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72C" w:rsidRPr="00C9433F" w:rsidRDefault="0081172C" w:rsidP="0081172C">
      <w:pPr>
        <w:jc w:val="center"/>
        <w:rPr>
          <w:rFonts w:ascii="Times New Roman" w:eastAsia="標楷體" w:hAnsi="Times New Roman" w:cs="Times New Roman"/>
          <w:b/>
          <w:sz w:val="40"/>
          <w:szCs w:val="40"/>
        </w:rPr>
      </w:pPr>
      <w:r w:rsidRPr="00C9433F">
        <w:rPr>
          <w:rFonts w:ascii="Times New Roman" w:eastAsia="標楷體" w:hAnsi="Times New Roman" w:cs="Times New Roman"/>
          <w:b/>
          <w:sz w:val="40"/>
          <w:szCs w:val="40"/>
        </w:rPr>
        <w:t>108</w:t>
      </w:r>
      <w:r w:rsidRPr="00C9433F">
        <w:rPr>
          <w:rFonts w:ascii="Times New Roman" w:eastAsia="標楷體" w:hAnsi="Times New Roman" w:cs="Times New Roman"/>
          <w:b/>
          <w:sz w:val="40"/>
          <w:szCs w:val="40"/>
        </w:rPr>
        <w:t>學年度</w:t>
      </w:r>
      <w:r w:rsidR="00176303">
        <w:rPr>
          <w:rFonts w:ascii="Times New Roman" w:eastAsia="標楷體" w:hAnsi="Times New Roman" w:cs="Times New Roman" w:hint="eastAsia"/>
          <w:b/>
          <w:sz w:val="40"/>
          <w:szCs w:val="40"/>
        </w:rPr>
        <w:t>指定科目考試</w:t>
      </w:r>
    </w:p>
    <w:p w:rsidR="00CF7CF9" w:rsidRPr="00C9433F" w:rsidRDefault="0081172C" w:rsidP="0081172C">
      <w:pPr>
        <w:jc w:val="center"/>
        <w:rPr>
          <w:rFonts w:ascii="Times New Roman" w:eastAsia="標楷體" w:hAnsi="Times New Roman" w:cs="Times New Roman"/>
          <w:b/>
          <w:sz w:val="40"/>
          <w:szCs w:val="40"/>
        </w:rPr>
      </w:pPr>
      <w:r w:rsidRPr="00C9433F">
        <w:rPr>
          <w:rFonts w:ascii="Times New Roman" w:eastAsia="標楷體" w:hAnsi="Times New Roman" w:cs="Times New Roman"/>
          <w:b/>
          <w:sz w:val="40"/>
          <w:szCs w:val="40"/>
        </w:rPr>
        <w:t>公民與社會科試題詳解與分析</w:t>
      </w:r>
    </w:p>
    <w:p w:rsidR="0081172C" w:rsidRPr="00C9433F" w:rsidRDefault="0081172C" w:rsidP="00CF7CF9">
      <w:pPr>
        <w:rPr>
          <w:rFonts w:ascii="Times New Roman" w:hAnsi="Times New Roman" w:cs="Times New Roman"/>
        </w:rPr>
      </w:pPr>
    </w:p>
    <w:p w:rsidR="0081172C" w:rsidRPr="00C9433F" w:rsidRDefault="0081172C" w:rsidP="0081172C">
      <w:pPr>
        <w:jc w:val="center"/>
        <w:rPr>
          <w:rFonts w:ascii="Times New Roman" w:eastAsia="標楷體" w:hAnsi="Times New Roman" w:cs="Times New Roman"/>
          <w:b/>
          <w:sz w:val="32"/>
          <w:szCs w:val="32"/>
        </w:rPr>
      </w:pPr>
      <w:r w:rsidRPr="00C9433F">
        <w:rPr>
          <w:rFonts w:ascii="Times New Roman" w:eastAsia="標楷體" w:hAnsi="標楷體" w:cs="Times New Roman"/>
          <w:b/>
          <w:sz w:val="32"/>
          <w:szCs w:val="32"/>
        </w:rPr>
        <w:t>◎</w:t>
      </w:r>
      <w:r w:rsidRPr="00C9433F">
        <w:rPr>
          <w:rFonts w:ascii="Times New Roman" w:eastAsia="標楷體" w:hAnsi="Times New Roman" w:cs="Times New Roman"/>
          <w:b/>
          <w:sz w:val="32"/>
          <w:szCs w:val="32"/>
        </w:rPr>
        <w:t>試題趨勢分析與說明</w:t>
      </w:r>
      <w:r w:rsidRPr="00C9433F">
        <w:rPr>
          <w:rFonts w:ascii="Times New Roman" w:eastAsia="標楷體" w:hAnsi="標楷體" w:cs="Times New Roman"/>
          <w:b/>
          <w:sz w:val="32"/>
          <w:szCs w:val="32"/>
        </w:rPr>
        <w:t>◎</w:t>
      </w:r>
    </w:p>
    <w:tbl>
      <w:tblPr>
        <w:tblStyle w:val="a5"/>
        <w:tblW w:w="0" w:type="auto"/>
        <w:tblInd w:w="108" w:type="dxa"/>
        <w:tblLook w:val="04A0"/>
      </w:tblPr>
      <w:tblGrid>
        <w:gridCol w:w="8254"/>
      </w:tblGrid>
      <w:tr w:rsidR="00CF7CF9" w:rsidRPr="00C9433F" w:rsidTr="00CF7CF9">
        <w:tc>
          <w:tcPr>
            <w:tcW w:w="8254" w:type="dxa"/>
            <w:tcBorders>
              <w:top w:val="single" w:sz="4" w:space="0" w:color="auto"/>
              <w:left w:val="single" w:sz="4" w:space="0" w:color="auto"/>
              <w:bottom w:val="single" w:sz="4" w:space="0" w:color="auto"/>
              <w:right w:val="single" w:sz="4" w:space="0" w:color="auto"/>
            </w:tcBorders>
            <w:hideMark/>
          </w:tcPr>
          <w:p w:rsidR="00C33A3A" w:rsidRPr="00C9433F" w:rsidRDefault="00D87718" w:rsidP="002B3452">
            <w:pPr>
              <w:rPr>
                <w:rFonts w:ascii="Times New Roman" w:eastAsia="細明體" w:hAnsi="Times New Roman" w:cs="Times New Roman"/>
              </w:rPr>
            </w:pPr>
            <w:r w:rsidRPr="00C9433F">
              <w:rPr>
                <w:rFonts w:ascii="Times New Roman" w:eastAsia="細明體" w:hAnsi="Times New Roman" w:cs="Times New Roman"/>
              </w:rPr>
              <w:t>108</w:t>
            </w:r>
            <w:r w:rsidRPr="00C9433F">
              <w:rPr>
                <w:rFonts w:ascii="Times New Roman" w:eastAsia="細明體" w:hAnsi="Times New Roman" w:cs="Times New Roman"/>
              </w:rPr>
              <w:t>指考公民與社會考科的考題，整題而言難度適中，</w:t>
            </w:r>
            <w:r w:rsidR="00C33A3A" w:rsidRPr="00C9433F">
              <w:rPr>
                <w:rFonts w:ascii="Times New Roman" w:eastAsia="細明體" w:hAnsi="Times New Roman" w:cs="Times New Roman"/>
              </w:rPr>
              <w:t>出現了不少圖表判讀題，以及生活情境題，例如</w:t>
            </w:r>
            <w:r w:rsidR="0060565F" w:rsidRPr="00C9433F">
              <w:rPr>
                <w:rFonts w:ascii="Times New Roman" w:eastAsia="細明體" w:hAnsi="Times New Roman" w:cs="Times New Roman"/>
              </w:rPr>
              <w:t>臺灣</w:t>
            </w:r>
            <w:r w:rsidR="0060565F" w:rsidRPr="00C9433F">
              <w:rPr>
                <w:rFonts w:ascii="Times New Roman" w:eastAsia="細明體" w:hAnsi="Times New Roman" w:cs="Times New Roman"/>
              </w:rPr>
              <w:t>Pay</w:t>
            </w:r>
            <w:r w:rsidR="00C33A3A" w:rsidRPr="00C9433F">
              <w:rPr>
                <w:rFonts w:ascii="Times New Roman" w:eastAsia="細明體" w:hAnsi="Times New Roman" w:cs="Times New Roman"/>
              </w:rPr>
              <w:t>、</w:t>
            </w:r>
            <w:r w:rsidR="0065561F" w:rsidRPr="00C9433F">
              <w:rPr>
                <w:rFonts w:ascii="Times New Roman" w:eastAsia="細明體" w:hAnsi="Times New Roman" w:cs="Times New Roman"/>
              </w:rPr>
              <w:t>臭豆腐太臭等，</w:t>
            </w:r>
            <w:r w:rsidR="00C33A3A">
              <w:rPr>
                <w:rFonts w:ascii="Times New Roman" w:eastAsia="細明體" w:hAnsi="Times New Roman" w:cs="Times New Roman" w:hint="eastAsia"/>
              </w:rPr>
              <w:t>這些都是</w:t>
            </w:r>
            <w:r w:rsidR="00C33A3A" w:rsidRPr="00C9433F">
              <w:rPr>
                <w:rFonts w:ascii="Times New Roman" w:eastAsia="細明體" w:hAnsi="Times New Roman" w:cs="Times New Roman"/>
              </w:rPr>
              <w:t>考生未來要注意的地方。不過，本次考試的時事入題及跨科題倒是不多，針對本次考題，四大領域的分析如下：</w:t>
            </w:r>
          </w:p>
          <w:p w:rsidR="00C33A3A" w:rsidRPr="00C9433F" w:rsidRDefault="00C33A3A" w:rsidP="002B3452">
            <w:pPr>
              <w:rPr>
                <w:rFonts w:ascii="Times New Roman" w:eastAsia="細明體" w:hAnsi="Times New Roman" w:cs="Times New Roman"/>
              </w:rPr>
            </w:pPr>
          </w:p>
          <w:p w:rsidR="0081172C" w:rsidRPr="00C9433F" w:rsidRDefault="0081172C" w:rsidP="002B3452">
            <w:pPr>
              <w:rPr>
                <w:rFonts w:ascii="Times New Roman" w:eastAsia="細明體" w:hAnsi="Times New Roman" w:cs="Times New Roman"/>
              </w:rPr>
            </w:pPr>
            <w:r w:rsidRPr="00C9433F">
              <w:rPr>
                <w:rFonts w:ascii="Times New Roman" w:eastAsia="細明體" w:hAnsi="Times New Roman" w:cs="Times New Roman"/>
                <w:bdr w:val="single" w:sz="4" w:space="0" w:color="auto"/>
                <w:shd w:val="pct15" w:color="auto" w:fill="FFFFFF"/>
              </w:rPr>
              <w:t>社會單元</w:t>
            </w:r>
          </w:p>
          <w:p w:rsidR="00EC0518" w:rsidRPr="00C9433F" w:rsidRDefault="00D87718" w:rsidP="002B3452">
            <w:pPr>
              <w:rPr>
                <w:rFonts w:ascii="Times New Roman" w:eastAsia="新細明體" w:hAnsi="Times New Roman" w:cs="Times New Roman"/>
              </w:rPr>
            </w:pPr>
            <w:r w:rsidRPr="00C9433F">
              <w:rPr>
                <w:rFonts w:ascii="Times New Roman" w:eastAsia="細明體" w:hAnsi="Times New Roman" w:cs="Times New Roman"/>
              </w:rPr>
              <w:t xml:space="preserve">    </w:t>
            </w:r>
            <w:r w:rsidRPr="00C9433F">
              <w:rPr>
                <w:rFonts w:ascii="Times New Roman" w:eastAsia="細明體" w:hAnsi="Times New Roman" w:cs="Times New Roman"/>
              </w:rPr>
              <w:t>今年社會題型難易</w:t>
            </w:r>
            <w:r w:rsidR="00CF7CF9" w:rsidRPr="00C9433F">
              <w:rPr>
                <w:rFonts w:ascii="Times New Roman" w:eastAsia="細明體" w:hAnsi="Times New Roman" w:cs="Times New Roman"/>
              </w:rPr>
              <w:t>中等</w:t>
            </w:r>
            <w:r w:rsidR="00CF7CF9" w:rsidRPr="00C9433F">
              <w:rPr>
                <w:rFonts w:ascii="Times New Roman" w:hAnsi="Times New Roman" w:cs="Times New Roman"/>
              </w:rPr>
              <w:t>，</w:t>
            </w:r>
            <w:r w:rsidR="002D1F2E" w:rsidRPr="00C9433F">
              <w:rPr>
                <w:rFonts w:ascii="Times New Roman" w:eastAsia="新細明體" w:hAnsi="Times New Roman" w:cs="Times New Roman"/>
              </w:rPr>
              <w:t>有</w:t>
            </w:r>
            <w:r w:rsidR="00A06243">
              <w:rPr>
                <w:rFonts w:ascii="Times New Roman" w:eastAsia="新細明體" w:hAnsi="Times New Roman" w:cs="Times New Roman" w:hint="eastAsia"/>
              </w:rPr>
              <w:t>多達</w:t>
            </w:r>
            <w:r w:rsidR="00F16978" w:rsidRPr="00C9433F">
              <w:rPr>
                <w:rFonts w:ascii="Times New Roman" w:eastAsia="新細明體" w:hAnsi="Times New Roman" w:cs="Times New Roman"/>
              </w:rPr>
              <w:t>5</w:t>
            </w:r>
            <w:r w:rsidR="00CF7CF9" w:rsidRPr="00C9433F">
              <w:rPr>
                <w:rFonts w:ascii="Times New Roman" w:eastAsia="新細明體" w:hAnsi="Times New Roman" w:cs="Times New Roman"/>
              </w:rPr>
              <w:t>題</w:t>
            </w:r>
            <w:r w:rsidR="00A06243">
              <w:rPr>
                <w:rFonts w:ascii="Times New Roman" w:eastAsia="新細明體" w:hAnsi="Times New Roman" w:cs="Times New Roman" w:hint="eastAsia"/>
              </w:rPr>
              <w:t>的</w:t>
            </w:r>
            <w:r w:rsidR="002D1F2E" w:rsidRPr="00C9433F">
              <w:rPr>
                <w:rFonts w:ascii="Times New Roman" w:eastAsia="新細明體" w:hAnsi="Times New Roman" w:cs="Times New Roman"/>
              </w:rPr>
              <w:t>圖表判讀</w:t>
            </w:r>
            <w:r w:rsidR="00CF7CF9" w:rsidRPr="00C9433F">
              <w:rPr>
                <w:rFonts w:ascii="Times New Roman" w:eastAsia="新細明體" w:hAnsi="Times New Roman" w:cs="Times New Roman"/>
              </w:rPr>
              <w:t>，</w:t>
            </w:r>
            <w:r w:rsidR="007F53AE">
              <w:rPr>
                <w:rFonts w:ascii="Times New Roman" w:eastAsia="新細明體" w:hAnsi="Times New Roman" w:cs="Times New Roman"/>
              </w:rPr>
              <w:t>顯示社會部分</w:t>
            </w:r>
            <w:r w:rsidR="009A3670" w:rsidRPr="00C9433F">
              <w:rPr>
                <w:rFonts w:ascii="Times New Roman" w:eastAsia="新細明體" w:hAnsi="Times New Roman" w:cs="Times New Roman"/>
              </w:rPr>
              <w:t>考題相當重視圖表判讀的能力，</w:t>
            </w:r>
            <w:r w:rsidR="00CF7CF9" w:rsidRPr="00C9433F">
              <w:rPr>
                <w:rFonts w:ascii="Times New Roman" w:eastAsia="新細明體" w:hAnsi="Times New Roman" w:cs="Times New Roman"/>
              </w:rPr>
              <w:t>此類題目的解題關鍵是要仔細解讀圖表中的資訊，</w:t>
            </w:r>
            <w:r w:rsidR="002B3452" w:rsidRPr="00C9433F">
              <w:rPr>
                <w:rFonts w:ascii="Times New Roman" w:eastAsia="新細明體" w:hAnsi="Times New Roman" w:cs="Times New Roman"/>
              </w:rPr>
              <w:t>並看清楚選項敘述，只要掌握這個要領，通常找到答案並不困難。</w:t>
            </w:r>
            <w:r w:rsidR="00CF7CF9" w:rsidRPr="00C9433F">
              <w:rPr>
                <w:rFonts w:ascii="Times New Roman" w:eastAsia="新細明體" w:hAnsi="Times New Roman" w:cs="Times New Roman"/>
              </w:rPr>
              <w:t>近來的大考都</w:t>
            </w:r>
            <w:r w:rsidR="002B3452" w:rsidRPr="00C9433F">
              <w:rPr>
                <w:rFonts w:ascii="Times New Roman" w:eastAsia="新細明體" w:hAnsi="Times New Roman" w:cs="Times New Roman"/>
              </w:rPr>
              <w:t>會</w:t>
            </w:r>
            <w:r w:rsidR="00CF7CF9" w:rsidRPr="00C9433F">
              <w:rPr>
                <w:rFonts w:ascii="Times New Roman" w:eastAsia="新細明體" w:hAnsi="Times New Roman" w:cs="Times New Roman"/>
              </w:rPr>
              <w:t>出現跨領域的整合題，今年也不例外，例如第</w:t>
            </w:r>
            <w:r w:rsidR="00EC30A4" w:rsidRPr="00C9433F">
              <w:rPr>
                <w:rFonts w:ascii="Times New Roman" w:hAnsi="Times New Roman" w:cs="Times New Roman"/>
              </w:rPr>
              <w:t>28-29</w:t>
            </w:r>
            <w:r w:rsidR="00EC30A4" w:rsidRPr="00C9433F">
              <w:rPr>
                <w:rFonts w:ascii="Times New Roman" w:eastAsia="新細明體" w:hAnsi="Times New Roman" w:cs="Times New Roman"/>
              </w:rPr>
              <w:t>題考了社會部分勞動參與</w:t>
            </w:r>
            <w:r w:rsidR="00A06243">
              <w:rPr>
                <w:rFonts w:ascii="Times New Roman" w:eastAsia="新細明體" w:hAnsi="Times New Roman" w:cs="Times New Roman" w:hint="eastAsia"/>
              </w:rPr>
              <w:t>，以及</w:t>
            </w:r>
            <w:r w:rsidR="00EC30A4" w:rsidRPr="00C9433F">
              <w:rPr>
                <w:rFonts w:ascii="Times New Roman" w:eastAsia="新細明體" w:hAnsi="Times New Roman" w:cs="Times New Roman"/>
              </w:rPr>
              <w:t>經濟</w:t>
            </w:r>
            <w:r w:rsidR="00CF7CF9" w:rsidRPr="00C9433F">
              <w:rPr>
                <w:rFonts w:ascii="Times New Roman" w:eastAsia="新細明體" w:hAnsi="Times New Roman" w:cs="Times New Roman"/>
              </w:rPr>
              <w:t>部分</w:t>
            </w:r>
            <w:r w:rsidR="00EC30A4" w:rsidRPr="00C9433F">
              <w:rPr>
                <w:rFonts w:ascii="Times New Roman" w:eastAsia="新細明體" w:hAnsi="Times New Roman" w:cs="Times New Roman"/>
              </w:rPr>
              <w:t>失業、</w:t>
            </w:r>
            <w:r w:rsidR="00EC30A4" w:rsidRPr="00C9433F">
              <w:rPr>
                <w:rFonts w:ascii="Times New Roman" w:eastAsia="新細明體" w:hAnsi="Times New Roman" w:cs="Times New Roman"/>
              </w:rPr>
              <w:t>GDP</w:t>
            </w:r>
            <w:r w:rsidR="00EC30A4" w:rsidRPr="00C9433F">
              <w:rPr>
                <w:rFonts w:ascii="Times New Roman" w:eastAsia="新細明體" w:hAnsi="Times New Roman" w:cs="Times New Roman"/>
              </w:rPr>
              <w:t>等內容</w:t>
            </w:r>
            <w:r w:rsidR="00CF7CF9" w:rsidRPr="00C9433F">
              <w:rPr>
                <w:rFonts w:ascii="Times New Roman" w:eastAsia="新細明體" w:hAnsi="Times New Roman" w:cs="Times New Roman"/>
              </w:rPr>
              <w:t>，考生務必注意概念的融會貫通</w:t>
            </w:r>
            <w:r w:rsidR="002B3452" w:rsidRPr="00C9433F">
              <w:rPr>
                <w:rFonts w:ascii="Times New Roman" w:eastAsia="新細明體" w:hAnsi="Times New Roman" w:cs="Times New Roman"/>
              </w:rPr>
              <w:t>。</w:t>
            </w:r>
          </w:p>
          <w:p w:rsidR="002D1F2E" w:rsidRPr="00C9433F" w:rsidRDefault="002D1F2E" w:rsidP="002B3452">
            <w:pPr>
              <w:rPr>
                <w:rFonts w:ascii="Times New Roman" w:hAnsi="Times New Roman" w:cs="Times New Roman"/>
              </w:rPr>
            </w:pPr>
          </w:p>
          <w:p w:rsidR="0044799C" w:rsidRPr="00C9433F" w:rsidRDefault="0044799C" w:rsidP="002B3452">
            <w:pPr>
              <w:rPr>
                <w:rFonts w:ascii="Times New Roman" w:hAnsi="Times New Roman" w:cs="Times New Roman"/>
              </w:rPr>
            </w:pPr>
            <w:r w:rsidRPr="00C9433F">
              <w:rPr>
                <w:rFonts w:ascii="Times New Roman" w:hAnsi="Times New Roman" w:cs="Times New Roman"/>
                <w:bdr w:val="single" w:sz="4" w:space="0" w:color="auto"/>
                <w:shd w:val="pct15" w:color="auto" w:fill="FFFFFF"/>
              </w:rPr>
              <w:t>政治單元</w:t>
            </w:r>
          </w:p>
          <w:p w:rsidR="0081172C" w:rsidRPr="00C9433F" w:rsidRDefault="00D87718" w:rsidP="002B3452">
            <w:pPr>
              <w:rPr>
                <w:rFonts w:ascii="Times New Roman" w:hAnsi="Times New Roman" w:cs="Times New Roman"/>
              </w:rPr>
            </w:pPr>
            <w:r w:rsidRPr="00C9433F">
              <w:rPr>
                <w:rFonts w:ascii="Times New Roman" w:hAnsi="Times New Roman" w:cs="Times New Roman"/>
              </w:rPr>
              <w:t xml:space="preserve">    </w:t>
            </w:r>
            <w:r w:rsidRPr="00C9433F">
              <w:rPr>
                <w:rFonts w:ascii="Times New Roman" w:hAnsi="Times New Roman" w:cs="Times New Roman"/>
              </w:rPr>
              <w:t>今年政治考題</w:t>
            </w:r>
            <w:r w:rsidR="002D1F2E" w:rsidRPr="00C9433F">
              <w:rPr>
                <w:rFonts w:ascii="Times New Roman" w:hAnsi="Times New Roman" w:cs="Times New Roman"/>
              </w:rPr>
              <w:t>算是中規中矩，並無跨領域整合的題目，考生只要掌握課本的重要概念，要獲得分數並不難。雖然今年時事題不多，但考生未來仍必須要注意。另外，</w:t>
            </w:r>
            <w:r w:rsidR="002D1F2E" w:rsidRPr="00C9433F">
              <w:rPr>
                <w:rFonts w:ascii="Times New Roman" w:eastAsia="新細明體" w:hAnsi="Times New Roman" w:cs="Times New Roman"/>
              </w:rPr>
              <w:t>今年部分題幹與選項文字量偏多，希望考生能從題幹敘述中找到答案，這似乎預告了未來素養導向考題所重視的閱讀理解能力</w:t>
            </w:r>
            <w:r w:rsidR="002D1F2E" w:rsidRPr="00C9433F">
              <w:rPr>
                <w:rFonts w:ascii="Times New Roman" w:hAnsi="Times New Roman" w:cs="Times New Roman"/>
              </w:rPr>
              <w:t>。</w:t>
            </w:r>
          </w:p>
          <w:p w:rsidR="0044799C" w:rsidRPr="00C9433F" w:rsidRDefault="0044799C" w:rsidP="002B3452">
            <w:pPr>
              <w:rPr>
                <w:rFonts w:ascii="Times New Roman" w:hAnsi="Times New Roman" w:cs="Times New Roman"/>
              </w:rPr>
            </w:pPr>
          </w:p>
          <w:p w:rsidR="0081172C" w:rsidRPr="00C9433F" w:rsidRDefault="0081172C" w:rsidP="002B3452">
            <w:pPr>
              <w:rPr>
                <w:rFonts w:ascii="Times New Roman" w:hAnsi="Times New Roman" w:cs="Times New Roman"/>
              </w:rPr>
            </w:pPr>
            <w:r w:rsidRPr="00C9433F">
              <w:rPr>
                <w:rFonts w:ascii="Times New Roman" w:hAnsi="Times New Roman" w:cs="Times New Roman"/>
                <w:bdr w:val="single" w:sz="4" w:space="0" w:color="auto"/>
                <w:shd w:val="pct15" w:color="auto" w:fill="FFFFFF"/>
              </w:rPr>
              <w:t>法律單元</w:t>
            </w:r>
          </w:p>
          <w:p w:rsidR="0081172C" w:rsidRPr="00C9433F" w:rsidRDefault="0044799C" w:rsidP="002B3452">
            <w:pPr>
              <w:rPr>
                <w:rFonts w:ascii="Times New Roman" w:hAnsi="Times New Roman" w:cs="Times New Roman"/>
              </w:rPr>
            </w:pPr>
            <w:r w:rsidRPr="00C9433F">
              <w:rPr>
                <w:rFonts w:ascii="Times New Roman" w:hAnsi="Times New Roman" w:cs="Times New Roman"/>
                <w:szCs w:val="24"/>
              </w:rPr>
              <w:t xml:space="preserve">    </w:t>
            </w:r>
            <w:r w:rsidR="0065561F" w:rsidRPr="00C9433F">
              <w:rPr>
                <w:rFonts w:ascii="Times New Roman" w:hAnsi="Times New Roman" w:cs="Times New Roman"/>
                <w:szCs w:val="24"/>
              </w:rPr>
              <w:t>今年的法律考得</w:t>
            </w:r>
            <w:r w:rsidR="00727CAF">
              <w:rPr>
                <w:rFonts w:hint="eastAsia"/>
                <w:szCs w:val="24"/>
              </w:rPr>
              <w:t>很細，過去少見的行政院的覆議</w:t>
            </w:r>
            <w:r w:rsidRPr="00C9433F">
              <w:rPr>
                <w:rFonts w:ascii="Times New Roman" w:hAnsi="Times New Roman" w:cs="Times New Roman"/>
                <w:szCs w:val="24"/>
              </w:rPr>
              <w:t>，或是法位階種類、行政訴訟都有入題，且一些圖表是真的需要判讀才能作答，並非像以前只是資訊提供不會入題，因此整體來說難度稍有提昇，同學們除了要注意時事，一些概念中的小細節也不能忽略。</w:t>
            </w:r>
          </w:p>
          <w:p w:rsidR="0081172C" w:rsidRPr="00C9433F" w:rsidRDefault="0081172C" w:rsidP="002B3452">
            <w:pPr>
              <w:rPr>
                <w:rFonts w:ascii="Times New Roman" w:hAnsi="Times New Roman" w:cs="Times New Roman"/>
              </w:rPr>
            </w:pPr>
          </w:p>
          <w:p w:rsidR="0081172C" w:rsidRPr="00C9433F" w:rsidRDefault="0081172C" w:rsidP="002B3452">
            <w:pPr>
              <w:rPr>
                <w:rFonts w:ascii="Times New Roman" w:hAnsi="Times New Roman" w:cs="Times New Roman"/>
              </w:rPr>
            </w:pPr>
            <w:r w:rsidRPr="00C9433F">
              <w:rPr>
                <w:rFonts w:ascii="Times New Roman" w:hAnsi="Times New Roman" w:cs="Times New Roman"/>
                <w:bdr w:val="single" w:sz="4" w:space="0" w:color="auto"/>
                <w:shd w:val="pct15" w:color="auto" w:fill="FFFFFF"/>
              </w:rPr>
              <w:t>經濟單元</w:t>
            </w:r>
          </w:p>
          <w:p w:rsidR="00EC0518" w:rsidRPr="00C9433F" w:rsidRDefault="0081172C" w:rsidP="002B3452">
            <w:pPr>
              <w:rPr>
                <w:rFonts w:ascii="Times New Roman" w:hAnsi="Times New Roman" w:cs="Times New Roman"/>
              </w:rPr>
            </w:pPr>
            <w:r w:rsidRPr="00C9433F">
              <w:rPr>
                <w:rFonts w:ascii="Times New Roman" w:hAnsi="Times New Roman" w:cs="Times New Roman"/>
              </w:rPr>
              <w:t xml:space="preserve">    </w:t>
            </w:r>
            <w:r w:rsidR="00D87718" w:rsidRPr="00C9433F">
              <w:rPr>
                <w:rFonts w:ascii="Times New Roman" w:hAnsi="Times New Roman" w:cs="Times New Roman"/>
              </w:rPr>
              <w:t>今年</w:t>
            </w:r>
            <w:r w:rsidR="00EC0518" w:rsidRPr="00C9433F">
              <w:rPr>
                <w:rFonts w:ascii="Times New Roman" w:hAnsi="Times New Roman" w:cs="Times New Roman"/>
              </w:rPr>
              <w:t>經濟題型屬中間偏難，並延續近幾年指考的趨勢，國民所</w:t>
            </w:r>
            <w:r w:rsidR="00727CAF">
              <w:rPr>
                <w:rFonts w:ascii="Times New Roman" w:hAnsi="Times New Roman" w:cs="Times New Roman"/>
              </w:rPr>
              <w:t>得、勞動市場、貧富差距、股市等總體經濟的命題較多，占經濟題型的</w:t>
            </w:r>
            <w:r w:rsidR="00727CAF">
              <w:rPr>
                <w:rFonts w:ascii="Times New Roman" w:hAnsi="Times New Roman" w:cs="Times New Roman" w:hint="eastAsia"/>
              </w:rPr>
              <w:t>6</w:t>
            </w:r>
            <w:r w:rsidR="00EC0518" w:rsidRPr="00C9433F">
              <w:rPr>
                <w:rFonts w:ascii="Times New Roman" w:hAnsi="Times New Roman" w:cs="Times New Roman"/>
              </w:rPr>
              <w:t>成以上，其中也出現過去少見的民間標會相關題目。另一方面，機會成本、比較利益等過去常見的題型，今年則完全不見蹤影。本次指考的跨領域題型不多，主要是結合勞動市場與勞動參與，其餘題目則混搭經濟領域內的概念，例如外部性及國民所得。</w:t>
            </w:r>
          </w:p>
        </w:tc>
      </w:tr>
    </w:tbl>
    <w:p w:rsidR="005174F6" w:rsidRPr="00C9433F" w:rsidRDefault="005174F6" w:rsidP="00F21ED7">
      <w:pPr>
        <w:rPr>
          <w:rFonts w:ascii="Times New Roman" w:hAnsi="Times New Roman" w:cs="Times New Roman"/>
          <w:b/>
        </w:rPr>
      </w:pPr>
      <w:r w:rsidRPr="00C9433F">
        <w:rPr>
          <w:rFonts w:ascii="Times New Roman" w:hAnsi="Times New Roman" w:cs="Times New Roman"/>
          <w:b/>
        </w:rPr>
        <w:lastRenderedPageBreak/>
        <w:t>一、單選題（占</w:t>
      </w:r>
      <w:r w:rsidRPr="00C9433F">
        <w:rPr>
          <w:rFonts w:ascii="Times New Roman" w:hAnsi="Times New Roman" w:cs="Times New Roman"/>
          <w:b/>
        </w:rPr>
        <w:t>80</w:t>
      </w:r>
      <w:r w:rsidRPr="00C9433F">
        <w:rPr>
          <w:rFonts w:ascii="Times New Roman" w:hAnsi="Times New Roman" w:cs="Times New Roman"/>
          <w:b/>
        </w:rPr>
        <w:t>分）</w:t>
      </w:r>
    </w:p>
    <w:tbl>
      <w:tblPr>
        <w:tblStyle w:val="a5"/>
        <w:tblW w:w="0" w:type="auto"/>
        <w:tblLook w:val="04A0"/>
      </w:tblPr>
      <w:tblGrid>
        <w:gridCol w:w="8362"/>
      </w:tblGrid>
      <w:tr w:rsidR="005174F6" w:rsidRPr="00C9433F" w:rsidTr="005174F6">
        <w:tc>
          <w:tcPr>
            <w:tcW w:w="8362" w:type="dxa"/>
          </w:tcPr>
          <w:p w:rsidR="005174F6" w:rsidRPr="00C9433F" w:rsidRDefault="004A0B6C" w:rsidP="00F21ED7">
            <w:pPr>
              <w:rPr>
                <w:rFonts w:ascii="Times New Roman" w:hAnsi="Times New Roman" w:cs="Times New Roman"/>
              </w:rPr>
            </w:pPr>
            <w:r w:rsidRPr="00C9433F">
              <w:rPr>
                <w:rFonts w:ascii="Times New Roman" w:hAnsi="Times New Roman" w:cs="Times New Roman"/>
              </w:rPr>
              <w:t>說明：第</w:t>
            </w:r>
            <w:r w:rsidRPr="00C9433F">
              <w:rPr>
                <w:rFonts w:ascii="Times New Roman" w:hAnsi="Times New Roman" w:cs="Times New Roman"/>
              </w:rPr>
              <w:t>1</w:t>
            </w:r>
            <w:r w:rsidRPr="00C9433F">
              <w:rPr>
                <w:rFonts w:ascii="Times New Roman" w:hAnsi="Times New Roman" w:cs="Times New Roman"/>
              </w:rPr>
              <w:t>題至第</w:t>
            </w:r>
            <w:r w:rsidRPr="00C9433F">
              <w:rPr>
                <w:rFonts w:ascii="Times New Roman" w:hAnsi="Times New Roman" w:cs="Times New Roman"/>
              </w:rPr>
              <w:t>40</w:t>
            </w:r>
            <w:r w:rsidRPr="00C9433F">
              <w:rPr>
                <w:rFonts w:ascii="Times New Roman" w:hAnsi="Times New Roman" w:cs="Times New Roman"/>
              </w:rPr>
              <w:t>題，每題有</w:t>
            </w:r>
            <w:r w:rsidRPr="00C9433F">
              <w:rPr>
                <w:rFonts w:ascii="Times New Roman" w:hAnsi="Times New Roman" w:cs="Times New Roman"/>
              </w:rPr>
              <w:t>4</w:t>
            </w:r>
            <w:r w:rsidRPr="00C9433F">
              <w:rPr>
                <w:rFonts w:ascii="Times New Roman" w:hAnsi="Times New Roman" w:cs="Times New Roman"/>
              </w:rPr>
              <w:t>個選項，其中只有一個是正確或最適當的選項，請畫記在答案卡之「選擇題答案區」。各題答對者，得</w:t>
            </w:r>
            <w:r w:rsidRPr="00C9433F">
              <w:rPr>
                <w:rFonts w:ascii="Times New Roman" w:hAnsi="Times New Roman" w:cs="Times New Roman"/>
              </w:rPr>
              <w:t>2</w:t>
            </w:r>
            <w:r w:rsidRPr="00C9433F">
              <w:rPr>
                <w:rFonts w:ascii="Times New Roman" w:hAnsi="Times New Roman" w:cs="Times New Roman"/>
              </w:rPr>
              <w:t>分；答錯、未作答或畫記多於一個選項者，該題以零分計算。</w:t>
            </w:r>
          </w:p>
        </w:tc>
      </w:tr>
    </w:tbl>
    <w:p w:rsidR="004A0B6C" w:rsidRPr="00C9433F" w:rsidRDefault="004A0B6C" w:rsidP="00F21ED7">
      <w:pPr>
        <w:rPr>
          <w:rFonts w:ascii="Times New Roman" w:hAnsi="Times New Roman" w:cs="Times New Roman"/>
        </w:rPr>
      </w:pPr>
    </w:p>
    <w:p w:rsidR="00F21ED7" w:rsidRPr="00C9433F" w:rsidRDefault="00F21ED7" w:rsidP="00F21ED7">
      <w:pPr>
        <w:rPr>
          <w:rFonts w:ascii="Times New Roman" w:hAnsi="Times New Roman" w:cs="Times New Roman"/>
        </w:rPr>
      </w:pPr>
      <w:r w:rsidRPr="00C9433F">
        <w:rPr>
          <w:rFonts w:ascii="Times New Roman" w:hAnsi="Times New Roman" w:cs="Times New Roman"/>
        </w:rPr>
        <w:t>1.</w:t>
      </w:r>
      <w:r w:rsidRPr="00C9433F">
        <w:rPr>
          <w:rFonts w:ascii="Times New Roman" w:hAnsi="Times New Roman" w:cs="Times New Roman"/>
        </w:rPr>
        <w:t>甲電子報標題：「極端恐怖組織伊斯蘭國</w:t>
      </w:r>
      <w:r w:rsidRPr="00C9433F">
        <w:rPr>
          <w:rFonts w:ascii="Times New Roman" w:hAnsi="Times New Roman" w:cs="Times New Roman"/>
        </w:rPr>
        <w:t>ISIS</w:t>
      </w:r>
      <w:r w:rsidRPr="00C9433F">
        <w:rPr>
          <w:rFonts w:ascii="Times New Roman" w:hAnsi="Times New Roman" w:cs="Times New Roman"/>
        </w:rPr>
        <w:t>搶擄婦女當性奴」，乙電子報標題：「美國與以色列是恐怖組織，</w:t>
      </w:r>
      <w:r w:rsidRPr="00C9433F">
        <w:rPr>
          <w:rFonts w:ascii="Times New Roman" w:hAnsi="Times New Roman" w:cs="Times New Roman"/>
        </w:rPr>
        <w:t>ISIS</w:t>
      </w:r>
      <w:r w:rsidRPr="00C9433F">
        <w:rPr>
          <w:rFonts w:ascii="Times New Roman" w:hAnsi="Times New Roman" w:cs="Times New Roman"/>
        </w:rPr>
        <w:t>是否為恐怖組織目前還不確定」。從甲、乙兩家電子報對於「事實」詮釋的差異，下列敘述何者最為正確？</w:t>
      </w:r>
    </w:p>
    <w:p w:rsidR="00F21ED7" w:rsidRPr="00C9433F" w:rsidRDefault="00F21ED7" w:rsidP="00F21ED7">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新聞報導可能會受到政治權力影響，但與各報立場無關</w:t>
      </w:r>
    </w:p>
    <w:p w:rsidR="00F21ED7" w:rsidRPr="00C9433F" w:rsidRDefault="00F21ED7" w:rsidP="00F21ED7">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反應新聞資訊幕後蒐集、生產與製作標準化流程的差異</w:t>
      </w:r>
    </w:p>
    <w:p w:rsidR="00F21ED7" w:rsidRPr="00C9433F" w:rsidRDefault="00F21ED7" w:rsidP="00F21ED7">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不同的報導風格與公民記者興起、媒體近用權落實有關</w:t>
      </w:r>
    </w:p>
    <w:p w:rsidR="00F21ED7" w:rsidRPr="00C9433F" w:rsidRDefault="00F21ED7" w:rsidP="00F21ED7">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報社是資訊生產者，對於事實有不同的評論與詮釋角度</w:t>
      </w:r>
    </w:p>
    <w:p w:rsidR="008E2C52" w:rsidRPr="00C9433F" w:rsidRDefault="008E2C52" w:rsidP="008E2C52">
      <w:pPr>
        <w:rPr>
          <w:rFonts w:ascii="Times New Roman" w:eastAsia="標楷體" w:hAnsi="Times New Roman" w:cs="Times New Roman"/>
        </w:rPr>
      </w:pPr>
      <w:r w:rsidRPr="00C9433F">
        <w:rPr>
          <w:rFonts w:ascii="Times New Roman" w:eastAsia="標楷體" w:hAnsi="Times New Roman" w:cs="Times New Roman"/>
        </w:rPr>
        <w:t>【答案】：</w:t>
      </w:r>
      <w:r w:rsidR="005B2B10" w:rsidRPr="00C9433F">
        <w:rPr>
          <w:rFonts w:ascii="Times New Roman" w:eastAsia="標楷體" w:hAnsi="Times New Roman" w:cs="Times New Roman"/>
        </w:rPr>
        <w:t>D</w:t>
      </w:r>
    </w:p>
    <w:p w:rsidR="008E2C52" w:rsidRPr="00C9433F" w:rsidRDefault="008E2C52" w:rsidP="008E2C52">
      <w:pPr>
        <w:rPr>
          <w:rFonts w:ascii="Times New Roman" w:eastAsia="標楷體" w:hAnsi="Times New Roman" w:cs="Times New Roman"/>
        </w:rPr>
      </w:pPr>
      <w:r w:rsidRPr="00C9433F">
        <w:rPr>
          <w:rFonts w:ascii="Times New Roman" w:eastAsia="標楷體" w:hAnsi="Times New Roman" w:cs="Times New Roman"/>
        </w:rPr>
        <w:t>【解析】：</w:t>
      </w:r>
      <w:r w:rsidR="003002E9" w:rsidRPr="00C9433F">
        <w:rPr>
          <w:rFonts w:ascii="Times New Roman" w:eastAsia="標楷體" w:hAnsi="Times New Roman" w:cs="Times New Roman"/>
        </w:rPr>
        <w:t>在媒體上呈現的新聞都</w:t>
      </w:r>
      <w:r w:rsidR="00FE4217" w:rsidRPr="00C9433F">
        <w:rPr>
          <w:rFonts w:ascii="Times New Roman" w:eastAsia="標楷體" w:hAnsi="Times New Roman" w:cs="Times New Roman"/>
        </w:rPr>
        <w:t>是經過篩選和加工的，媒體組織的編輯政策和立場，都會影響一則新聞的面貌，故</w:t>
      </w:r>
      <w:r w:rsidR="00FE4217" w:rsidRPr="00C9433F">
        <w:rPr>
          <w:rFonts w:ascii="Times New Roman" w:eastAsia="標楷體" w:hAnsi="Times New Roman" w:cs="Times New Roman"/>
        </w:rPr>
        <w:t>(D)</w:t>
      </w:r>
      <w:r w:rsidR="00FE4217" w:rsidRPr="00C9433F">
        <w:rPr>
          <w:rFonts w:ascii="Times New Roman" w:eastAsia="標楷體" w:hAnsi="Times New Roman" w:cs="Times New Roman"/>
        </w:rPr>
        <w:t>正確</w:t>
      </w:r>
      <w:r w:rsidRPr="00C9433F">
        <w:rPr>
          <w:rFonts w:ascii="Times New Roman" w:eastAsia="標楷體" w:hAnsi="Times New Roman" w:cs="Times New Roman"/>
        </w:rPr>
        <w:t>。</w:t>
      </w:r>
    </w:p>
    <w:p w:rsidR="008E2C52" w:rsidRPr="00C9433F" w:rsidRDefault="008E2C52" w:rsidP="008E2C52">
      <w:pPr>
        <w:rPr>
          <w:rFonts w:ascii="Times New Roman" w:eastAsia="標楷體" w:hAnsi="Times New Roman" w:cs="Times New Roman"/>
        </w:rPr>
      </w:pPr>
      <w:r w:rsidRPr="00C9433F">
        <w:rPr>
          <w:rFonts w:ascii="Times New Roman" w:eastAsia="標楷體" w:hAnsi="Times New Roman" w:cs="Times New Roman"/>
        </w:rPr>
        <w:t>【出處】：三民版公民與社會</w:t>
      </w:r>
      <w:r w:rsidR="00C9433F">
        <w:rPr>
          <w:rFonts w:ascii="Times New Roman" w:eastAsia="標楷體" w:hAnsi="Times New Roman" w:cs="Times New Roman" w:hint="eastAsia"/>
        </w:rPr>
        <w:t>（一）</w:t>
      </w:r>
      <w:r w:rsidRPr="00C9433F">
        <w:rPr>
          <w:rFonts w:ascii="Times New Roman" w:eastAsia="標楷體" w:hAnsi="Times New Roman" w:cs="Times New Roman"/>
        </w:rPr>
        <w:t>第</w:t>
      </w:r>
      <w:r w:rsidR="005B2B10" w:rsidRPr="00C9433F">
        <w:rPr>
          <w:rFonts w:ascii="Times New Roman" w:eastAsia="標楷體" w:hAnsi="Times New Roman" w:cs="Times New Roman"/>
        </w:rPr>
        <w:t>六</w:t>
      </w:r>
      <w:r w:rsidRPr="00C9433F">
        <w:rPr>
          <w:rFonts w:ascii="Times New Roman" w:eastAsia="標楷體" w:hAnsi="Times New Roman" w:cs="Times New Roman"/>
        </w:rPr>
        <w:t>課「</w:t>
      </w:r>
      <w:r w:rsidR="005B2B10" w:rsidRPr="00C9433F">
        <w:rPr>
          <w:rFonts w:ascii="Times New Roman" w:eastAsia="標楷體" w:hAnsi="Times New Roman" w:cs="Times New Roman"/>
        </w:rPr>
        <w:t>新聞資訊的幕後</w:t>
      </w:r>
      <w:r w:rsidRPr="00C9433F">
        <w:rPr>
          <w:rFonts w:ascii="Times New Roman" w:eastAsia="標楷體" w:hAnsi="Times New Roman" w:cs="Times New Roman"/>
        </w:rPr>
        <w:t>」。</w:t>
      </w:r>
    </w:p>
    <w:p w:rsidR="008E2C52" w:rsidRPr="00C9433F" w:rsidRDefault="008E2C52" w:rsidP="00F21ED7">
      <w:pPr>
        <w:rPr>
          <w:rFonts w:ascii="Times New Roman" w:hAnsi="Times New Roman" w:cs="Times New Roman"/>
        </w:rPr>
      </w:pPr>
    </w:p>
    <w:p w:rsidR="005B2B10" w:rsidRPr="00C9433F" w:rsidRDefault="00F21ED7" w:rsidP="00F21ED7">
      <w:pPr>
        <w:rPr>
          <w:rFonts w:ascii="Times New Roman" w:hAnsi="Times New Roman" w:cs="Times New Roman"/>
        </w:rPr>
      </w:pPr>
      <w:r w:rsidRPr="00C9433F">
        <w:rPr>
          <w:rFonts w:ascii="Times New Roman" w:hAnsi="Times New Roman" w:cs="Times New Roman"/>
        </w:rPr>
        <w:t>2.</w:t>
      </w:r>
      <w:r w:rsidRPr="00C9433F">
        <w:rPr>
          <w:rFonts w:ascii="Times New Roman" w:hAnsi="Times New Roman" w:cs="Times New Roman"/>
        </w:rPr>
        <w:t>表一為某國甲、乙、丙、丁四人的文化活動與生活概況，分別顯示他們的職業、薪資、學歷、休閒運動、興趣與居住狀況，其生活與活動也因為文化與經濟資本的特殊組合，而形成不同層級的文化位階。根據此表，下列敘述何者較為正確？</w:t>
      </w:r>
    </w:p>
    <w:p w:rsidR="005B2B10" w:rsidRPr="00C9433F" w:rsidRDefault="00F21ED7" w:rsidP="008E2C52">
      <w:pPr>
        <w:jc w:val="center"/>
        <w:rPr>
          <w:rFonts w:ascii="Times New Roman" w:hAnsi="Times New Roman" w:cs="Times New Roman"/>
        </w:rPr>
      </w:pPr>
      <w:r w:rsidRPr="00C9433F">
        <w:rPr>
          <w:rFonts w:ascii="Times New Roman" w:hAnsi="Times New Roman" w:cs="Times New Roman"/>
        </w:rPr>
        <w:t>表一</w:t>
      </w:r>
    </w:p>
    <w:tbl>
      <w:tblPr>
        <w:tblStyle w:val="a5"/>
        <w:tblW w:w="0" w:type="auto"/>
        <w:tblInd w:w="108" w:type="dxa"/>
        <w:tblBorders>
          <w:insideV w:val="none" w:sz="0" w:space="0" w:color="auto"/>
        </w:tblBorders>
        <w:tblLook w:val="04A0"/>
      </w:tblPr>
      <w:tblGrid>
        <w:gridCol w:w="709"/>
        <w:gridCol w:w="1559"/>
        <w:gridCol w:w="1701"/>
        <w:gridCol w:w="709"/>
        <w:gridCol w:w="1985"/>
        <w:gridCol w:w="1591"/>
      </w:tblGrid>
      <w:tr w:rsidR="005B2B10" w:rsidRPr="00C9433F" w:rsidTr="004C2144">
        <w:tc>
          <w:tcPr>
            <w:tcW w:w="709" w:type="dxa"/>
            <w:vAlign w:val="center"/>
          </w:tcPr>
          <w:p w:rsidR="005B2B10" w:rsidRPr="00C9433F" w:rsidRDefault="005B2B10" w:rsidP="004C2144">
            <w:pPr>
              <w:jc w:val="center"/>
              <w:rPr>
                <w:rFonts w:ascii="Times New Roman" w:hAnsi="Times New Roman" w:cs="Times New Roman"/>
              </w:rPr>
            </w:pPr>
            <w:r w:rsidRPr="00C9433F">
              <w:rPr>
                <w:rFonts w:ascii="Times New Roman" w:hAnsi="Times New Roman" w:cs="Times New Roman"/>
              </w:rPr>
              <w:t>甲</w:t>
            </w:r>
          </w:p>
        </w:tc>
        <w:tc>
          <w:tcPr>
            <w:tcW w:w="1559" w:type="dxa"/>
          </w:tcPr>
          <w:p w:rsidR="005B2B10" w:rsidRPr="00C9433F" w:rsidRDefault="005B2B10" w:rsidP="004C2144">
            <w:pPr>
              <w:rPr>
                <w:rFonts w:ascii="Times New Roman" w:hAnsi="Times New Roman" w:cs="Times New Roman"/>
              </w:rPr>
            </w:pPr>
            <w:r w:rsidRPr="00C9433F">
              <w:rPr>
                <w:rFonts w:ascii="Times New Roman" w:hAnsi="Times New Roman" w:cs="Times New Roman"/>
              </w:rPr>
              <w:t>中小企業主</w:t>
            </w:r>
          </w:p>
          <w:p w:rsidR="005B2B10" w:rsidRPr="00C9433F" w:rsidRDefault="005B2B10" w:rsidP="004C2144">
            <w:pPr>
              <w:rPr>
                <w:rFonts w:ascii="Times New Roman" w:hAnsi="Times New Roman" w:cs="Times New Roman"/>
              </w:rPr>
            </w:pPr>
            <w:r w:rsidRPr="00C9433F">
              <w:rPr>
                <w:rFonts w:ascii="Times New Roman" w:hAnsi="Times New Roman" w:cs="Times New Roman"/>
              </w:rPr>
              <w:t>打籃球</w:t>
            </w:r>
          </w:p>
          <w:p w:rsidR="005B2B10" w:rsidRPr="00C9433F" w:rsidRDefault="005B2B10" w:rsidP="004C2144">
            <w:pPr>
              <w:rPr>
                <w:rFonts w:ascii="Times New Roman" w:hAnsi="Times New Roman" w:cs="Times New Roman"/>
              </w:rPr>
            </w:pPr>
            <w:r w:rsidRPr="00C9433F">
              <w:rPr>
                <w:rFonts w:ascii="Times New Roman" w:hAnsi="Times New Roman" w:cs="Times New Roman"/>
              </w:rPr>
              <w:t>月薪</w:t>
            </w:r>
            <w:r w:rsidRPr="00C9433F">
              <w:rPr>
                <w:rFonts w:ascii="Times New Roman" w:hAnsi="Times New Roman" w:cs="Times New Roman"/>
              </w:rPr>
              <w:t>30</w:t>
            </w:r>
            <w:r w:rsidRPr="00C9433F">
              <w:rPr>
                <w:rFonts w:ascii="Times New Roman" w:hAnsi="Times New Roman" w:cs="Times New Roman"/>
              </w:rPr>
              <w:t>萬</w:t>
            </w:r>
          </w:p>
        </w:tc>
        <w:tc>
          <w:tcPr>
            <w:tcW w:w="1701" w:type="dxa"/>
            <w:tcBorders>
              <w:right w:val="single" w:sz="4" w:space="0" w:color="auto"/>
            </w:tcBorders>
          </w:tcPr>
          <w:p w:rsidR="005B2B10" w:rsidRPr="00C9433F" w:rsidRDefault="005B2B10" w:rsidP="004C2144">
            <w:pPr>
              <w:rPr>
                <w:rFonts w:ascii="Times New Roman" w:hAnsi="Times New Roman" w:cs="Times New Roman"/>
              </w:rPr>
            </w:pPr>
            <w:r w:rsidRPr="00C9433F">
              <w:rPr>
                <w:rFonts w:ascii="Times New Roman" w:hAnsi="Times New Roman" w:cs="Times New Roman"/>
              </w:rPr>
              <w:t>（高中學歷）</w:t>
            </w:r>
          </w:p>
          <w:p w:rsidR="005B2B10" w:rsidRPr="00C9433F" w:rsidRDefault="005B2B10" w:rsidP="004C2144">
            <w:pPr>
              <w:rPr>
                <w:rFonts w:ascii="Times New Roman" w:hAnsi="Times New Roman" w:cs="Times New Roman"/>
              </w:rPr>
            </w:pPr>
            <w:r w:rsidRPr="00C9433F">
              <w:rPr>
                <w:rFonts w:ascii="Times New Roman" w:hAnsi="Times New Roman" w:cs="Times New Roman"/>
              </w:rPr>
              <w:t>聽流行歌曲</w:t>
            </w:r>
          </w:p>
          <w:p w:rsidR="005B2B10" w:rsidRPr="00C9433F" w:rsidRDefault="005B2B10" w:rsidP="004C2144">
            <w:pPr>
              <w:rPr>
                <w:rFonts w:ascii="Times New Roman" w:hAnsi="Times New Roman" w:cs="Times New Roman"/>
              </w:rPr>
            </w:pPr>
            <w:r w:rsidRPr="00C9433F">
              <w:rPr>
                <w:rFonts w:ascii="Times New Roman" w:hAnsi="Times New Roman" w:cs="Times New Roman"/>
              </w:rPr>
              <w:t>住電梯大廈</w:t>
            </w:r>
          </w:p>
        </w:tc>
        <w:tc>
          <w:tcPr>
            <w:tcW w:w="709" w:type="dxa"/>
            <w:tcBorders>
              <w:left w:val="single" w:sz="4" w:space="0" w:color="auto"/>
            </w:tcBorders>
            <w:vAlign w:val="center"/>
          </w:tcPr>
          <w:p w:rsidR="005B2B10" w:rsidRPr="00C9433F" w:rsidRDefault="005B2B10" w:rsidP="004C2144">
            <w:pPr>
              <w:jc w:val="center"/>
              <w:rPr>
                <w:rFonts w:ascii="Times New Roman" w:hAnsi="Times New Roman" w:cs="Times New Roman"/>
              </w:rPr>
            </w:pPr>
            <w:r w:rsidRPr="00C9433F">
              <w:rPr>
                <w:rFonts w:ascii="Times New Roman" w:hAnsi="Times New Roman" w:cs="Times New Roman"/>
              </w:rPr>
              <w:t>乙</w:t>
            </w:r>
          </w:p>
        </w:tc>
        <w:tc>
          <w:tcPr>
            <w:tcW w:w="1985" w:type="dxa"/>
          </w:tcPr>
          <w:p w:rsidR="005B2B10" w:rsidRPr="00C9433F" w:rsidRDefault="005B2B10" w:rsidP="004C2144">
            <w:pPr>
              <w:rPr>
                <w:rFonts w:ascii="Times New Roman" w:hAnsi="Times New Roman" w:cs="Times New Roman"/>
              </w:rPr>
            </w:pPr>
            <w:r w:rsidRPr="00C9433F">
              <w:rPr>
                <w:rFonts w:ascii="Times New Roman" w:hAnsi="Times New Roman" w:cs="Times New Roman"/>
              </w:rPr>
              <w:t>大型企業執行長</w:t>
            </w:r>
          </w:p>
          <w:p w:rsidR="005B2B10" w:rsidRPr="00C9433F" w:rsidRDefault="005B2B10" w:rsidP="004C2144">
            <w:pPr>
              <w:rPr>
                <w:rFonts w:ascii="Times New Roman" w:hAnsi="Times New Roman" w:cs="Times New Roman"/>
              </w:rPr>
            </w:pPr>
            <w:r w:rsidRPr="00C9433F">
              <w:rPr>
                <w:rFonts w:ascii="Times New Roman" w:hAnsi="Times New Roman" w:cs="Times New Roman"/>
              </w:rPr>
              <w:t>打高爾夫球</w:t>
            </w:r>
          </w:p>
          <w:p w:rsidR="005B2B10" w:rsidRPr="00C9433F" w:rsidRDefault="005B2B10" w:rsidP="004C2144">
            <w:pPr>
              <w:rPr>
                <w:rFonts w:ascii="Times New Roman" w:hAnsi="Times New Roman" w:cs="Times New Roman"/>
              </w:rPr>
            </w:pPr>
            <w:r w:rsidRPr="00C9433F">
              <w:rPr>
                <w:rFonts w:ascii="Times New Roman" w:hAnsi="Times New Roman" w:cs="Times New Roman"/>
              </w:rPr>
              <w:t>月薪</w:t>
            </w:r>
            <w:r w:rsidRPr="00C9433F">
              <w:rPr>
                <w:rFonts w:ascii="Times New Roman" w:hAnsi="Times New Roman" w:cs="Times New Roman"/>
              </w:rPr>
              <w:t>50</w:t>
            </w:r>
            <w:r w:rsidRPr="00C9433F">
              <w:rPr>
                <w:rFonts w:ascii="Times New Roman" w:hAnsi="Times New Roman" w:cs="Times New Roman"/>
              </w:rPr>
              <w:t>萬</w:t>
            </w:r>
          </w:p>
        </w:tc>
        <w:tc>
          <w:tcPr>
            <w:tcW w:w="1591" w:type="dxa"/>
          </w:tcPr>
          <w:p w:rsidR="005B2B10" w:rsidRPr="00C9433F" w:rsidRDefault="005B2B10" w:rsidP="004C2144">
            <w:pPr>
              <w:rPr>
                <w:rFonts w:ascii="Times New Roman" w:hAnsi="Times New Roman" w:cs="Times New Roman"/>
              </w:rPr>
            </w:pPr>
            <w:r w:rsidRPr="00C9433F">
              <w:rPr>
                <w:rFonts w:ascii="Times New Roman" w:hAnsi="Times New Roman" w:cs="Times New Roman"/>
              </w:rPr>
              <w:t>（碩士學歷）</w:t>
            </w:r>
          </w:p>
          <w:p w:rsidR="005B2B10" w:rsidRPr="00C9433F" w:rsidRDefault="005B2B10" w:rsidP="004C2144">
            <w:pPr>
              <w:rPr>
                <w:rFonts w:ascii="Times New Roman" w:hAnsi="Times New Roman" w:cs="Times New Roman"/>
              </w:rPr>
            </w:pPr>
            <w:r w:rsidRPr="00C9433F">
              <w:rPr>
                <w:rFonts w:ascii="Times New Roman" w:hAnsi="Times New Roman" w:cs="Times New Roman"/>
              </w:rPr>
              <w:t>觀賞歌劇</w:t>
            </w:r>
          </w:p>
          <w:p w:rsidR="005B2B10" w:rsidRPr="00C9433F" w:rsidRDefault="005B2B10" w:rsidP="004C2144">
            <w:pPr>
              <w:rPr>
                <w:rFonts w:ascii="Times New Roman" w:hAnsi="Times New Roman" w:cs="Times New Roman"/>
              </w:rPr>
            </w:pPr>
            <w:r w:rsidRPr="00C9433F">
              <w:rPr>
                <w:rFonts w:ascii="Times New Roman" w:hAnsi="Times New Roman" w:cs="Times New Roman"/>
              </w:rPr>
              <w:t>住景觀豪宅</w:t>
            </w:r>
          </w:p>
        </w:tc>
      </w:tr>
      <w:tr w:rsidR="005B2B10" w:rsidRPr="00C9433F" w:rsidTr="004C2144">
        <w:tc>
          <w:tcPr>
            <w:tcW w:w="709" w:type="dxa"/>
            <w:vAlign w:val="center"/>
          </w:tcPr>
          <w:p w:rsidR="005B2B10" w:rsidRPr="00C9433F" w:rsidRDefault="005B2B10" w:rsidP="004C2144">
            <w:pPr>
              <w:jc w:val="center"/>
              <w:rPr>
                <w:rFonts w:ascii="Times New Roman" w:hAnsi="Times New Roman" w:cs="Times New Roman"/>
              </w:rPr>
            </w:pPr>
            <w:r w:rsidRPr="00C9433F">
              <w:rPr>
                <w:rFonts w:ascii="Times New Roman" w:hAnsi="Times New Roman" w:cs="Times New Roman"/>
              </w:rPr>
              <w:t>丙</w:t>
            </w:r>
          </w:p>
        </w:tc>
        <w:tc>
          <w:tcPr>
            <w:tcW w:w="1559" w:type="dxa"/>
          </w:tcPr>
          <w:p w:rsidR="005B2B10" w:rsidRPr="00C9433F" w:rsidRDefault="005B2B10" w:rsidP="004C2144">
            <w:pPr>
              <w:rPr>
                <w:rFonts w:ascii="Times New Roman" w:hAnsi="Times New Roman" w:cs="Times New Roman"/>
              </w:rPr>
            </w:pPr>
            <w:r w:rsidRPr="00C9433F">
              <w:rPr>
                <w:rFonts w:ascii="Times New Roman" w:hAnsi="Times New Roman" w:cs="Times New Roman"/>
              </w:rPr>
              <w:t>工廠工人</w:t>
            </w:r>
          </w:p>
          <w:p w:rsidR="005B2B10" w:rsidRPr="00C9433F" w:rsidRDefault="005B2B10" w:rsidP="004C2144">
            <w:pPr>
              <w:rPr>
                <w:rFonts w:ascii="Times New Roman" w:hAnsi="Times New Roman" w:cs="Times New Roman"/>
              </w:rPr>
            </w:pPr>
            <w:r w:rsidRPr="00C9433F">
              <w:rPr>
                <w:rFonts w:ascii="Times New Roman" w:hAnsi="Times New Roman" w:cs="Times New Roman"/>
              </w:rPr>
              <w:t>打撞球</w:t>
            </w:r>
          </w:p>
          <w:p w:rsidR="005B2B10" w:rsidRPr="00C9433F" w:rsidRDefault="005B2B10" w:rsidP="004C2144">
            <w:pPr>
              <w:rPr>
                <w:rFonts w:ascii="Times New Roman" w:hAnsi="Times New Roman" w:cs="Times New Roman"/>
              </w:rPr>
            </w:pPr>
            <w:r w:rsidRPr="00C9433F">
              <w:rPr>
                <w:rFonts w:ascii="Times New Roman" w:hAnsi="Times New Roman" w:cs="Times New Roman"/>
              </w:rPr>
              <w:t>月薪</w:t>
            </w:r>
            <w:r w:rsidRPr="00C9433F">
              <w:rPr>
                <w:rFonts w:ascii="Times New Roman" w:hAnsi="Times New Roman" w:cs="Times New Roman"/>
              </w:rPr>
              <w:t>5</w:t>
            </w:r>
            <w:r w:rsidRPr="00C9433F">
              <w:rPr>
                <w:rFonts w:ascii="Times New Roman" w:hAnsi="Times New Roman" w:cs="Times New Roman"/>
              </w:rPr>
              <w:t>萬</w:t>
            </w:r>
          </w:p>
        </w:tc>
        <w:tc>
          <w:tcPr>
            <w:tcW w:w="1701" w:type="dxa"/>
            <w:tcBorders>
              <w:right w:val="single" w:sz="4" w:space="0" w:color="auto"/>
            </w:tcBorders>
          </w:tcPr>
          <w:p w:rsidR="005B2B10" w:rsidRPr="00C9433F" w:rsidRDefault="005B2B10" w:rsidP="004C2144">
            <w:pPr>
              <w:rPr>
                <w:rFonts w:ascii="Times New Roman" w:hAnsi="Times New Roman" w:cs="Times New Roman"/>
              </w:rPr>
            </w:pPr>
            <w:r w:rsidRPr="00C9433F">
              <w:rPr>
                <w:rFonts w:ascii="Times New Roman" w:hAnsi="Times New Roman" w:cs="Times New Roman"/>
              </w:rPr>
              <w:t>（國中學歷）</w:t>
            </w:r>
          </w:p>
          <w:p w:rsidR="005B2B10" w:rsidRPr="00C9433F" w:rsidRDefault="005B2B10" w:rsidP="004C2144">
            <w:pPr>
              <w:rPr>
                <w:rFonts w:ascii="Times New Roman" w:hAnsi="Times New Roman" w:cs="Times New Roman"/>
              </w:rPr>
            </w:pPr>
            <w:r w:rsidRPr="00C9433F">
              <w:rPr>
                <w:rFonts w:ascii="Times New Roman" w:hAnsi="Times New Roman" w:cs="Times New Roman"/>
              </w:rPr>
              <w:t>聽流行歌曲</w:t>
            </w:r>
          </w:p>
          <w:p w:rsidR="005B2B10" w:rsidRPr="00C9433F" w:rsidRDefault="005B2B10" w:rsidP="004C2144">
            <w:pPr>
              <w:rPr>
                <w:rFonts w:ascii="Times New Roman" w:hAnsi="Times New Roman" w:cs="Times New Roman"/>
              </w:rPr>
            </w:pPr>
            <w:r w:rsidRPr="00C9433F">
              <w:rPr>
                <w:rFonts w:ascii="Times New Roman" w:hAnsi="Times New Roman" w:cs="Times New Roman"/>
              </w:rPr>
              <w:t>租公寓</w:t>
            </w:r>
          </w:p>
        </w:tc>
        <w:tc>
          <w:tcPr>
            <w:tcW w:w="709" w:type="dxa"/>
            <w:tcBorders>
              <w:left w:val="single" w:sz="4" w:space="0" w:color="auto"/>
            </w:tcBorders>
            <w:vAlign w:val="center"/>
          </w:tcPr>
          <w:p w:rsidR="005B2B10" w:rsidRPr="00C9433F" w:rsidRDefault="005B2B10" w:rsidP="004C2144">
            <w:pPr>
              <w:jc w:val="center"/>
              <w:rPr>
                <w:rFonts w:ascii="Times New Roman" w:hAnsi="Times New Roman" w:cs="Times New Roman"/>
              </w:rPr>
            </w:pPr>
            <w:r w:rsidRPr="00C9433F">
              <w:rPr>
                <w:rFonts w:ascii="Times New Roman" w:hAnsi="Times New Roman" w:cs="Times New Roman"/>
              </w:rPr>
              <w:t>丁</w:t>
            </w:r>
          </w:p>
        </w:tc>
        <w:tc>
          <w:tcPr>
            <w:tcW w:w="1985" w:type="dxa"/>
          </w:tcPr>
          <w:p w:rsidR="005B2B10" w:rsidRPr="00C9433F" w:rsidRDefault="005B2B10" w:rsidP="004C2144">
            <w:pPr>
              <w:rPr>
                <w:rFonts w:ascii="Times New Roman" w:hAnsi="Times New Roman" w:cs="Times New Roman"/>
              </w:rPr>
            </w:pPr>
            <w:r w:rsidRPr="00C9433F">
              <w:rPr>
                <w:rFonts w:ascii="Times New Roman" w:hAnsi="Times New Roman" w:cs="Times New Roman"/>
              </w:rPr>
              <w:t>法官</w:t>
            </w:r>
          </w:p>
          <w:p w:rsidR="005B2B10" w:rsidRPr="00C9433F" w:rsidRDefault="005B2B10" w:rsidP="004C2144">
            <w:pPr>
              <w:rPr>
                <w:rFonts w:ascii="Times New Roman" w:hAnsi="Times New Roman" w:cs="Times New Roman"/>
              </w:rPr>
            </w:pPr>
            <w:r w:rsidRPr="00C9433F">
              <w:rPr>
                <w:rFonts w:ascii="Times New Roman" w:hAnsi="Times New Roman" w:cs="Times New Roman"/>
              </w:rPr>
              <w:t>打網球</w:t>
            </w:r>
          </w:p>
          <w:p w:rsidR="005B2B10" w:rsidRPr="00C9433F" w:rsidRDefault="005B2B10" w:rsidP="004C2144">
            <w:pPr>
              <w:rPr>
                <w:rFonts w:ascii="Times New Roman" w:hAnsi="Times New Roman" w:cs="Times New Roman"/>
              </w:rPr>
            </w:pPr>
            <w:r w:rsidRPr="00C9433F">
              <w:rPr>
                <w:rFonts w:ascii="Times New Roman" w:hAnsi="Times New Roman" w:cs="Times New Roman"/>
              </w:rPr>
              <w:t>月薪</w:t>
            </w:r>
            <w:r w:rsidRPr="00C9433F">
              <w:rPr>
                <w:rFonts w:ascii="Times New Roman" w:hAnsi="Times New Roman" w:cs="Times New Roman"/>
              </w:rPr>
              <w:t>15</w:t>
            </w:r>
            <w:r w:rsidRPr="00C9433F">
              <w:rPr>
                <w:rFonts w:ascii="Times New Roman" w:hAnsi="Times New Roman" w:cs="Times New Roman"/>
              </w:rPr>
              <w:t>萬</w:t>
            </w:r>
          </w:p>
        </w:tc>
        <w:tc>
          <w:tcPr>
            <w:tcW w:w="1591" w:type="dxa"/>
          </w:tcPr>
          <w:p w:rsidR="005B2B10" w:rsidRPr="00C9433F" w:rsidRDefault="005B2B10" w:rsidP="004C2144">
            <w:pPr>
              <w:rPr>
                <w:rFonts w:ascii="Times New Roman" w:hAnsi="Times New Roman" w:cs="Times New Roman"/>
              </w:rPr>
            </w:pPr>
            <w:r w:rsidRPr="00C9433F">
              <w:rPr>
                <w:rFonts w:ascii="Times New Roman" w:hAnsi="Times New Roman" w:cs="Times New Roman"/>
              </w:rPr>
              <w:t>（博士學歷）</w:t>
            </w:r>
          </w:p>
          <w:p w:rsidR="005B2B10" w:rsidRPr="00C9433F" w:rsidRDefault="005B2B10" w:rsidP="004C2144">
            <w:pPr>
              <w:rPr>
                <w:rFonts w:ascii="Times New Roman" w:hAnsi="Times New Roman" w:cs="Times New Roman"/>
              </w:rPr>
            </w:pPr>
            <w:r w:rsidRPr="00C9433F">
              <w:rPr>
                <w:rFonts w:ascii="Times New Roman" w:hAnsi="Times New Roman" w:cs="Times New Roman"/>
              </w:rPr>
              <w:t>聽古典音樂</w:t>
            </w:r>
          </w:p>
          <w:p w:rsidR="005B2B10" w:rsidRPr="00C9433F" w:rsidRDefault="005B2B10" w:rsidP="004C2144">
            <w:pPr>
              <w:rPr>
                <w:rFonts w:ascii="Times New Roman" w:hAnsi="Times New Roman" w:cs="Times New Roman"/>
              </w:rPr>
            </w:pPr>
            <w:r w:rsidRPr="00C9433F">
              <w:rPr>
                <w:rFonts w:ascii="Times New Roman" w:hAnsi="Times New Roman" w:cs="Times New Roman"/>
              </w:rPr>
              <w:t>住公寓</w:t>
            </w:r>
          </w:p>
        </w:tc>
      </w:tr>
    </w:tbl>
    <w:p w:rsidR="00F21ED7" w:rsidRPr="00C9433F" w:rsidRDefault="00F21ED7" w:rsidP="00F21ED7">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丙的經濟資本較乙低，丙參與的運動類型與其文化資本和社會階層有關</w:t>
      </w:r>
    </w:p>
    <w:p w:rsidR="00F21ED7" w:rsidRPr="00C9433F" w:rsidRDefault="00F21ED7" w:rsidP="00F21ED7">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丁的經濟資本較甲高，丁的休閒都屬精緻文化風格，是後天學習的結果</w:t>
      </w:r>
    </w:p>
    <w:p w:rsidR="00F21ED7" w:rsidRPr="00C9433F" w:rsidRDefault="00F21ED7" w:rsidP="00F21ED7">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甲的文化資本較丙低，甲的音樂品味所展現是屬於一般群眾的流行文化</w:t>
      </w:r>
    </w:p>
    <w:p w:rsidR="00F21ED7" w:rsidRPr="00C9433F" w:rsidRDefault="00F21ED7" w:rsidP="00F21ED7">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乙的文化資本較丁高，乙的住家風格彰顯的是其擁有的收入和資源較高</w:t>
      </w:r>
    </w:p>
    <w:p w:rsidR="008E2C52" w:rsidRPr="00C9433F" w:rsidRDefault="008E2C52" w:rsidP="008E2C52">
      <w:pPr>
        <w:rPr>
          <w:rFonts w:ascii="Times New Roman" w:eastAsia="標楷體" w:hAnsi="Times New Roman" w:cs="Times New Roman"/>
        </w:rPr>
      </w:pPr>
      <w:r w:rsidRPr="00C9433F">
        <w:rPr>
          <w:rFonts w:ascii="Times New Roman" w:eastAsia="標楷體" w:hAnsi="Times New Roman" w:cs="Times New Roman"/>
        </w:rPr>
        <w:t>【答案】：</w:t>
      </w:r>
      <w:r w:rsidRPr="00C9433F">
        <w:rPr>
          <w:rFonts w:ascii="Times New Roman" w:eastAsia="標楷體" w:hAnsi="Times New Roman" w:cs="Times New Roman"/>
        </w:rPr>
        <w:t>A</w:t>
      </w:r>
    </w:p>
    <w:p w:rsidR="008E2C52" w:rsidRPr="00C9433F" w:rsidRDefault="008E2C52" w:rsidP="008E2C52">
      <w:pPr>
        <w:rPr>
          <w:rFonts w:ascii="Times New Roman" w:eastAsia="標楷體" w:hAnsi="Times New Roman" w:cs="Times New Roman"/>
        </w:rPr>
      </w:pPr>
      <w:r w:rsidRPr="00C9433F">
        <w:rPr>
          <w:rFonts w:ascii="Times New Roman" w:eastAsia="標楷體" w:hAnsi="Times New Roman" w:cs="Times New Roman"/>
        </w:rPr>
        <w:t>【解析】：</w:t>
      </w:r>
      <w:r w:rsidR="00FE4217" w:rsidRPr="00C9433F">
        <w:rPr>
          <w:rFonts w:ascii="Times New Roman" w:eastAsia="標楷體" w:hAnsi="Times New Roman" w:cs="Times New Roman"/>
        </w:rPr>
        <w:t>(B)</w:t>
      </w:r>
      <w:r w:rsidR="0067490A" w:rsidRPr="00C9433F">
        <w:rPr>
          <w:rFonts w:ascii="Times New Roman" w:eastAsia="標楷體" w:hAnsi="Times New Roman" w:cs="Times New Roman"/>
        </w:rPr>
        <w:t>丁的月薪</w:t>
      </w:r>
      <w:r w:rsidR="0067490A" w:rsidRPr="00C9433F">
        <w:rPr>
          <w:rFonts w:ascii="Times New Roman" w:eastAsia="標楷體" w:hAnsi="Times New Roman" w:cs="Times New Roman"/>
        </w:rPr>
        <w:t>15</w:t>
      </w:r>
      <w:r w:rsidR="0067490A" w:rsidRPr="00C9433F">
        <w:rPr>
          <w:rFonts w:ascii="Times New Roman" w:eastAsia="標楷體" w:hAnsi="Times New Roman" w:cs="Times New Roman"/>
        </w:rPr>
        <w:t>萬，低於甲的</w:t>
      </w:r>
      <w:r w:rsidR="0067490A" w:rsidRPr="00C9433F">
        <w:rPr>
          <w:rFonts w:ascii="Times New Roman" w:eastAsia="標楷體" w:hAnsi="Times New Roman" w:cs="Times New Roman"/>
        </w:rPr>
        <w:t>30</w:t>
      </w:r>
      <w:r w:rsidR="0067490A" w:rsidRPr="00C9433F">
        <w:rPr>
          <w:rFonts w:ascii="Times New Roman" w:eastAsia="標楷體" w:hAnsi="Times New Roman" w:cs="Times New Roman"/>
        </w:rPr>
        <w:t>萬</w:t>
      </w:r>
      <w:r w:rsidR="003002E9" w:rsidRPr="00C9433F">
        <w:rPr>
          <w:rFonts w:ascii="Times New Roman" w:eastAsia="標楷體" w:hAnsi="Times New Roman" w:cs="Times New Roman"/>
        </w:rPr>
        <w:t>，故甲的經濟資本應較高</w:t>
      </w:r>
      <w:r w:rsidR="0067490A" w:rsidRPr="00C9433F">
        <w:rPr>
          <w:rFonts w:ascii="Times New Roman" w:eastAsia="標楷體" w:hAnsi="Times New Roman" w:cs="Times New Roman"/>
        </w:rPr>
        <w:t>。</w:t>
      </w:r>
      <w:r w:rsidR="00FE4217" w:rsidRPr="00C9433F">
        <w:rPr>
          <w:rFonts w:ascii="Times New Roman" w:eastAsia="標楷體" w:hAnsi="Times New Roman" w:cs="Times New Roman"/>
        </w:rPr>
        <w:t>(C)</w:t>
      </w:r>
      <w:r w:rsidR="0067490A" w:rsidRPr="00C9433F">
        <w:rPr>
          <w:rFonts w:ascii="Times New Roman" w:eastAsia="標楷體" w:hAnsi="Times New Roman" w:cs="Times New Roman"/>
        </w:rPr>
        <w:t>甲和丙的興趣相同，但甲的學歷比丙高，故甲的文化資本應較高。</w:t>
      </w:r>
      <w:r w:rsidR="00FE4217" w:rsidRPr="00C9433F">
        <w:rPr>
          <w:rFonts w:ascii="Times New Roman" w:eastAsia="標楷體" w:hAnsi="Times New Roman" w:cs="Times New Roman"/>
        </w:rPr>
        <w:t>(D)</w:t>
      </w:r>
      <w:r w:rsidR="0067490A" w:rsidRPr="00C9433F">
        <w:rPr>
          <w:rFonts w:ascii="Times New Roman" w:eastAsia="標楷體" w:hAnsi="Times New Roman" w:cs="Times New Roman"/>
        </w:rPr>
        <w:t>乙和丁的興趣皆屬精緻文化，但丁的學歷較高，故丁的文化資本應較高</w:t>
      </w:r>
      <w:r w:rsidRPr="00C9433F">
        <w:rPr>
          <w:rFonts w:ascii="Times New Roman" w:eastAsia="標楷體" w:hAnsi="Times New Roman" w:cs="Times New Roman"/>
        </w:rPr>
        <w:t>。</w:t>
      </w:r>
    </w:p>
    <w:p w:rsidR="008E2C52" w:rsidRPr="00C9433F" w:rsidRDefault="008E2C52" w:rsidP="008E2C52">
      <w:pPr>
        <w:rPr>
          <w:rFonts w:ascii="Times New Roman" w:hAnsi="Times New Roman" w:cs="Times New Roman"/>
        </w:rPr>
      </w:pPr>
      <w:r w:rsidRPr="00C9433F">
        <w:rPr>
          <w:rFonts w:ascii="Times New Roman" w:eastAsia="標楷體" w:hAnsi="Times New Roman" w:cs="Times New Roman"/>
        </w:rPr>
        <w:t>【出處】：三民版選修公民與社會</w:t>
      </w:r>
      <w:r w:rsidR="000B6835">
        <w:rPr>
          <w:rFonts w:ascii="Times New Roman" w:eastAsia="標楷體" w:hAnsi="Times New Roman" w:cs="Times New Roman" w:hint="eastAsia"/>
        </w:rPr>
        <w:t>（上）</w:t>
      </w:r>
      <w:r w:rsidRPr="00C9433F">
        <w:rPr>
          <w:rFonts w:ascii="Times New Roman" w:eastAsia="標楷體" w:hAnsi="Times New Roman" w:cs="Times New Roman"/>
        </w:rPr>
        <w:t>第一課「社會階層化</w:t>
      </w:r>
      <w:r w:rsidR="00FE4217" w:rsidRPr="00C9433F">
        <w:rPr>
          <w:rFonts w:ascii="Times New Roman" w:eastAsia="標楷體" w:hAnsi="Times New Roman" w:cs="Times New Roman"/>
        </w:rPr>
        <w:t>的面向</w:t>
      </w:r>
      <w:r w:rsidRPr="00C9433F">
        <w:rPr>
          <w:rFonts w:ascii="Times New Roman" w:eastAsia="標楷體" w:hAnsi="Times New Roman" w:cs="Times New Roman"/>
        </w:rPr>
        <w:t>」。</w:t>
      </w:r>
    </w:p>
    <w:p w:rsidR="008E2C52" w:rsidRPr="00C9433F" w:rsidRDefault="008E2C52" w:rsidP="00F21ED7">
      <w:pPr>
        <w:rPr>
          <w:rFonts w:ascii="Times New Roman" w:hAnsi="Times New Roman" w:cs="Times New Roman"/>
        </w:rPr>
      </w:pPr>
    </w:p>
    <w:p w:rsidR="0037368F" w:rsidRPr="00C9433F" w:rsidRDefault="0037368F" w:rsidP="00F21ED7">
      <w:pPr>
        <w:rPr>
          <w:rFonts w:ascii="Times New Roman" w:hAnsi="Times New Roman" w:cs="Times New Roman"/>
        </w:rPr>
      </w:pPr>
    </w:p>
    <w:p w:rsidR="00F21ED7" w:rsidRPr="00C9433F" w:rsidRDefault="00F21ED7" w:rsidP="00F21ED7">
      <w:pPr>
        <w:rPr>
          <w:rFonts w:ascii="Times New Roman" w:hAnsi="Times New Roman" w:cs="Times New Roman"/>
        </w:rPr>
      </w:pPr>
      <w:r w:rsidRPr="00C9433F">
        <w:rPr>
          <w:rFonts w:ascii="Times New Roman" w:hAnsi="Times New Roman" w:cs="Times New Roman"/>
        </w:rPr>
        <w:lastRenderedPageBreak/>
        <w:t>3.</w:t>
      </w:r>
      <w:r w:rsidRPr="00C9433F">
        <w:rPr>
          <w:rFonts w:ascii="Times New Roman" w:hAnsi="Times New Roman" w:cs="Times New Roman"/>
        </w:rPr>
        <w:t>繼國語與英語配音後，霹靂布袋戲近年與日本動漫腳本大師合作，傳為佳話，讓更多文化地區的人認識布袋戲。下列何種概念與敘述最能傳達這段佳話？</w:t>
      </w:r>
    </w:p>
    <w:p w:rsidR="00F21ED7" w:rsidRPr="00C9433F" w:rsidRDefault="00F21ED7" w:rsidP="00F21ED7">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在地傳統文化積極與他國公民合作，是一種「全球公民」實踐行動的展現</w:t>
      </w:r>
    </w:p>
    <w:p w:rsidR="00F21ED7" w:rsidRPr="00C9433F" w:rsidRDefault="00F21ED7" w:rsidP="00F21ED7">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在地傳統文化因全球化帶來跨國交流合作，是文化面向的「全球化」表現</w:t>
      </w:r>
    </w:p>
    <w:p w:rsidR="00F21ED7" w:rsidRPr="00C9433F" w:rsidRDefault="00F21ED7" w:rsidP="00F21ED7">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在地傳統文化將日本文化融入的跨國合作，是一種「另類全球化」的展現</w:t>
      </w:r>
    </w:p>
    <w:p w:rsidR="00F21ED7" w:rsidRPr="00C9433F" w:rsidRDefault="00F21ED7" w:rsidP="00F21ED7">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在地文化反對全球化浪潮壓迫並與新文化合作，故是「反全球化」的表現</w:t>
      </w:r>
    </w:p>
    <w:p w:rsidR="008E2C52" w:rsidRPr="00C9433F" w:rsidRDefault="008E2C52" w:rsidP="008E2C52">
      <w:pPr>
        <w:rPr>
          <w:rFonts w:ascii="Times New Roman" w:eastAsia="標楷體" w:hAnsi="Times New Roman" w:cs="Times New Roman"/>
        </w:rPr>
      </w:pPr>
      <w:r w:rsidRPr="00C9433F">
        <w:rPr>
          <w:rFonts w:ascii="Times New Roman" w:eastAsia="標楷體" w:hAnsi="Times New Roman" w:cs="Times New Roman"/>
        </w:rPr>
        <w:t>【答案】：</w:t>
      </w:r>
      <w:r w:rsidR="004C2144" w:rsidRPr="00C9433F">
        <w:rPr>
          <w:rFonts w:ascii="Times New Roman" w:eastAsia="標楷體" w:hAnsi="Times New Roman" w:cs="Times New Roman"/>
        </w:rPr>
        <w:t>B</w:t>
      </w:r>
    </w:p>
    <w:p w:rsidR="008E2C52" w:rsidRPr="00C9433F" w:rsidRDefault="008E2C52" w:rsidP="008E2C52">
      <w:pPr>
        <w:rPr>
          <w:rFonts w:ascii="Times New Roman" w:eastAsia="標楷體" w:hAnsi="Times New Roman" w:cs="Times New Roman"/>
        </w:rPr>
      </w:pPr>
      <w:r w:rsidRPr="00C9433F">
        <w:rPr>
          <w:rFonts w:ascii="Times New Roman" w:eastAsia="標楷體" w:hAnsi="Times New Roman" w:cs="Times New Roman"/>
        </w:rPr>
        <w:t>【解析】：</w:t>
      </w:r>
      <w:r w:rsidR="00233FBF" w:rsidRPr="00C9433F">
        <w:rPr>
          <w:rFonts w:ascii="Times New Roman" w:eastAsia="標楷體" w:hAnsi="Times New Roman" w:cs="Times New Roman"/>
        </w:rPr>
        <w:t>(A)</w:t>
      </w:r>
      <w:r w:rsidR="00233FBF" w:rsidRPr="00C9433F">
        <w:rPr>
          <w:rFonts w:ascii="Times New Roman" w:eastAsia="標楷體" w:hAnsi="Times New Roman" w:cs="Times New Roman"/>
        </w:rPr>
        <w:t>全球公民的格局應更廣</w:t>
      </w:r>
      <w:r w:rsidR="00005F9D" w:rsidRPr="00C9433F">
        <w:rPr>
          <w:rFonts w:ascii="Times New Roman" w:eastAsia="標楷體" w:hAnsi="Times New Roman" w:cs="Times New Roman"/>
        </w:rPr>
        <w:t>，包括參與國際社會、落實人權理想、實踐全球正義、重視永續發展等</w:t>
      </w:r>
      <w:r w:rsidR="00233FBF" w:rsidRPr="00C9433F">
        <w:rPr>
          <w:rFonts w:ascii="Times New Roman" w:eastAsia="標楷體" w:hAnsi="Times New Roman" w:cs="Times New Roman"/>
        </w:rPr>
        <w:t>。</w:t>
      </w:r>
      <w:r w:rsidR="009665FC" w:rsidRPr="00C9433F">
        <w:rPr>
          <w:rFonts w:ascii="Times New Roman" w:eastAsia="標楷體" w:hAnsi="Times New Roman" w:cs="Times New Roman"/>
        </w:rPr>
        <w:t>(C)</w:t>
      </w:r>
      <w:r w:rsidR="009665FC" w:rsidRPr="00C9433F">
        <w:rPr>
          <w:rFonts w:ascii="Times New Roman" w:eastAsia="標楷體" w:hAnsi="Times New Roman" w:cs="Times New Roman"/>
        </w:rPr>
        <w:t>另類全球化旨在藉由全球化達成經濟正義、解決種族歧視、侵害人權和環境破壞等問題，</w:t>
      </w:r>
      <w:r w:rsidR="00A52BA3" w:rsidRPr="00C9433F">
        <w:rPr>
          <w:rFonts w:ascii="Times New Roman" w:eastAsia="標楷體" w:hAnsi="Times New Roman" w:cs="Times New Roman"/>
        </w:rPr>
        <w:t>此與題幹敘述無關</w:t>
      </w:r>
      <w:r w:rsidR="009665FC" w:rsidRPr="00C9433F">
        <w:rPr>
          <w:rFonts w:ascii="Times New Roman" w:eastAsia="標楷體" w:hAnsi="Times New Roman" w:cs="Times New Roman"/>
        </w:rPr>
        <w:t>。</w:t>
      </w:r>
      <w:r w:rsidR="009665FC" w:rsidRPr="00C9433F">
        <w:rPr>
          <w:rFonts w:ascii="Times New Roman" w:eastAsia="標楷體" w:hAnsi="Times New Roman" w:cs="Times New Roman"/>
        </w:rPr>
        <w:t>(D)</w:t>
      </w:r>
      <w:r w:rsidR="00A52BA3" w:rsidRPr="00C9433F">
        <w:rPr>
          <w:rFonts w:ascii="Times New Roman" w:eastAsia="標楷體" w:hAnsi="Times New Roman" w:cs="Times New Roman"/>
        </w:rPr>
        <w:t>反全球化旨在抗議全球化帶來的問題，</w:t>
      </w:r>
      <w:r w:rsidR="000B6835">
        <w:rPr>
          <w:rFonts w:ascii="Times New Roman" w:eastAsia="標楷體" w:hAnsi="Times New Roman" w:cs="Times New Roman" w:hint="eastAsia"/>
        </w:rPr>
        <w:t>例</w:t>
      </w:r>
      <w:r w:rsidR="00A52BA3" w:rsidRPr="00C9433F">
        <w:rPr>
          <w:rFonts w:ascii="Times New Roman" w:eastAsia="標楷體" w:hAnsi="Times New Roman" w:cs="Times New Roman"/>
        </w:rPr>
        <w:t>如貧富差距、環境破壞等，此與題幹敘述無關</w:t>
      </w:r>
      <w:r w:rsidRPr="00C9433F">
        <w:rPr>
          <w:rFonts w:ascii="Times New Roman" w:eastAsia="標楷體" w:hAnsi="Times New Roman" w:cs="Times New Roman"/>
        </w:rPr>
        <w:t>。</w:t>
      </w:r>
    </w:p>
    <w:p w:rsidR="008E2C52" w:rsidRPr="00C9433F" w:rsidRDefault="008E2C52" w:rsidP="008E2C52">
      <w:pPr>
        <w:rPr>
          <w:rFonts w:ascii="Times New Roman" w:hAnsi="Times New Roman" w:cs="Times New Roman"/>
        </w:rPr>
      </w:pPr>
      <w:r w:rsidRPr="00C9433F">
        <w:rPr>
          <w:rFonts w:ascii="Times New Roman" w:eastAsia="標楷體" w:hAnsi="Times New Roman" w:cs="Times New Roman"/>
        </w:rPr>
        <w:t>【出處】：三民版公民與社會</w:t>
      </w:r>
      <w:r w:rsidR="000B6835">
        <w:rPr>
          <w:rFonts w:ascii="Times New Roman" w:eastAsia="標楷體" w:hAnsi="Times New Roman" w:cs="Times New Roman" w:hint="eastAsia"/>
        </w:rPr>
        <w:t>（一）</w:t>
      </w:r>
      <w:r w:rsidRPr="00C9433F">
        <w:rPr>
          <w:rFonts w:ascii="Times New Roman" w:eastAsia="標楷體" w:hAnsi="Times New Roman" w:cs="Times New Roman"/>
        </w:rPr>
        <w:t>第</w:t>
      </w:r>
      <w:r w:rsidR="004C2144" w:rsidRPr="00C9433F">
        <w:rPr>
          <w:rFonts w:ascii="Times New Roman" w:eastAsia="標楷體" w:hAnsi="Times New Roman" w:cs="Times New Roman"/>
        </w:rPr>
        <w:t>八</w:t>
      </w:r>
      <w:r w:rsidRPr="00C9433F">
        <w:rPr>
          <w:rFonts w:ascii="Times New Roman" w:eastAsia="標楷體" w:hAnsi="Times New Roman" w:cs="Times New Roman"/>
        </w:rPr>
        <w:t>課「</w:t>
      </w:r>
      <w:r w:rsidR="004C2144" w:rsidRPr="00C9433F">
        <w:rPr>
          <w:rFonts w:ascii="Times New Roman" w:eastAsia="標楷體" w:hAnsi="Times New Roman" w:cs="Times New Roman"/>
        </w:rPr>
        <w:t>多元文化社會與全球化</w:t>
      </w:r>
      <w:r w:rsidRPr="00C9433F">
        <w:rPr>
          <w:rFonts w:ascii="Times New Roman" w:eastAsia="標楷體" w:hAnsi="Times New Roman" w:cs="Times New Roman"/>
        </w:rPr>
        <w:t>」。</w:t>
      </w:r>
    </w:p>
    <w:p w:rsidR="008E2C52" w:rsidRPr="00C9433F" w:rsidRDefault="008E2C52" w:rsidP="00F21ED7">
      <w:pPr>
        <w:rPr>
          <w:rFonts w:ascii="Times New Roman" w:hAnsi="Times New Roman" w:cs="Times New Roman"/>
        </w:rPr>
      </w:pPr>
    </w:p>
    <w:p w:rsidR="00F21ED7" w:rsidRPr="00C9433F" w:rsidRDefault="00F21ED7" w:rsidP="00F21ED7">
      <w:pPr>
        <w:rPr>
          <w:rFonts w:ascii="Times New Roman" w:hAnsi="Times New Roman" w:cs="Times New Roman"/>
        </w:rPr>
      </w:pPr>
      <w:r w:rsidRPr="00C9433F">
        <w:rPr>
          <w:rFonts w:ascii="Times New Roman" w:hAnsi="Times New Roman" w:cs="Times New Roman"/>
        </w:rPr>
        <w:t>4.</w:t>
      </w:r>
      <w:r w:rsidRPr="00C9433F">
        <w:rPr>
          <w:rFonts w:ascii="Times New Roman" w:hAnsi="Times New Roman" w:cs="Times New Roman"/>
        </w:rPr>
        <w:t>政府推動家庭照顧責任公共化，以減輕家庭負擔。對於國家與家庭在照顧子女、老人、患病家屬與失能父母等事務上之角色，下列敘述何者正確？</w:t>
      </w:r>
    </w:p>
    <w:p w:rsidR="00F21ED7" w:rsidRPr="00C9433F" w:rsidRDefault="00F21ED7" w:rsidP="00F21ED7">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家庭照顧屬於家務勞動，國家不應政策干預與介入</w:t>
      </w:r>
    </w:p>
    <w:p w:rsidR="00F21ED7" w:rsidRPr="00C9433F" w:rsidRDefault="00F21ED7" w:rsidP="00F21ED7">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家庭照顧屬於公共事務，家庭的自願勞動應被排除</w:t>
      </w:r>
    </w:p>
    <w:p w:rsidR="00F21ED7" w:rsidRPr="00C9433F" w:rsidRDefault="00F21ED7" w:rsidP="00F21ED7">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家庭照顧兼具私人與公共事務性質，家庭成員不應無酬共同參與</w:t>
      </w:r>
    </w:p>
    <w:p w:rsidR="00F21ED7" w:rsidRPr="00C9433F" w:rsidRDefault="00F21ED7" w:rsidP="00F21ED7">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家庭照顧兼具私人與公共事務性質，國家應協助家庭發揮其功能</w:t>
      </w:r>
    </w:p>
    <w:p w:rsidR="008E2C52" w:rsidRPr="00C9433F" w:rsidRDefault="008E2C52" w:rsidP="008E2C52">
      <w:pPr>
        <w:rPr>
          <w:rFonts w:ascii="Times New Roman" w:eastAsia="標楷體" w:hAnsi="Times New Roman" w:cs="Times New Roman"/>
        </w:rPr>
      </w:pPr>
      <w:r w:rsidRPr="00C9433F">
        <w:rPr>
          <w:rFonts w:ascii="Times New Roman" w:eastAsia="標楷體" w:hAnsi="Times New Roman" w:cs="Times New Roman"/>
        </w:rPr>
        <w:t>【答案】：</w:t>
      </w:r>
      <w:r w:rsidR="006C26A6" w:rsidRPr="00C9433F">
        <w:rPr>
          <w:rFonts w:ascii="Times New Roman" w:eastAsia="標楷體" w:hAnsi="Times New Roman" w:cs="Times New Roman"/>
        </w:rPr>
        <w:t>D</w:t>
      </w:r>
    </w:p>
    <w:p w:rsidR="008E2C52" w:rsidRPr="00C9433F" w:rsidRDefault="008E2C52" w:rsidP="008E2C52">
      <w:pPr>
        <w:rPr>
          <w:rFonts w:ascii="Times New Roman" w:eastAsia="標楷體" w:hAnsi="Times New Roman" w:cs="Times New Roman"/>
        </w:rPr>
      </w:pPr>
      <w:r w:rsidRPr="00C9433F">
        <w:rPr>
          <w:rFonts w:ascii="Times New Roman" w:eastAsia="標楷體" w:hAnsi="Times New Roman" w:cs="Times New Roman"/>
        </w:rPr>
        <w:t>【解析】：</w:t>
      </w:r>
      <w:r w:rsidR="00EA2283" w:rsidRPr="00C9433F">
        <w:rPr>
          <w:rFonts w:ascii="Times New Roman" w:eastAsia="標楷體" w:hAnsi="Times New Roman" w:cs="Times New Roman"/>
        </w:rPr>
        <w:t>生、養、老、病、殘疾往往不只是個別家庭的問題，例如少子化會加重下一代的撫養責任，其後果也非個別家庭能獨立承擔，因此需要社會整體來共同協助支持。故</w:t>
      </w:r>
      <w:r w:rsidR="00EA2283" w:rsidRPr="00C9433F">
        <w:rPr>
          <w:rFonts w:ascii="Times New Roman" w:eastAsia="標楷體" w:hAnsi="Times New Roman" w:cs="Times New Roman"/>
        </w:rPr>
        <w:t>(D)</w:t>
      </w:r>
      <w:r w:rsidR="00EA2283" w:rsidRPr="00C9433F">
        <w:rPr>
          <w:rFonts w:ascii="Times New Roman" w:eastAsia="標楷體" w:hAnsi="Times New Roman" w:cs="Times New Roman"/>
        </w:rPr>
        <w:t>正確。</w:t>
      </w:r>
    </w:p>
    <w:p w:rsidR="008E2C52" w:rsidRPr="00C9433F" w:rsidRDefault="008E2C52" w:rsidP="008E2C52">
      <w:pPr>
        <w:rPr>
          <w:rFonts w:ascii="Times New Roman" w:hAnsi="Times New Roman" w:cs="Times New Roman"/>
        </w:rPr>
      </w:pPr>
      <w:r w:rsidRPr="00C9433F">
        <w:rPr>
          <w:rFonts w:ascii="Times New Roman" w:eastAsia="標楷體" w:hAnsi="Times New Roman" w:cs="Times New Roman"/>
        </w:rPr>
        <w:t>【出處】：三民版選修公民與社會</w:t>
      </w:r>
      <w:r w:rsidR="000B6835">
        <w:rPr>
          <w:rFonts w:ascii="Times New Roman" w:eastAsia="標楷體" w:hAnsi="Times New Roman" w:cs="Times New Roman" w:hint="eastAsia"/>
        </w:rPr>
        <w:t>（上）</w:t>
      </w:r>
      <w:r w:rsidRPr="00C9433F">
        <w:rPr>
          <w:rFonts w:ascii="Times New Roman" w:eastAsia="標楷體" w:hAnsi="Times New Roman" w:cs="Times New Roman"/>
        </w:rPr>
        <w:t>第</w:t>
      </w:r>
      <w:r w:rsidR="006C26A6" w:rsidRPr="00C9433F">
        <w:rPr>
          <w:rFonts w:ascii="Times New Roman" w:eastAsia="標楷體" w:hAnsi="Times New Roman" w:cs="Times New Roman"/>
        </w:rPr>
        <w:t>四</w:t>
      </w:r>
      <w:r w:rsidRPr="00C9433F">
        <w:rPr>
          <w:rFonts w:ascii="Times New Roman" w:eastAsia="標楷體" w:hAnsi="Times New Roman" w:cs="Times New Roman"/>
        </w:rPr>
        <w:t>課「</w:t>
      </w:r>
      <w:r w:rsidR="006C26A6" w:rsidRPr="00C9433F">
        <w:rPr>
          <w:rFonts w:ascii="Times New Roman" w:eastAsia="標楷體" w:hAnsi="Times New Roman" w:cs="Times New Roman"/>
        </w:rPr>
        <w:t>育幼</w:t>
      </w:r>
      <w:r w:rsidR="00EA2283" w:rsidRPr="00C9433F">
        <w:rPr>
          <w:rFonts w:ascii="Times New Roman" w:eastAsia="標楷體" w:hAnsi="Times New Roman" w:cs="Times New Roman"/>
        </w:rPr>
        <w:t>及照護勞動的共同承擔</w:t>
      </w:r>
      <w:r w:rsidRPr="00C9433F">
        <w:rPr>
          <w:rFonts w:ascii="Times New Roman" w:eastAsia="標楷體" w:hAnsi="Times New Roman" w:cs="Times New Roman"/>
        </w:rPr>
        <w:t>」。</w:t>
      </w:r>
    </w:p>
    <w:p w:rsidR="00FD14DD" w:rsidRPr="00C9433F" w:rsidRDefault="00FD14DD" w:rsidP="00F21ED7">
      <w:pPr>
        <w:rPr>
          <w:rFonts w:ascii="Times New Roman" w:hAnsi="Times New Roman" w:cs="Times New Roman"/>
        </w:rPr>
      </w:pPr>
    </w:p>
    <w:p w:rsidR="006872B5" w:rsidRPr="00C9433F" w:rsidRDefault="00FC468D" w:rsidP="00F21ED7">
      <w:pPr>
        <w:rPr>
          <w:rFonts w:ascii="Times New Roman" w:hAnsi="Times New Roman" w:cs="Times New Roman"/>
          <w:szCs w:val="24"/>
        </w:rPr>
      </w:pPr>
      <w:r w:rsidRPr="00C9433F">
        <w:rPr>
          <w:rFonts w:ascii="Times New Roman" w:hAnsi="Times New Roman" w:cs="Times New Roman"/>
          <w:szCs w:val="24"/>
        </w:rPr>
        <w:t>5.</w:t>
      </w:r>
      <w:r w:rsidR="006872B5" w:rsidRPr="00C9433F">
        <w:rPr>
          <w:rFonts w:ascii="Times New Roman" w:eastAsia="新細明體" w:hAnsi="Times New Roman" w:cs="Times New Roman"/>
          <w:szCs w:val="24"/>
        </w:rPr>
        <w:t>表二為某國家庭暴力被害人性別與案件類型統計。根據此表，下列有關該國家庭暴力的描述何者正確？</w:t>
      </w:r>
    </w:p>
    <w:tbl>
      <w:tblPr>
        <w:tblW w:w="8718" w:type="dxa"/>
        <w:tblBorders>
          <w:top w:val="nil"/>
          <w:left w:val="nil"/>
          <w:bottom w:val="nil"/>
          <w:right w:val="nil"/>
        </w:tblBorders>
        <w:tblLayout w:type="fixed"/>
        <w:tblLook w:val="0000"/>
      </w:tblPr>
      <w:tblGrid>
        <w:gridCol w:w="1101"/>
        <w:gridCol w:w="1411"/>
        <w:gridCol w:w="1424"/>
        <w:gridCol w:w="1275"/>
        <w:gridCol w:w="1134"/>
        <w:gridCol w:w="1134"/>
        <w:gridCol w:w="1239"/>
      </w:tblGrid>
      <w:tr w:rsidR="006872B5" w:rsidRPr="00C9433F" w:rsidTr="00D87718">
        <w:trPr>
          <w:trHeight w:val="110"/>
        </w:trPr>
        <w:tc>
          <w:tcPr>
            <w:tcW w:w="8718" w:type="dxa"/>
            <w:gridSpan w:val="7"/>
            <w:tcBorders>
              <w:bottom w:val="single" w:sz="4" w:space="0" w:color="auto"/>
            </w:tcBorders>
          </w:tcPr>
          <w:p w:rsidR="006872B5" w:rsidRPr="00C9433F" w:rsidRDefault="006872B5" w:rsidP="00D87718">
            <w:pPr>
              <w:pStyle w:val="Default"/>
              <w:rPr>
                <w:rFonts w:eastAsia="新細明體"/>
              </w:rPr>
            </w:pPr>
          </w:p>
          <w:p w:rsidR="006872B5" w:rsidRPr="00C9433F" w:rsidRDefault="006872B5" w:rsidP="00D87718">
            <w:pPr>
              <w:pStyle w:val="Default"/>
              <w:rPr>
                <w:rFonts w:eastAsia="新細明體"/>
              </w:rPr>
            </w:pPr>
            <w:r w:rsidRPr="00C9433F">
              <w:rPr>
                <w:rFonts w:eastAsia="新細明體"/>
              </w:rPr>
              <w:t xml:space="preserve">                              </w:t>
            </w:r>
            <w:r w:rsidRPr="00C9433F">
              <w:rPr>
                <w:rFonts w:eastAsia="新細明體"/>
              </w:rPr>
              <w:t>表二</w:t>
            </w:r>
            <w:r w:rsidRPr="00C9433F">
              <w:rPr>
                <w:rFonts w:eastAsia="新細明體"/>
              </w:rPr>
              <w:t xml:space="preserve">                    </w:t>
            </w:r>
            <w:r w:rsidRPr="00C9433F">
              <w:rPr>
                <w:rFonts w:eastAsia="新細明體"/>
              </w:rPr>
              <w:t>（單位：受害人次）</w:t>
            </w:r>
            <w:r w:rsidRPr="00C9433F">
              <w:rPr>
                <w:rFonts w:eastAsia="新細明體"/>
              </w:rPr>
              <w:t xml:space="preserve"> </w:t>
            </w:r>
          </w:p>
        </w:tc>
      </w:tr>
      <w:tr w:rsidR="006872B5" w:rsidRPr="00C9433F" w:rsidTr="006872B5">
        <w:trPr>
          <w:trHeight w:val="194"/>
        </w:trPr>
        <w:tc>
          <w:tcPr>
            <w:tcW w:w="1101" w:type="dxa"/>
            <w:vMerge w:val="restart"/>
            <w:tcBorders>
              <w:top w:val="single" w:sz="4" w:space="0" w:color="auto"/>
              <w:left w:val="single" w:sz="4" w:space="0" w:color="auto"/>
              <w:right w:val="single" w:sz="4" w:space="0" w:color="auto"/>
            </w:tcBorders>
            <w:vAlign w:val="center"/>
          </w:tcPr>
          <w:p w:rsidR="006872B5" w:rsidRPr="00C9433F" w:rsidRDefault="006872B5" w:rsidP="006872B5">
            <w:pPr>
              <w:pStyle w:val="Default"/>
              <w:jc w:val="center"/>
              <w:rPr>
                <w:rFonts w:eastAsia="新細明體"/>
              </w:rPr>
            </w:pPr>
            <w:r w:rsidRPr="00C9433F">
              <w:rPr>
                <w:rFonts w:eastAsia="新細明體"/>
              </w:rPr>
              <w:t>年</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rPr>
                <w:rFonts w:eastAsia="新細明體"/>
              </w:rPr>
            </w:pPr>
            <w:r w:rsidRPr="00C9433F">
              <w:rPr>
                <w:rFonts w:eastAsia="新細明體"/>
              </w:rPr>
              <w:t>婚姻</w:t>
            </w:r>
            <w:r w:rsidRPr="00C9433F">
              <w:rPr>
                <w:rFonts w:eastAsia="新細明體"/>
              </w:rPr>
              <w:t>/</w:t>
            </w:r>
            <w:r w:rsidRPr="00C9433F">
              <w:rPr>
                <w:rFonts w:eastAsia="新細明體"/>
              </w:rPr>
              <w:t>離婚</w:t>
            </w:r>
            <w:r w:rsidRPr="00C9433F">
              <w:rPr>
                <w:rFonts w:eastAsia="新細明體"/>
              </w:rPr>
              <w:t>/</w:t>
            </w:r>
            <w:r w:rsidRPr="00C9433F">
              <w:rPr>
                <w:rFonts w:eastAsia="新細明體"/>
              </w:rPr>
              <w:t>同居關係暴力</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rPr>
                <w:rFonts w:eastAsia="新細明體"/>
              </w:rPr>
            </w:pPr>
            <w:r w:rsidRPr="00C9433F">
              <w:rPr>
                <w:rFonts w:eastAsia="新細明體"/>
              </w:rPr>
              <w:t>受虐兒少保護</w:t>
            </w:r>
          </w:p>
        </w:tc>
        <w:tc>
          <w:tcPr>
            <w:tcW w:w="2373" w:type="dxa"/>
            <w:gridSpan w:val="2"/>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rPr>
                <w:rFonts w:eastAsia="新細明體"/>
              </w:rPr>
            </w:pPr>
            <w:r w:rsidRPr="00C9433F">
              <w:rPr>
                <w:rFonts w:eastAsia="新細明體"/>
              </w:rPr>
              <w:t>老人受虐</w:t>
            </w:r>
          </w:p>
        </w:tc>
      </w:tr>
      <w:tr w:rsidR="006872B5" w:rsidRPr="00C9433F" w:rsidTr="006872B5">
        <w:trPr>
          <w:trHeight w:val="110"/>
        </w:trPr>
        <w:tc>
          <w:tcPr>
            <w:tcW w:w="1101" w:type="dxa"/>
            <w:vMerge/>
            <w:tcBorders>
              <w:left w:val="single" w:sz="4" w:space="0" w:color="auto"/>
              <w:bottom w:val="single" w:sz="4" w:space="0" w:color="auto"/>
              <w:right w:val="single" w:sz="4" w:space="0" w:color="auto"/>
            </w:tcBorders>
            <w:vAlign w:val="center"/>
          </w:tcPr>
          <w:p w:rsidR="006872B5" w:rsidRPr="00C9433F" w:rsidRDefault="006872B5" w:rsidP="006872B5">
            <w:pPr>
              <w:pStyle w:val="Default"/>
              <w:jc w:val="center"/>
              <w:rPr>
                <w:rFonts w:eastAsia="新細明體"/>
              </w:rPr>
            </w:pPr>
          </w:p>
        </w:tc>
        <w:tc>
          <w:tcPr>
            <w:tcW w:w="1411"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rPr>
                <w:rFonts w:eastAsia="新細明體"/>
              </w:rPr>
            </w:pPr>
            <w:r w:rsidRPr="00C9433F">
              <w:rPr>
                <w:rFonts w:eastAsia="新細明體"/>
              </w:rPr>
              <w:t>男</w:t>
            </w:r>
          </w:p>
        </w:tc>
        <w:tc>
          <w:tcPr>
            <w:tcW w:w="1424"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rPr>
                <w:rFonts w:eastAsia="新細明體"/>
              </w:rPr>
            </w:pPr>
            <w:r w:rsidRPr="00C9433F">
              <w:rPr>
                <w:rFonts w:eastAsia="新細明體"/>
              </w:rPr>
              <w:t>女</w:t>
            </w:r>
          </w:p>
        </w:tc>
        <w:tc>
          <w:tcPr>
            <w:tcW w:w="1275"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rPr>
                <w:rFonts w:eastAsia="新細明體"/>
              </w:rPr>
            </w:pPr>
            <w:r w:rsidRPr="00C9433F">
              <w:rPr>
                <w:rFonts w:eastAsia="新細明體"/>
              </w:rPr>
              <w:t>男</w:t>
            </w:r>
          </w:p>
        </w:tc>
        <w:tc>
          <w:tcPr>
            <w:tcW w:w="1134"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rPr>
                <w:rFonts w:eastAsia="新細明體"/>
              </w:rPr>
            </w:pPr>
            <w:r w:rsidRPr="00C9433F">
              <w:rPr>
                <w:rFonts w:eastAsia="新細明體"/>
              </w:rPr>
              <w:t>女</w:t>
            </w:r>
          </w:p>
        </w:tc>
        <w:tc>
          <w:tcPr>
            <w:tcW w:w="1134"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rPr>
                <w:rFonts w:eastAsia="新細明體"/>
              </w:rPr>
            </w:pPr>
            <w:r w:rsidRPr="00C9433F">
              <w:rPr>
                <w:rFonts w:eastAsia="新細明體"/>
              </w:rPr>
              <w:t>男</w:t>
            </w:r>
          </w:p>
        </w:tc>
        <w:tc>
          <w:tcPr>
            <w:tcW w:w="1239"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rPr>
                <w:rFonts w:eastAsia="新細明體"/>
              </w:rPr>
            </w:pPr>
            <w:r w:rsidRPr="00C9433F">
              <w:rPr>
                <w:rFonts w:eastAsia="新細明體"/>
              </w:rPr>
              <w:t>女</w:t>
            </w:r>
          </w:p>
        </w:tc>
      </w:tr>
      <w:tr w:rsidR="006872B5" w:rsidRPr="00C9433F" w:rsidTr="006872B5">
        <w:trPr>
          <w:trHeight w:val="100"/>
        </w:trPr>
        <w:tc>
          <w:tcPr>
            <w:tcW w:w="1101"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2010</w:t>
            </w:r>
          </w:p>
        </w:tc>
        <w:tc>
          <w:tcPr>
            <w:tcW w:w="1411"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5,287</w:t>
            </w:r>
          </w:p>
        </w:tc>
        <w:tc>
          <w:tcPr>
            <w:tcW w:w="1424"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49,163</w:t>
            </w:r>
          </w:p>
        </w:tc>
        <w:tc>
          <w:tcPr>
            <w:tcW w:w="1275"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10,679</w:t>
            </w:r>
          </w:p>
        </w:tc>
        <w:tc>
          <w:tcPr>
            <w:tcW w:w="1134"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10,234</w:t>
            </w:r>
          </w:p>
        </w:tc>
        <w:tc>
          <w:tcPr>
            <w:tcW w:w="1134"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1,215</w:t>
            </w:r>
          </w:p>
        </w:tc>
        <w:tc>
          <w:tcPr>
            <w:tcW w:w="1239"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1,868</w:t>
            </w:r>
          </w:p>
        </w:tc>
      </w:tr>
      <w:tr w:rsidR="006872B5" w:rsidRPr="00C9433F" w:rsidTr="006872B5">
        <w:trPr>
          <w:trHeight w:val="100"/>
        </w:trPr>
        <w:tc>
          <w:tcPr>
            <w:tcW w:w="1101"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2011</w:t>
            </w:r>
          </w:p>
        </w:tc>
        <w:tc>
          <w:tcPr>
            <w:tcW w:w="1411"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5,672</w:t>
            </w:r>
          </w:p>
        </w:tc>
        <w:tc>
          <w:tcPr>
            <w:tcW w:w="1424"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43,562</w:t>
            </w:r>
          </w:p>
        </w:tc>
        <w:tc>
          <w:tcPr>
            <w:tcW w:w="1275"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11,763</w:t>
            </w:r>
          </w:p>
        </w:tc>
        <w:tc>
          <w:tcPr>
            <w:tcW w:w="1134"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11,889</w:t>
            </w:r>
          </w:p>
        </w:tc>
        <w:tc>
          <w:tcPr>
            <w:tcW w:w="1134"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1,096</w:t>
            </w:r>
          </w:p>
        </w:tc>
        <w:tc>
          <w:tcPr>
            <w:tcW w:w="1239"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1,766</w:t>
            </w:r>
          </w:p>
        </w:tc>
      </w:tr>
      <w:tr w:rsidR="006872B5" w:rsidRPr="00C9433F" w:rsidTr="006872B5">
        <w:trPr>
          <w:trHeight w:val="100"/>
        </w:trPr>
        <w:tc>
          <w:tcPr>
            <w:tcW w:w="1101"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2012</w:t>
            </w:r>
          </w:p>
        </w:tc>
        <w:tc>
          <w:tcPr>
            <w:tcW w:w="1411"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6,512</w:t>
            </w:r>
          </w:p>
        </w:tc>
        <w:tc>
          <w:tcPr>
            <w:tcW w:w="1424"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43,492</w:t>
            </w:r>
          </w:p>
        </w:tc>
        <w:tc>
          <w:tcPr>
            <w:tcW w:w="1275"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13,877</w:t>
            </w:r>
          </w:p>
        </w:tc>
        <w:tc>
          <w:tcPr>
            <w:tcW w:w="1134"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13,605</w:t>
            </w:r>
          </w:p>
        </w:tc>
        <w:tc>
          <w:tcPr>
            <w:tcW w:w="1134"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1,169</w:t>
            </w:r>
          </w:p>
        </w:tc>
        <w:tc>
          <w:tcPr>
            <w:tcW w:w="1239"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1,871</w:t>
            </w:r>
          </w:p>
        </w:tc>
      </w:tr>
      <w:tr w:rsidR="006872B5" w:rsidRPr="00C9433F" w:rsidTr="006872B5">
        <w:trPr>
          <w:trHeight w:val="100"/>
        </w:trPr>
        <w:tc>
          <w:tcPr>
            <w:tcW w:w="1101"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2013</w:t>
            </w:r>
          </w:p>
        </w:tc>
        <w:tc>
          <w:tcPr>
            <w:tcW w:w="1411"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5,824</w:t>
            </w:r>
          </w:p>
        </w:tc>
        <w:tc>
          <w:tcPr>
            <w:tcW w:w="1424"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43,112</w:t>
            </w:r>
          </w:p>
        </w:tc>
        <w:tc>
          <w:tcPr>
            <w:tcW w:w="1275"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16,540</w:t>
            </w:r>
          </w:p>
        </w:tc>
        <w:tc>
          <w:tcPr>
            <w:tcW w:w="1134"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17,653</w:t>
            </w:r>
          </w:p>
        </w:tc>
        <w:tc>
          <w:tcPr>
            <w:tcW w:w="1134"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1,171</w:t>
            </w:r>
          </w:p>
        </w:tc>
        <w:tc>
          <w:tcPr>
            <w:tcW w:w="1239"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1,889</w:t>
            </w:r>
          </w:p>
        </w:tc>
      </w:tr>
      <w:tr w:rsidR="006872B5" w:rsidRPr="00C9433F" w:rsidTr="006872B5">
        <w:trPr>
          <w:trHeight w:val="100"/>
        </w:trPr>
        <w:tc>
          <w:tcPr>
            <w:tcW w:w="1101"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2014</w:t>
            </w:r>
          </w:p>
        </w:tc>
        <w:tc>
          <w:tcPr>
            <w:tcW w:w="1411"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6,009</w:t>
            </w:r>
          </w:p>
        </w:tc>
        <w:tc>
          <w:tcPr>
            <w:tcW w:w="1424"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42,903</w:t>
            </w:r>
          </w:p>
        </w:tc>
        <w:tc>
          <w:tcPr>
            <w:tcW w:w="1275"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9,835</w:t>
            </w:r>
          </w:p>
        </w:tc>
        <w:tc>
          <w:tcPr>
            <w:tcW w:w="1134"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8,648</w:t>
            </w:r>
          </w:p>
        </w:tc>
        <w:tc>
          <w:tcPr>
            <w:tcW w:w="1134"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1,049</w:t>
            </w:r>
          </w:p>
        </w:tc>
        <w:tc>
          <w:tcPr>
            <w:tcW w:w="1239" w:type="dxa"/>
            <w:tcBorders>
              <w:top w:val="single" w:sz="4" w:space="0" w:color="auto"/>
              <w:left w:val="single" w:sz="4" w:space="0" w:color="auto"/>
              <w:bottom w:val="single" w:sz="4" w:space="0" w:color="auto"/>
              <w:right w:val="single" w:sz="4" w:space="0" w:color="auto"/>
            </w:tcBorders>
            <w:vAlign w:val="center"/>
          </w:tcPr>
          <w:p w:rsidR="006872B5" w:rsidRPr="00C9433F" w:rsidRDefault="006872B5" w:rsidP="006872B5">
            <w:pPr>
              <w:pStyle w:val="Default"/>
              <w:jc w:val="center"/>
            </w:pPr>
            <w:r w:rsidRPr="00C9433F">
              <w:t>1,758</w:t>
            </w:r>
          </w:p>
        </w:tc>
      </w:tr>
    </w:tbl>
    <w:p w:rsidR="006872B5" w:rsidRPr="00C9433F" w:rsidRDefault="006872B5" w:rsidP="006872B5">
      <w:pPr>
        <w:pStyle w:val="Default"/>
        <w:rPr>
          <w:rFonts w:eastAsia="新細明體"/>
        </w:rPr>
      </w:pPr>
      <w:r w:rsidRPr="00C9433F">
        <w:t>(A)</w:t>
      </w:r>
      <w:r w:rsidRPr="00C9433F">
        <w:rPr>
          <w:rFonts w:eastAsia="新細明體"/>
        </w:rPr>
        <w:t>這五年家庭暴力被害人數逐年遞增，主要是肇因於法不入家門，家庭功能逐漸喪失的緣故</w:t>
      </w:r>
      <w:r w:rsidRPr="00C9433F">
        <w:rPr>
          <w:rFonts w:eastAsia="新細明體"/>
        </w:rPr>
        <w:t xml:space="preserve"> </w:t>
      </w:r>
    </w:p>
    <w:p w:rsidR="006872B5" w:rsidRPr="00C9433F" w:rsidRDefault="006872B5" w:rsidP="006872B5">
      <w:pPr>
        <w:pStyle w:val="Default"/>
        <w:rPr>
          <w:rFonts w:eastAsia="新細明體"/>
        </w:rPr>
      </w:pPr>
      <w:r w:rsidRPr="00C9433F">
        <w:rPr>
          <w:rFonts w:eastAsia="新細明體"/>
        </w:rPr>
        <w:lastRenderedPageBreak/>
        <w:t>(B)</w:t>
      </w:r>
      <w:r w:rsidRPr="00C9433F">
        <w:rPr>
          <w:rFonts w:eastAsia="新細明體"/>
        </w:rPr>
        <w:t>隨受害者保護意識抬頭，受虐老人可撥打專線求助，無須公權力介入，所以人數逐年遞增</w:t>
      </w:r>
      <w:r w:rsidRPr="00C9433F">
        <w:rPr>
          <w:rFonts w:eastAsia="新細明體"/>
        </w:rPr>
        <w:t xml:space="preserve"> </w:t>
      </w:r>
    </w:p>
    <w:p w:rsidR="006872B5" w:rsidRPr="00C9433F" w:rsidRDefault="006872B5" w:rsidP="006872B5">
      <w:pPr>
        <w:pStyle w:val="Default"/>
        <w:rPr>
          <w:rFonts w:eastAsia="新細明體"/>
        </w:rPr>
      </w:pPr>
      <w:r w:rsidRPr="00C9433F">
        <w:rPr>
          <w:rFonts w:eastAsia="新細明體"/>
        </w:rPr>
        <w:t>(C)</w:t>
      </w:r>
      <w:r w:rsidRPr="00C9433F">
        <w:rPr>
          <w:rFonts w:eastAsia="新細明體"/>
        </w:rPr>
        <w:t>在「不打不成器」與「重男輕女」兩種觀念的雙重影響下，導致女童受虐事件遠多於男童</w:t>
      </w:r>
      <w:r w:rsidRPr="00C9433F">
        <w:rPr>
          <w:rFonts w:eastAsia="新細明體"/>
        </w:rPr>
        <w:t xml:space="preserve"> </w:t>
      </w:r>
    </w:p>
    <w:p w:rsidR="006872B5" w:rsidRPr="00C9433F" w:rsidRDefault="006872B5" w:rsidP="006872B5">
      <w:pPr>
        <w:rPr>
          <w:rFonts w:ascii="Times New Roman" w:eastAsia="新細明體" w:hAnsi="Times New Roman" w:cs="Times New Roman"/>
          <w:szCs w:val="24"/>
        </w:rPr>
      </w:pPr>
      <w:r w:rsidRPr="00C9433F">
        <w:rPr>
          <w:rFonts w:ascii="Times New Roman" w:eastAsia="新細明體" w:hAnsi="Times New Roman" w:cs="Times New Roman"/>
          <w:szCs w:val="24"/>
        </w:rPr>
        <w:t>(D)</w:t>
      </w:r>
      <w:r w:rsidRPr="00C9433F">
        <w:rPr>
          <w:rFonts w:ascii="Times New Roman" w:eastAsia="新細明體" w:hAnsi="Times New Roman" w:cs="Times New Roman"/>
          <w:szCs w:val="24"/>
        </w:rPr>
        <w:t>「婚姻</w:t>
      </w:r>
      <w:r w:rsidRPr="00C9433F">
        <w:rPr>
          <w:rFonts w:ascii="Times New Roman" w:eastAsia="新細明體" w:hAnsi="Times New Roman" w:cs="Times New Roman"/>
          <w:szCs w:val="24"/>
        </w:rPr>
        <w:t>/</w:t>
      </w:r>
      <w:r w:rsidRPr="00C9433F">
        <w:rPr>
          <w:rFonts w:ascii="Times New Roman" w:eastAsia="新細明體" w:hAnsi="Times New Roman" w:cs="Times New Roman"/>
          <w:szCs w:val="24"/>
        </w:rPr>
        <w:t>離婚</w:t>
      </w:r>
      <w:r w:rsidRPr="00C9433F">
        <w:rPr>
          <w:rFonts w:ascii="Times New Roman" w:eastAsia="新細明體" w:hAnsi="Times New Roman" w:cs="Times New Roman"/>
          <w:szCs w:val="24"/>
        </w:rPr>
        <w:t>/</w:t>
      </w:r>
      <w:r w:rsidRPr="00C9433F">
        <w:rPr>
          <w:rFonts w:ascii="Times New Roman" w:eastAsia="新細明體" w:hAnsi="Times New Roman" w:cs="Times New Roman"/>
          <w:szCs w:val="24"/>
        </w:rPr>
        <w:t>同居關係暴力」事件中女性受害者遠多於男性，反映出性別間的權力不平等關係</w:t>
      </w:r>
    </w:p>
    <w:p w:rsidR="006872B5" w:rsidRPr="00C9433F" w:rsidRDefault="006872B5" w:rsidP="006872B5">
      <w:pPr>
        <w:rPr>
          <w:rFonts w:ascii="Times New Roman" w:eastAsia="標楷體" w:hAnsi="Times New Roman" w:cs="Times New Roman"/>
          <w:szCs w:val="24"/>
        </w:rPr>
      </w:pPr>
      <w:r w:rsidRPr="00C9433F">
        <w:rPr>
          <w:rFonts w:ascii="Times New Roman" w:eastAsia="標楷體" w:hAnsi="Times New Roman" w:cs="Times New Roman"/>
          <w:szCs w:val="24"/>
        </w:rPr>
        <w:t>【答案】：</w:t>
      </w:r>
      <w:r w:rsidRPr="00C9433F">
        <w:rPr>
          <w:rFonts w:ascii="Times New Roman" w:eastAsia="標楷體" w:hAnsi="Times New Roman" w:cs="Times New Roman"/>
          <w:szCs w:val="24"/>
        </w:rPr>
        <w:t>D</w:t>
      </w:r>
    </w:p>
    <w:p w:rsidR="006872B5" w:rsidRPr="00C9433F" w:rsidRDefault="006872B5" w:rsidP="006872B5">
      <w:pPr>
        <w:rPr>
          <w:rFonts w:ascii="Times New Roman" w:eastAsia="標楷體" w:hAnsi="Times New Roman" w:cs="Times New Roman"/>
          <w:szCs w:val="24"/>
        </w:rPr>
      </w:pPr>
      <w:r w:rsidRPr="00C9433F">
        <w:rPr>
          <w:rFonts w:ascii="Times New Roman" w:eastAsia="標楷體" w:hAnsi="Times New Roman" w:cs="Times New Roman"/>
          <w:szCs w:val="24"/>
        </w:rPr>
        <w:t>【解析】：</w:t>
      </w:r>
      <w:r w:rsidRPr="00C9433F">
        <w:rPr>
          <w:rFonts w:ascii="Times New Roman" w:eastAsia="標楷體" w:hAnsi="Times New Roman" w:cs="Times New Roman"/>
          <w:szCs w:val="24"/>
        </w:rPr>
        <w:t>(A)</w:t>
      </w:r>
      <w:r w:rsidRPr="00C9433F">
        <w:rPr>
          <w:rFonts w:ascii="Times New Roman" w:eastAsia="標楷體" w:hAnsi="Times New Roman" w:cs="Times New Roman"/>
          <w:szCs w:val="24"/>
        </w:rPr>
        <w:t>家庭暴力案件統計數字遞增較可能是因為體制漸趨完備，家暴受害者勇於說出口尋求救援導致，若法不入家門，則家暴事件容易被隱匿而造成統計數據下降。</w:t>
      </w:r>
      <w:r w:rsidRPr="00C9433F">
        <w:rPr>
          <w:rFonts w:ascii="Times New Roman" w:eastAsia="標楷體" w:hAnsi="Times New Roman" w:cs="Times New Roman"/>
          <w:szCs w:val="24"/>
        </w:rPr>
        <w:t>(B)</w:t>
      </w:r>
      <w:r w:rsidRPr="00C9433F">
        <w:rPr>
          <w:rFonts w:ascii="Times New Roman" w:eastAsia="標楷體" w:hAnsi="Times New Roman" w:cs="Times New Roman"/>
          <w:szCs w:val="24"/>
        </w:rPr>
        <w:t>老人受虐依表二數據來看，並沒有逐年遞增的趨勢，數據這幾年並沒有太大波動。</w:t>
      </w:r>
      <w:r w:rsidRPr="00C9433F">
        <w:rPr>
          <w:rFonts w:ascii="Times New Roman" w:eastAsia="標楷體" w:hAnsi="Times New Roman" w:cs="Times New Roman"/>
          <w:szCs w:val="24"/>
        </w:rPr>
        <w:t>(C)</w:t>
      </w:r>
      <w:r w:rsidRPr="00C9433F">
        <w:rPr>
          <w:rFonts w:ascii="Times New Roman" w:eastAsia="標楷體" w:hAnsi="Times New Roman" w:cs="Times New Roman"/>
          <w:szCs w:val="24"/>
        </w:rPr>
        <w:t>依表二數據來看，女童受虐數據並沒有多於男童，此推論可能有問題。</w:t>
      </w:r>
      <w:r w:rsidRPr="00C9433F">
        <w:rPr>
          <w:rFonts w:ascii="Times New Roman" w:eastAsia="標楷體" w:hAnsi="Times New Roman" w:cs="Times New Roman"/>
          <w:szCs w:val="24"/>
        </w:rPr>
        <w:t>(D)</w:t>
      </w:r>
      <w:r w:rsidRPr="00C9433F">
        <w:rPr>
          <w:rFonts w:ascii="Times New Roman" w:eastAsia="標楷體" w:hAnsi="Times New Roman" w:cs="Times New Roman"/>
          <w:szCs w:val="24"/>
        </w:rPr>
        <w:t>依表二女性受害的確遠多於男性，可推斷出男性權力大於女性而導致女性受害機率較高。</w:t>
      </w:r>
    </w:p>
    <w:p w:rsidR="00FC468D" w:rsidRPr="00C9433F" w:rsidRDefault="006872B5" w:rsidP="006872B5">
      <w:pPr>
        <w:rPr>
          <w:rFonts w:ascii="Times New Roman" w:eastAsia="標楷體" w:hAnsi="Times New Roman" w:cs="Times New Roman"/>
          <w:szCs w:val="24"/>
        </w:rPr>
      </w:pPr>
      <w:r w:rsidRPr="00C9433F">
        <w:rPr>
          <w:rFonts w:ascii="Times New Roman" w:eastAsia="標楷體" w:hAnsi="Times New Roman" w:cs="Times New Roman"/>
          <w:szCs w:val="24"/>
        </w:rPr>
        <w:t>【出處】：三民</w:t>
      </w:r>
      <w:r w:rsidR="001F1DB8">
        <w:rPr>
          <w:rFonts w:ascii="Times New Roman" w:eastAsia="標楷體" w:hAnsi="Times New Roman" w:cs="Times New Roman" w:hint="eastAsia"/>
          <w:szCs w:val="24"/>
        </w:rPr>
        <w:t>版</w:t>
      </w:r>
      <w:r w:rsidRPr="00C9433F">
        <w:rPr>
          <w:rFonts w:ascii="Times New Roman" w:eastAsia="標楷體" w:hAnsi="Times New Roman" w:cs="Times New Roman"/>
          <w:szCs w:val="24"/>
        </w:rPr>
        <w:t>選修公民與社會</w:t>
      </w:r>
      <w:r w:rsidR="000B6835">
        <w:rPr>
          <w:rFonts w:ascii="Times New Roman" w:eastAsia="標楷體" w:hAnsi="Times New Roman" w:cs="Times New Roman" w:hint="eastAsia"/>
        </w:rPr>
        <w:t>（上）</w:t>
      </w:r>
      <w:r w:rsidRPr="00C9433F">
        <w:rPr>
          <w:rFonts w:ascii="Times New Roman" w:eastAsia="標楷體" w:hAnsi="Times New Roman" w:cs="Times New Roman"/>
          <w:szCs w:val="24"/>
        </w:rPr>
        <w:t>第七課</w:t>
      </w:r>
      <w:r w:rsidR="000B6835">
        <w:rPr>
          <w:rFonts w:ascii="Times New Roman" w:eastAsia="標楷體" w:hAnsi="Times New Roman" w:cs="Times New Roman" w:hint="eastAsia"/>
          <w:szCs w:val="24"/>
        </w:rPr>
        <w:t>「</w:t>
      </w:r>
      <w:r w:rsidR="000B6835" w:rsidRPr="00C9433F">
        <w:rPr>
          <w:rFonts w:ascii="Times New Roman" w:eastAsia="標楷體" w:hAnsi="Times New Roman" w:cs="Times New Roman"/>
          <w:szCs w:val="24"/>
        </w:rPr>
        <w:t>現代刑法新趨勢家庭暴力與性自主</w:t>
      </w:r>
      <w:r w:rsidR="000B6835">
        <w:rPr>
          <w:rFonts w:ascii="Times New Roman" w:eastAsia="標楷體" w:hAnsi="Times New Roman" w:cs="Times New Roman" w:hint="eastAsia"/>
          <w:szCs w:val="24"/>
        </w:rPr>
        <w:t>」</w:t>
      </w:r>
      <w:r w:rsidRPr="00C9433F">
        <w:rPr>
          <w:rFonts w:ascii="Times New Roman" w:eastAsia="標楷體" w:hAnsi="Times New Roman" w:cs="Times New Roman"/>
          <w:szCs w:val="24"/>
        </w:rPr>
        <w:t>。</w:t>
      </w:r>
    </w:p>
    <w:p w:rsidR="00FC468D" w:rsidRPr="00C9433F" w:rsidRDefault="00FC468D" w:rsidP="00F21ED7">
      <w:pPr>
        <w:rPr>
          <w:rFonts w:ascii="Times New Roman" w:hAnsi="Times New Roman" w:cs="Times New Roman"/>
        </w:rPr>
      </w:pPr>
    </w:p>
    <w:p w:rsidR="00FD14DD" w:rsidRPr="00C9433F" w:rsidRDefault="008E2C52" w:rsidP="00FD14DD">
      <w:pPr>
        <w:rPr>
          <w:rFonts w:ascii="Times New Roman" w:hAnsi="Times New Roman" w:cs="Times New Roman"/>
        </w:rPr>
      </w:pPr>
      <w:r w:rsidRPr="00C9433F">
        <w:rPr>
          <w:rFonts w:ascii="Times New Roman" w:hAnsi="Times New Roman" w:cs="Times New Roman"/>
        </w:rPr>
        <w:t>6.</w:t>
      </w:r>
      <w:r w:rsidR="00FD14DD" w:rsidRPr="00C9433F">
        <w:rPr>
          <w:rFonts w:ascii="Times New Roman" w:hAnsi="Times New Roman" w:cs="Times New Roman"/>
        </w:rPr>
        <w:t>表三是某國登記為志工者與未登記為志工者的社區組織活動參與狀況：</w:t>
      </w:r>
    </w:p>
    <w:p w:rsidR="00FD14DD" w:rsidRPr="00C9433F" w:rsidRDefault="00FA34B3" w:rsidP="006C2AA0">
      <w:pPr>
        <w:ind w:firstLineChars="1600" w:firstLine="3840"/>
        <w:rPr>
          <w:rFonts w:ascii="Times New Roman" w:hAnsi="Times New Roman" w:cs="Times New Roman"/>
        </w:rPr>
      </w:pPr>
      <w:r w:rsidRPr="00C9433F">
        <w:rPr>
          <w:rFonts w:ascii="Times New Roman" w:hAnsi="Times New Roman" w:cs="Times New Roman"/>
        </w:rPr>
        <w:t>表三</w:t>
      </w:r>
      <w:r w:rsidR="006C2AA0" w:rsidRPr="00C9433F">
        <w:rPr>
          <w:rFonts w:ascii="Times New Roman" w:hAnsi="Times New Roman" w:cs="Times New Roman"/>
        </w:rPr>
        <w:t xml:space="preserve">                     </w:t>
      </w:r>
      <w:r w:rsidR="00FD14DD" w:rsidRPr="00C9433F">
        <w:rPr>
          <w:rFonts w:ascii="Times New Roman" w:hAnsi="Times New Roman" w:cs="Times New Roman"/>
        </w:rPr>
        <w:t>（單位：</w:t>
      </w:r>
      <w:r w:rsidR="00FD14DD" w:rsidRPr="00C9433F">
        <w:rPr>
          <w:rFonts w:ascii="Times New Roman" w:hAnsi="Times New Roman" w:cs="Times New Roman"/>
        </w:rPr>
        <w:t>%</w:t>
      </w:r>
      <w:r w:rsidR="00FD14DD" w:rsidRPr="00C9433F">
        <w:rPr>
          <w:rFonts w:ascii="Times New Roman" w:hAnsi="Times New Roman" w:cs="Times New Roman"/>
        </w:rPr>
        <w:t>）</w:t>
      </w:r>
    </w:p>
    <w:tbl>
      <w:tblPr>
        <w:tblStyle w:val="a5"/>
        <w:tblW w:w="0" w:type="auto"/>
        <w:tblInd w:w="108" w:type="dxa"/>
        <w:tblLook w:val="04A0"/>
      </w:tblPr>
      <w:tblGrid>
        <w:gridCol w:w="2410"/>
        <w:gridCol w:w="2032"/>
        <w:gridCol w:w="2221"/>
        <w:gridCol w:w="1591"/>
      </w:tblGrid>
      <w:tr w:rsidR="006C26A6" w:rsidRPr="00C9433F" w:rsidTr="006C26A6">
        <w:tc>
          <w:tcPr>
            <w:tcW w:w="2410" w:type="dxa"/>
          </w:tcPr>
          <w:p w:rsidR="006C26A6" w:rsidRPr="00C9433F" w:rsidRDefault="006C26A6" w:rsidP="008E2C52">
            <w:pPr>
              <w:jc w:val="center"/>
              <w:rPr>
                <w:rFonts w:ascii="Times New Roman" w:hAnsi="Times New Roman" w:cs="Times New Roman"/>
              </w:rPr>
            </w:pPr>
            <w:r w:rsidRPr="00C9433F">
              <w:rPr>
                <w:rFonts w:ascii="Times New Roman" w:hAnsi="Times New Roman" w:cs="Times New Roman"/>
              </w:rPr>
              <w:t>參與社區組織活動</w:t>
            </w:r>
          </w:p>
        </w:tc>
        <w:tc>
          <w:tcPr>
            <w:tcW w:w="2032" w:type="dxa"/>
          </w:tcPr>
          <w:p w:rsidR="006C26A6" w:rsidRPr="00C9433F" w:rsidRDefault="006C26A6" w:rsidP="008E2C52">
            <w:pPr>
              <w:jc w:val="center"/>
              <w:rPr>
                <w:rFonts w:ascii="Times New Roman" w:hAnsi="Times New Roman" w:cs="Times New Roman"/>
              </w:rPr>
            </w:pPr>
            <w:r w:rsidRPr="00C9433F">
              <w:rPr>
                <w:rFonts w:ascii="Times New Roman" w:hAnsi="Times New Roman" w:cs="Times New Roman"/>
              </w:rPr>
              <w:t>登記為志工者</w:t>
            </w:r>
          </w:p>
        </w:tc>
        <w:tc>
          <w:tcPr>
            <w:tcW w:w="2221" w:type="dxa"/>
          </w:tcPr>
          <w:p w:rsidR="006C26A6" w:rsidRPr="00C9433F" w:rsidRDefault="006C26A6" w:rsidP="008E2C52">
            <w:pPr>
              <w:jc w:val="center"/>
              <w:rPr>
                <w:rFonts w:ascii="Times New Roman" w:hAnsi="Times New Roman" w:cs="Times New Roman"/>
              </w:rPr>
            </w:pPr>
            <w:r w:rsidRPr="00C9433F">
              <w:rPr>
                <w:rFonts w:ascii="Times New Roman" w:hAnsi="Times New Roman" w:cs="Times New Roman"/>
              </w:rPr>
              <w:t>未登記為志工者</w:t>
            </w:r>
          </w:p>
        </w:tc>
        <w:tc>
          <w:tcPr>
            <w:tcW w:w="1591" w:type="dxa"/>
          </w:tcPr>
          <w:p w:rsidR="006C26A6" w:rsidRPr="00C9433F" w:rsidRDefault="006C26A6" w:rsidP="008E2C52">
            <w:pPr>
              <w:jc w:val="center"/>
              <w:rPr>
                <w:rFonts w:ascii="Times New Roman" w:hAnsi="Times New Roman" w:cs="Times New Roman"/>
              </w:rPr>
            </w:pPr>
            <w:r w:rsidRPr="00C9433F">
              <w:rPr>
                <w:rFonts w:ascii="Times New Roman" w:hAnsi="Times New Roman" w:cs="Times New Roman"/>
              </w:rPr>
              <w:t>全體</w:t>
            </w:r>
          </w:p>
        </w:tc>
      </w:tr>
      <w:tr w:rsidR="006C26A6" w:rsidRPr="00C9433F" w:rsidTr="006C26A6">
        <w:tc>
          <w:tcPr>
            <w:tcW w:w="2410" w:type="dxa"/>
          </w:tcPr>
          <w:p w:rsidR="006C26A6" w:rsidRPr="00C9433F" w:rsidRDefault="006C26A6" w:rsidP="008E2C52">
            <w:pPr>
              <w:jc w:val="center"/>
              <w:rPr>
                <w:rFonts w:ascii="Times New Roman" w:hAnsi="Times New Roman" w:cs="Times New Roman"/>
              </w:rPr>
            </w:pPr>
            <w:r w:rsidRPr="00C9433F">
              <w:rPr>
                <w:rFonts w:ascii="Times New Roman" w:hAnsi="Times New Roman" w:cs="Times New Roman"/>
              </w:rPr>
              <w:t>從未參加</w:t>
            </w:r>
          </w:p>
        </w:tc>
        <w:tc>
          <w:tcPr>
            <w:tcW w:w="2032" w:type="dxa"/>
          </w:tcPr>
          <w:p w:rsidR="006C26A6" w:rsidRPr="00C9433F" w:rsidRDefault="006C26A6" w:rsidP="008E2C52">
            <w:pPr>
              <w:jc w:val="center"/>
              <w:rPr>
                <w:rFonts w:ascii="Times New Roman" w:hAnsi="Times New Roman" w:cs="Times New Roman"/>
              </w:rPr>
            </w:pPr>
            <w:r w:rsidRPr="00C9433F">
              <w:rPr>
                <w:rFonts w:ascii="Times New Roman" w:hAnsi="Times New Roman" w:cs="Times New Roman"/>
              </w:rPr>
              <w:t>43.6</w:t>
            </w:r>
          </w:p>
        </w:tc>
        <w:tc>
          <w:tcPr>
            <w:tcW w:w="2221" w:type="dxa"/>
          </w:tcPr>
          <w:p w:rsidR="006C26A6" w:rsidRPr="00C9433F" w:rsidRDefault="006C26A6" w:rsidP="008E2C52">
            <w:pPr>
              <w:jc w:val="center"/>
              <w:rPr>
                <w:rFonts w:ascii="Times New Roman" w:hAnsi="Times New Roman" w:cs="Times New Roman"/>
              </w:rPr>
            </w:pPr>
            <w:r w:rsidRPr="00C9433F">
              <w:rPr>
                <w:rFonts w:ascii="Times New Roman" w:hAnsi="Times New Roman" w:cs="Times New Roman"/>
              </w:rPr>
              <w:t>56.9</w:t>
            </w:r>
          </w:p>
        </w:tc>
        <w:tc>
          <w:tcPr>
            <w:tcW w:w="1591" w:type="dxa"/>
          </w:tcPr>
          <w:p w:rsidR="006C26A6" w:rsidRPr="00C9433F" w:rsidRDefault="006C26A6" w:rsidP="008E2C52">
            <w:pPr>
              <w:jc w:val="center"/>
              <w:rPr>
                <w:rFonts w:ascii="Times New Roman" w:hAnsi="Times New Roman" w:cs="Times New Roman"/>
              </w:rPr>
            </w:pPr>
            <w:r w:rsidRPr="00C9433F">
              <w:rPr>
                <w:rFonts w:ascii="Times New Roman" w:hAnsi="Times New Roman" w:cs="Times New Roman"/>
              </w:rPr>
              <w:t>56.3</w:t>
            </w:r>
          </w:p>
        </w:tc>
      </w:tr>
      <w:tr w:rsidR="006C26A6" w:rsidRPr="00C9433F" w:rsidTr="006C26A6">
        <w:tc>
          <w:tcPr>
            <w:tcW w:w="2410" w:type="dxa"/>
          </w:tcPr>
          <w:p w:rsidR="006C26A6" w:rsidRPr="00C9433F" w:rsidRDefault="006C26A6" w:rsidP="008E2C52">
            <w:pPr>
              <w:jc w:val="center"/>
              <w:rPr>
                <w:rFonts w:ascii="Times New Roman" w:hAnsi="Times New Roman" w:cs="Times New Roman"/>
              </w:rPr>
            </w:pPr>
            <w:r w:rsidRPr="00C9433F">
              <w:rPr>
                <w:rFonts w:ascii="Times New Roman" w:hAnsi="Times New Roman" w:cs="Times New Roman"/>
              </w:rPr>
              <w:t>很少參加</w:t>
            </w:r>
          </w:p>
        </w:tc>
        <w:tc>
          <w:tcPr>
            <w:tcW w:w="2032" w:type="dxa"/>
          </w:tcPr>
          <w:p w:rsidR="006C26A6" w:rsidRPr="00C9433F" w:rsidRDefault="006C26A6" w:rsidP="008E2C52">
            <w:pPr>
              <w:jc w:val="center"/>
              <w:rPr>
                <w:rFonts w:ascii="Times New Roman" w:hAnsi="Times New Roman" w:cs="Times New Roman"/>
              </w:rPr>
            </w:pPr>
            <w:r w:rsidRPr="00C9433F">
              <w:rPr>
                <w:rFonts w:ascii="Times New Roman" w:hAnsi="Times New Roman" w:cs="Times New Roman"/>
              </w:rPr>
              <w:t>18.3</w:t>
            </w:r>
          </w:p>
        </w:tc>
        <w:tc>
          <w:tcPr>
            <w:tcW w:w="2221" w:type="dxa"/>
          </w:tcPr>
          <w:p w:rsidR="006C26A6" w:rsidRPr="00C9433F" w:rsidRDefault="006C26A6" w:rsidP="008E2C52">
            <w:pPr>
              <w:jc w:val="center"/>
              <w:rPr>
                <w:rFonts w:ascii="Times New Roman" w:hAnsi="Times New Roman" w:cs="Times New Roman"/>
              </w:rPr>
            </w:pPr>
            <w:r w:rsidRPr="00C9433F">
              <w:rPr>
                <w:rFonts w:ascii="Times New Roman" w:hAnsi="Times New Roman" w:cs="Times New Roman"/>
              </w:rPr>
              <w:t>17.9</w:t>
            </w:r>
          </w:p>
        </w:tc>
        <w:tc>
          <w:tcPr>
            <w:tcW w:w="1591" w:type="dxa"/>
          </w:tcPr>
          <w:p w:rsidR="006C26A6" w:rsidRPr="00C9433F" w:rsidRDefault="006C26A6" w:rsidP="008E2C52">
            <w:pPr>
              <w:jc w:val="center"/>
              <w:rPr>
                <w:rFonts w:ascii="Times New Roman" w:hAnsi="Times New Roman" w:cs="Times New Roman"/>
              </w:rPr>
            </w:pPr>
            <w:r w:rsidRPr="00C9433F">
              <w:rPr>
                <w:rFonts w:ascii="Times New Roman" w:hAnsi="Times New Roman" w:cs="Times New Roman"/>
              </w:rPr>
              <w:t>17.9</w:t>
            </w:r>
          </w:p>
        </w:tc>
      </w:tr>
      <w:tr w:rsidR="006C26A6" w:rsidRPr="00C9433F" w:rsidTr="006C26A6">
        <w:tc>
          <w:tcPr>
            <w:tcW w:w="2410" w:type="dxa"/>
          </w:tcPr>
          <w:p w:rsidR="006C26A6" w:rsidRPr="00C9433F" w:rsidRDefault="006C26A6" w:rsidP="008E2C52">
            <w:pPr>
              <w:jc w:val="center"/>
              <w:rPr>
                <w:rFonts w:ascii="Times New Roman" w:hAnsi="Times New Roman" w:cs="Times New Roman"/>
              </w:rPr>
            </w:pPr>
            <w:r w:rsidRPr="00C9433F">
              <w:rPr>
                <w:rFonts w:ascii="Times New Roman" w:hAnsi="Times New Roman" w:cs="Times New Roman"/>
              </w:rPr>
              <w:t>有時參加</w:t>
            </w:r>
          </w:p>
        </w:tc>
        <w:tc>
          <w:tcPr>
            <w:tcW w:w="2032" w:type="dxa"/>
          </w:tcPr>
          <w:p w:rsidR="006C26A6" w:rsidRPr="00C9433F" w:rsidRDefault="006C26A6" w:rsidP="008E2C52">
            <w:pPr>
              <w:jc w:val="center"/>
              <w:rPr>
                <w:rFonts w:ascii="Times New Roman" w:hAnsi="Times New Roman" w:cs="Times New Roman"/>
              </w:rPr>
            </w:pPr>
            <w:r w:rsidRPr="00C9433F">
              <w:rPr>
                <w:rFonts w:ascii="Times New Roman" w:hAnsi="Times New Roman" w:cs="Times New Roman"/>
              </w:rPr>
              <w:t>21.9</w:t>
            </w:r>
          </w:p>
        </w:tc>
        <w:tc>
          <w:tcPr>
            <w:tcW w:w="2221" w:type="dxa"/>
          </w:tcPr>
          <w:p w:rsidR="006C26A6" w:rsidRPr="00C9433F" w:rsidRDefault="006C26A6" w:rsidP="008E2C52">
            <w:pPr>
              <w:jc w:val="center"/>
              <w:rPr>
                <w:rFonts w:ascii="Times New Roman" w:hAnsi="Times New Roman" w:cs="Times New Roman"/>
              </w:rPr>
            </w:pPr>
            <w:r w:rsidRPr="00C9433F">
              <w:rPr>
                <w:rFonts w:ascii="Times New Roman" w:hAnsi="Times New Roman" w:cs="Times New Roman"/>
              </w:rPr>
              <w:t>17.3</w:t>
            </w:r>
          </w:p>
        </w:tc>
        <w:tc>
          <w:tcPr>
            <w:tcW w:w="1591" w:type="dxa"/>
          </w:tcPr>
          <w:p w:rsidR="006C26A6" w:rsidRPr="00C9433F" w:rsidRDefault="006C26A6" w:rsidP="008E2C52">
            <w:pPr>
              <w:jc w:val="center"/>
              <w:rPr>
                <w:rFonts w:ascii="Times New Roman" w:hAnsi="Times New Roman" w:cs="Times New Roman"/>
              </w:rPr>
            </w:pPr>
            <w:r w:rsidRPr="00C9433F">
              <w:rPr>
                <w:rFonts w:ascii="Times New Roman" w:hAnsi="Times New Roman" w:cs="Times New Roman"/>
              </w:rPr>
              <w:t>17.5</w:t>
            </w:r>
          </w:p>
        </w:tc>
      </w:tr>
      <w:tr w:rsidR="006C26A6" w:rsidRPr="00C9433F" w:rsidTr="006C26A6">
        <w:tc>
          <w:tcPr>
            <w:tcW w:w="2410" w:type="dxa"/>
          </w:tcPr>
          <w:p w:rsidR="006C26A6" w:rsidRPr="00C9433F" w:rsidRDefault="006C26A6" w:rsidP="008E2C52">
            <w:pPr>
              <w:jc w:val="center"/>
              <w:rPr>
                <w:rFonts w:ascii="Times New Roman" w:hAnsi="Times New Roman" w:cs="Times New Roman"/>
              </w:rPr>
            </w:pPr>
            <w:r w:rsidRPr="00C9433F">
              <w:rPr>
                <w:rFonts w:ascii="Times New Roman" w:hAnsi="Times New Roman" w:cs="Times New Roman"/>
              </w:rPr>
              <w:t>經常參加</w:t>
            </w:r>
          </w:p>
        </w:tc>
        <w:tc>
          <w:tcPr>
            <w:tcW w:w="2032" w:type="dxa"/>
          </w:tcPr>
          <w:p w:rsidR="006C26A6" w:rsidRPr="00C9433F" w:rsidRDefault="006C26A6" w:rsidP="008E2C52">
            <w:pPr>
              <w:jc w:val="center"/>
              <w:rPr>
                <w:rFonts w:ascii="Times New Roman" w:hAnsi="Times New Roman" w:cs="Times New Roman"/>
              </w:rPr>
            </w:pPr>
            <w:r w:rsidRPr="00C9433F">
              <w:rPr>
                <w:rFonts w:ascii="Times New Roman" w:hAnsi="Times New Roman" w:cs="Times New Roman"/>
              </w:rPr>
              <w:t>13.5</w:t>
            </w:r>
          </w:p>
        </w:tc>
        <w:tc>
          <w:tcPr>
            <w:tcW w:w="2221" w:type="dxa"/>
          </w:tcPr>
          <w:p w:rsidR="006C26A6" w:rsidRPr="00C9433F" w:rsidRDefault="006C26A6" w:rsidP="008E2C52">
            <w:pPr>
              <w:jc w:val="center"/>
              <w:rPr>
                <w:rFonts w:ascii="Times New Roman" w:hAnsi="Times New Roman" w:cs="Times New Roman"/>
              </w:rPr>
            </w:pPr>
            <w:r w:rsidRPr="00C9433F">
              <w:rPr>
                <w:rFonts w:ascii="Times New Roman" w:hAnsi="Times New Roman" w:cs="Times New Roman"/>
              </w:rPr>
              <w:t>4.7</w:t>
            </w:r>
          </w:p>
        </w:tc>
        <w:tc>
          <w:tcPr>
            <w:tcW w:w="1591" w:type="dxa"/>
          </w:tcPr>
          <w:p w:rsidR="006C26A6" w:rsidRPr="00C9433F" w:rsidRDefault="006C26A6" w:rsidP="008E2C52">
            <w:pPr>
              <w:jc w:val="center"/>
              <w:rPr>
                <w:rFonts w:ascii="Times New Roman" w:hAnsi="Times New Roman" w:cs="Times New Roman"/>
              </w:rPr>
            </w:pPr>
            <w:r w:rsidRPr="00C9433F">
              <w:rPr>
                <w:rFonts w:ascii="Times New Roman" w:hAnsi="Times New Roman" w:cs="Times New Roman"/>
              </w:rPr>
              <w:t>5.2</w:t>
            </w:r>
          </w:p>
        </w:tc>
      </w:tr>
      <w:tr w:rsidR="006C26A6" w:rsidRPr="00C9433F" w:rsidTr="006C26A6">
        <w:tc>
          <w:tcPr>
            <w:tcW w:w="2410" w:type="dxa"/>
          </w:tcPr>
          <w:p w:rsidR="006C26A6" w:rsidRPr="00C9433F" w:rsidRDefault="006C26A6" w:rsidP="008E2C52">
            <w:pPr>
              <w:jc w:val="center"/>
              <w:rPr>
                <w:rFonts w:ascii="Times New Roman" w:hAnsi="Times New Roman" w:cs="Times New Roman"/>
              </w:rPr>
            </w:pPr>
            <w:r w:rsidRPr="00C9433F">
              <w:rPr>
                <w:rFonts w:ascii="Times New Roman" w:hAnsi="Times New Roman" w:cs="Times New Roman"/>
              </w:rPr>
              <w:t>無意見</w:t>
            </w:r>
          </w:p>
        </w:tc>
        <w:tc>
          <w:tcPr>
            <w:tcW w:w="2032" w:type="dxa"/>
          </w:tcPr>
          <w:p w:rsidR="006C26A6" w:rsidRPr="00C9433F" w:rsidRDefault="006C26A6" w:rsidP="008E2C52">
            <w:pPr>
              <w:jc w:val="center"/>
              <w:rPr>
                <w:rFonts w:ascii="Times New Roman" w:hAnsi="Times New Roman" w:cs="Times New Roman"/>
              </w:rPr>
            </w:pPr>
            <w:r w:rsidRPr="00C9433F">
              <w:rPr>
                <w:rFonts w:ascii="Times New Roman" w:hAnsi="Times New Roman" w:cs="Times New Roman"/>
              </w:rPr>
              <w:t>2.7</w:t>
            </w:r>
          </w:p>
        </w:tc>
        <w:tc>
          <w:tcPr>
            <w:tcW w:w="2221" w:type="dxa"/>
          </w:tcPr>
          <w:p w:rsidR="006C26A6" w:rsidRPr="00C9433F" w:rsidRDefault="006C26A6" w:rsidP="008E2C52">
            <w:pPr>
              <w:jc w:val="center"/>
              <w:rPr>
                <w:rFonts w:ascii="Times New Roman" w:hAnsi="Times New Roman" w:cs="Times New Roman"/>
              </w:rPr>
            </w:pPr>
            <w:r w:rsidRPr="00C9433F">
              <w:rPr>
                <w:rFonts w:ascii="Times New Roman" w:hAnsi="Times New Roman" w:cs="Times New Roman"/>
              </w:rPr>
              <w:t>3.2</w:t>
            </w:r>
          </w:p>
        </w:tc>
        <w:tc>
          <w:tcPr>
            <w:tcW w:w="1591" w:type="dxa"/>
          </w:tcPr>
          <w:p w:rsidR="006C26A6" w:rsidRPr="00C9433F" w:rsidRDefault="006C26A6" w:rsidP="008E2C52">
            <w:pPr>
              <w:jc w:val="center"/>
              <w:rPr>
                <w:rFonts w:ascii="Times New Roman" w:hAnsi="Times New Roman" w:cs="Times New Roman"/>
              </w:rPr>
            </w:pPr>
            <w:r w:rsidRPr="00C9433F">
              <w:rPr>
                <w:rFonts w:ascii="Times New Roman" w:hAnsi="Times New Roman" w:cs="Times New Roman"/>
              </w:rPr>
              <w:t>3.1</w:t>
            </w:r>
          </w:p>
        </w:tc>
      </w:tr>
    </w:tbl>
    <w:p w:rsidR="00FD14DD" w:rsidRPr="00C9433F" w:rsidRDefault="00FD14DD" w:rsidP="00FD14DD">
      <w:pPr>
        <w:rPr>
          <w:rFonts w:ascii="Times New Roman" w:hAnsi="Times New Roman" w:cs="Times New Roman"/>
        </w:rPr>
      </w:pPr>
      <w:r w:rsidRPr="00C9433F">
        <w:rPr>
          <w:rFonts w:ascii="Times New Roman" w:hAnsi="Times New Roman" w:cs="Times New Roman"/>
        </w:rPr>
        <w:t>根據此表，下列有關該國人們參與社區組織活動的敘述何者正確？</w:t>
      </w:r>
    </w:p>
    <w:p w:rsidR="00FD14DD" w:rsidRPr="00C9433F" w:rsidRDefault="00FD14DD" w:rsidP="00FD14DD">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未登記為志工者在參與社區組織活動的程度上明顯普遍低於全體人們</w:t>
      </w:r>
    </w:p>
    <w:p w:rsidR="00FD14DD" w:rsidRPr="00C9433F" w:rsidRDefault="00FD14DD" w:rsidP="00FD14DD">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登記為志工者參與社區組織活動程度，明顯高於未登記者與全體人們</w:t>
      </w:r>
    </w:p>
    <w:p w:rsidR="00FD14DD" w:rsidRPr="00C9433F" w:rsidRDefault="00FD14DD" w:rsidP="00FD14DD">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登記或未登記為志工者的表現一樣，超過半數從沒參與社區組織活動</w:t>
      </w:r>
    </w:p>
    <w:p w:rsidR="00FD14DD" w:rsidRPr="00C9433F" w:rsidRDefault="00FD14DD" w:rsidP="00FD14DD">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不論登記或未登記為志工者，參與社區組織活動的程度有降低的狀況</w:t>
      </w:r>
    </w:p>
    <w:p w:rsidR="008E2C52" w:rsidRPr="00C9433F" w:rsidRDefault="008E2C52" w:rsidP="008E2C52">
      <w:pPr>
        <w:rPr>
          <w:rFonts w:ascii="Times New Roman" w:eastAsia="標楷體" w:hAnsi="Times New Roman" w:cs="Times New Roman"/>
        </w:rPr>
      </w:pPr>
      <w:r w:rsidRPr="00C9433F">
        <w:rPr>
          <w:rFonts w:ascii="Times New Roman" w:eastAsia="標楷體" w:hAnsi="Times New Roman" w:cs="Times New Roman"/>
        </w:rPr>
        <w:t>【答案】：</w:t>
      </w:r>
      <w:r w:rsidR="006C26A6" w:rsidRPr="00C9433F">
        <w:rPr>
          <w:rFonts w:ascii="Times New Roman" w:eastAsia="標楷體" w:hAnsi="Times New Roman" w:cs="Times New Roman"/>
        </w:rPr>
        <w:t>B</w:t>
      </w:r>
    </w:p>
    <w:p w:rsidR="008E2C52" w:rsidRPr="00C9433F" w:rsidRDefault="008E2C52" w:rsidP="008E2C52">
      <w:pPr>
        <w:rPr>
          <w:rFonts w:ascii="Times New Roman" w:eastAsia="標楷體" w:hAnsi="Times New Roman" w:cs="Times New Roman"/>
        </w:rPr>
      </w:pPr>
      <w:r w:rsidRPr="00C9433F">
        <w:rPr>
          <w:rFonts w:ascii="Times New Roman" w:eastAsia="標楷體" w:hAnsi="Times New Roman" w:cs="Times New Roman"/>
        </w:rPr>
        <w:t>【解析】：</w:t>
      </w:r>
      <w:r w:rsidR="00EA2283" w:rsidRPr="00C9433F">
        <w:rPr>
          <w:rFonts w:ascii="Times New Roman" w:eastAsia="標楷體" w:hAnsi="Times New Roman" w:cs="Times New Roman"/>
        </w:rPr>
        <w:t>(A)</w:t>
      </w:r>
      <w:r w:rsidR="00105081" w:rsidRPr="00C9433F">
        <w:rPr>
          <w:rFonts w:ascii="Times New Roman" w:eastAsia="標楷體" w:hAnsi="Times New Roman" w:cs="Times New Roman"/>
        </w:rPr>
        <w:t>未登記為志工者在參與社區組織活動的程度上</w:t>
      </w:r>
      <w:r w:rsidR="00EA2283" w:rsidRPr="00C9433F">
        <w:rPr>
          <w:rFonts w:ascii="Times New Roman" w:eastAsia="標楷體" w:hAnsi="Times New Roman" w:cs="Times New Roman"/>
        </w:rPr>
        <w:t>僅略低</w:t>
      </w:r>
      <w:r w:rsidR="00105081" w:rsidRPr="00C9433F">
        <w:rPr>
          <w:rFonts w:ascii="Times New Roman" w:eastAsia="標楷體" w:hAnsi="Times New Roman" w:cs="Times New Roman"/>
        </w:rPr>
        <w:t>於全體。</w:t>
      </w:r>
      <w:r w:rsidR="00EA2283" w:rsidRPr="00C9433F">
        <w:rPr>
          <w:rFonts w:ascii="Times New Roman" w:eastAsia="標楷體" w:hAnsi="Times New Roman" w:cs="Times New Roman"/>
        </w:rPr>
        <w:t>(C)</w:t>
      </w:r>
      <w:r w:rsidR="00105081" w:rsidRPr="00C9433F">
        <w:rPr>
          <w:rFonts w:ascii="Times New Roman" w:eastAsia="標楷體" w:hAnsi="Times New Roman" w:cs="Times New Roman"/>
        </w:rPr>
        <w:t>登記為志工者有</w:t>
      </w:r>
      <w:r w:rsidR="00105081" w:rsidRPr="00C9433F">
        <w:rPr>
          <w:rFonts w:ascii="Times New Roman" w:eastAsia="標楷體" w:hAnsi="Times New Roman" w:cs="Times New Roman"/>
        </w:rPr>
        <w:t>43.6%</w:t>
      </w:r>
      <w:r w:rsidR="00105081" w:rsidRPr="00C9433F">
        <w:rPr>
          <w:rFonts w:ascii="Times New Roman" w:eastAsia="標楷體" w:hAnsi="Times New Roman" w:cs="Times New Roman"/>
        </w:rPr>
        <w:t>從沒參與社區組織活動，並未超過半數。</w:t>
      </w:r>
      <w:r w:rsidR="00EA2283" w:rsidRPr="00C9433F">
        <w:rPr>
          <w:rFonts w:ascii="Times New Roman" w:eastAsia="標楷體" w:hAnsi="Times New Roman" w:cs="Times New Roman"/>
        </w:rPr>
        <w:t>(D)</w:t>
      </w:r>
      <w:r w:rsidR="00105081" w:rsidRPr="00C9433F">
        <w:rPr>
          <w:rFonts w:ascii="Times New Roman" w:eastAsia="標楷體" w:hAnsi="Times New Roman" w:cs="Times New Roman"/>
        </w:rPr>
        <w:t>此表並未提供長期趨勢的資訊，故無法判斷</w:t>
      </w:r>
      <w:r w:rsidRPr="00C9433F">
        <w:rPr>
          <w:rFonts w:ascii="Times New Roman" w:eastAsia="標楷體" w:hAnsi="Times New Roman" w:cs="Times New Roman"/>
        </w:rPr>
        <w:t>。</w:t>
      </w:r>
    </w:p>
    <w:p w:rsidR="008E2C52" w:rsidRPr="00C9433F" w:rsidRDefault="008E2C52" w:rsidP="008E2C52">
      <w:pPr>
        <w:rPr>
          <w:rFonts w:ascii="Times New Roman" w:hAnsi="Times New Roman" w:cs="Times New Roman"/>
        </w:rPr>
      </w:pPr>
      <w:r w:rsidRPr="00C9433F">
        <w:rPr>
          <w:rFonts w:ascii="Times New Roman" w:eastAsia="標楷體" w:hAnsi="Times New Roman" w:cs="Times New Roman"/>
        </w:rPr>
        <w:t>【出處】：三民版公民與社會</w:t>
      </w:r>
      <w:r w:rsidR="00FA5C2B">
        <w:rPr>
          <w:rFonts w:ascii="Times New Roman" w:eastAsia="標楷體" w:hAnsi="Times New Roman" w:cs="Times New Roman" w:hint="eastAsia"/>
        </w:rPr>
        <w:t>（一）</w:t>
      </w:r>
      <w:r w:rsidRPr="00C9433F">
        <w:rPr>
          <w:rFonts w:ascii="Times New Roman" w:eastAsia="標楷體" w:hAnsi="Times New Roman" w:cs="Times New Roman"/>
        </w:rPr>
        <w:t>第</w:t>
      </w:r>
      <w:r w:rsidR="006C26A6" w:rsidRPr="00C9433F">
        <w:rPr>
          <w:rFonts w:ascii="Times New Roman" w:eastAsia="標楷體" w:hAnsi="Times New Roman" w:cs="Times New Roman"/>
        </w:rPr>
        <w:t>五</w:t>
      </w:r>
      <w:r w:rsidRPr="00C9433F">
        <w:rPr>
          <w:rFonts w:ascii="Times New Roman" w:eastAsia="標楷體" w:hAnsi="Times New Roman" w:cs="Times New Roman"/>
        </w:rPr>
        <w:t>課「</w:t>
      </w:r>
      <w:r w:rsidR="006C26A6" w:rsidRPr="00C9433F">
        <w:rPr>
          <w:rFonts w:ascii="Times New Roman" w:eastAsia="標楷體" w:hAnsi="Times New Roman" w:cs="Times New Roman"/>
        </w:rPr>
        <w:t>志願結社</w:t>
      </w:r>
      <w:r w:rsidRPr="00C9433F">
        <w:rPr>
          <w:rFonts w:ascii="Times New Roman" w:eastAsia="標楷體" w:hAnsi="Times New Roman" w:cs="Times New Roman"/>
        </w:rPr>
        <w:t>」。</w:t>
      </w:r>
    </w:p>
    <w:p w:rsidR="00FD14DD" w:rsidRPr="00C9433F" w:rsidRDefault="00FD14DD" w:rsidP="00FD14DD">
      <w:pPr>
        <w:rPr>
          <w:rFonts w:ascii="Times New Roman" w:hAnsi="Times New Roman" w:cs="Times New Roman"/>
        </w:rPr>
      </w:pPr>
    </w:p>
    <w:p w:rsidR="000229B9" w:rsidRPr="00C9433F" w:rsidRDefault="00FC468D" w:rsidP="00FC468D">
      <w:pPr>
        <w:rPr>
          <w:rFonts w:ascii="Times New Roman" w:hAnsi="Times New Roman" w:cs="Times New Roman"/>
          <w:szCs w:val="24"/>
        </w:rPr>
      </w:pPr>
      <w:r w:rsidRPr="00C9433F">
        <w:rPr>
          <w:rFonts w:ascii="Times New Roman" w:hAnsi="Times New Roman" w:cs="Times New Roman"/>
          <w:szCs w:val="24"/>
        </w:rPr>
        <w:t>7.</w:t>
      </w:r>
      <w:r w:rsidRPr="00C9433F">
        <w:rPr>
          <w:rFonts w:ascii="Times New Roman" w:hAnsi="Times New Roman" w:cs="Times New Roman"/>
          <w:szCs w:val="24"/>
        </w:rPr>
        <w:t xml:space="preserve">根據我國憲法增修條文第四條的規定，每縣市至少應產生一位立法委員。就民主與選舉而言，下列何者是此項規定最能發揮的功能？　</w:t>
      </w:r>
    </w:p>
    <w:p w:rsidR="00FC468D" w:rsidRPr="00C9433F" w:rsidRDefault="00FC468D" w:rsidP="00FC468D">
      <w:pPr>
        <w:rPr>
          <w:rFonts w:ascii="Times New Roman" w:hAnsi="Times New Roman" w:cs="Times New Roman"/>
          <w:szCs w:val="24"/>
        </w:rPr>
      </w:pPr>
      <w:r w:rsidRPr="00C9433F">
        <w:rPr>
          <w:rFonts w:ascii="Times New Roman" w:hAnsi="Times New Roman" w:cs="Times New Roman"/>
          <w:szCs w:val="24"/>
        </w:rPr>
        <w:t>(A)</w:t>
      </w:r>
      <w:r w:rsidRPr="00C9433F">
        <w:rPr>
          <w:rFonts w:ascii="Times New Roman" w:hAnsi="Times New Roman" w:cs="Times New Roman"/>
          <w:szCs w:val="24"/>
        </w:rPr>
        <w:t xml:space="preserve">保障人口數少的小縣能有國會代表　</w:t>
      </w:r>
      <w:r w:rsidRPr="00C9433F">
        <w:rPr>
          <w:rFonts w:ascii="Times New Roman" w:hAnsi="Times New Roman" w:cs="Times New Roman"/>
          <w:szCs w:val="24"/>
        </w:rPr>
        <w:t>(B)</w:t>
      </w:r>
      <w:r w:rsidRPr="00C9433F">
        <w:rPr>
          <w:rFonts w:ascii="Times New Roman" w:hAnsi="Times New Roman" w:cs="Times New Roman"/>
          <w:szCs w:val="24"/>
        </w:rPr>
        <w:t xml:space="preserve">提高偏鄉離島的投票率並減少廢票　</w:t>
      </w:r>
      <w:r w:rsidRPr="00C9433F">
        <w:rPr>
          <w:rFonts w:ascii="Times New Roman" w:hAnsi="Times New Roman" w:cs="Times New Roman"/>
          <w:szCs w:val="24"/>
        </w:rPr>
        <w:lastRenderedPageBreak/>
        <w:t>(C)</w:t>
      </w:r>
      <w:r w:rsidRPr="00C9433F">
        <w:rPr>
          <w:rFonts w:ascii="Times New Roman" w:hAnsi="Times New Roman" w:cs="Times New Roman"/>
          <w:szCs w:val="24"/>
        </w:rPr>
        <w:t xml:space="preserve">提升區域立委當選人的民意正當性　</w:t>
      </w:r>
      <w:r w:rsidRPr="00C9433F">
        <w:rPr>
          <w:rFonts w:ascii="Times New Roman" w:hAnsi="Times New Roman" w:cs="Times New Roman"/>
          <w:szCs w:val="24"/>
        </w:rPr>
        <w:t>(D)</w:t>
      </w:r>
      <w:r w:rsidRPr="00C9433F">
        <w:rPr>
          <w:rFonts w:ascii="Times New Roman" w:hAnsi="Times New Roman" w:cs="Times New Roman"/>
          <w:szCs w:val="24"/>
        </w:rPr>
        <w:t>解決區域選舉「票票不等值」問題</w:t>
      </w:r>
    </w:p>
    <w:p w:rsidR="00FC468D" w:rsidRPr="00C9433F" w:rsidRDefault="00FC468D" w:rsidP="00FC468D">
      <w:pPr>
        <w:tabs>
          <w:tab w:val="left" w:pos="6290"/>
        </w:tabs>
        <w:rPr>
          <w:rFonts w:ascii="Times New Roman" w:eastAsia="標楷體" w:hAnsi="Times New Roman" w:cs="Times New Roman"/>
          <w:szCs w:val="24"/>
        </w:rPr>
      </w:pPr>
      <w:r w:rsidRPr="00C9433F">
        <w:rPr>
          <w:rFonts w:ascii="Times New Roman" w:eastAsia="標楷體" w:hAnsi="Times New Roman" w:cs="Times New Roman"/>
          <w:szCs w:val="24"/>
        </w:rPr>
        <w:t>【答案】：</w:t>
      </w:r>
      <w:r w:rsidR="003C39EC" w:rsidRPr="00C9433F">
        <w:rPr>
          <w:rFonts w:ascii="Times New Roman" w:eastAsia="標楷體" w:hAnsi="Times New Roman" w:cs="Times New Roman"/>
          <w:szCs w:val="24"/>
        </w:rPr>
        <w:t>A</w:t>
      </w:r>
    </w:p>
    <w:p w:rsidR="00FC468D" w:rsidRPr="00C9433F" w:rsidRDefault="007064A0" w:rsidP="00FC468D">
      <w:pPr>
        <w:rPr>
          <w:rFonts w:ascii="Times New Roman" w:eastAsia="標楷體" w:hAnsi="Times New Roman" w:cs="Times New Roman"/>
          <w:szCs w:val="24"/>
        </w:rPr>
      </w:pPr>
      <w:r>
        <w:rPr>
          <w:rFonts w:ascii="Times New Roman" w:eastAsia="標楷體" w:hAnsi="Times New Roman" w:cs="Times New Roman"/>
          <w:szCs w:val="24"/>
        </w:rPr>
        <w:t>【解析】：我國縣市有大有小，但憲法</w:t>
      </w:r>
      <w:r>
        <w:rPr>
          <w:rFonts w:ascii="Times New Roman" w:eastAsia="標楷體" w:hAnsi="Times New Roman" w:cs="Times New Roman" w:hint="eastAsia"/>
          <w:szCs w:val="24"/>
        </w:rPr>
        <w:t>增修條文</w:t>
      </w:r>
      <w:r w:rsidR="00FC468D" w:rsidRPr="00C9433F">
        <w:rPr>
          <w:rFonts w:ascii="Times New Roman" w:eastAsia="標楷體" w:hAnsi="Times New Roman" w:cs="Times New Roman"/>
          <w:szCs w:val="24"/>
        </w:rPr>
        <w:t>規定每一個縣市都必須至少有一位立法委員，目的是希望小縣也必須有人可以代為發聲，故選</w:t>
      </w:r>
      <w:r w:rsidR="00FC468D" w:rsidRPr="00C9433F">
        <w:rPr>
          <w:rFonts w:ascii="Times New Roman" w:eastAsia="標楷體" w:hAnsi="Times New Roman" w:cs="Times New Roman"/>
          <w:szCs w:val="24"/>
        </w:rPr>
        <w:t>(A)</w:t>
      </w:r>
      <w:r w:rsidR="00FC468D" w:rsidRPr="00C9433F">
        <w:rPr>
          <w:rFonts w:ascii="Times New Roman" w:eastAsia="標楷體" w:hAnsi="Times New Roman" w:cs="Times New Roman"/>
          <w:szCs w:val="24"/>
        </w:rPr>
        <w:t>。</w:t>
      </w:r>
    </w:p>
    <w:p w:rsidR="00FC468D" w:rsidRPr="00C9433F" w:rsidRDefault="00FC468D" w:rsidP="00FC468D">
      <w:pPr>
        <w:rPr>
          <w:rFonts w:ascii="Times New Roman" w:eastAsia="標楷體" w:hAnsi="Times New Roman" w:cs="Times New Roman"/>
          <w:szCs w:val="24"/>
        </w:rPr>
      </w:pPr>
      <w:r w:rsidRPr="00C9433F">
        <w:rPr>
          <w:rFonts w:ascii="Times New Roman" w:eastAsia="標楷體" w:hAnsi="Times New Roman" w:cs="Times New Roman"/>
          <w:szCs w:val="24"/>
        </w:rPr>
        <w:t>【出處】：三民版公民與社會</w:t>
      </w:r>
      <w:r w:rsidR="007064A0">
        <w:rPr>
          <w:rFonts w:ascii="Times New Roman" w:eastAsia="標楷體" w:hAnsi="Times New Roman" w:cs="Times New Roman" w:hint="eastAsia"/>
        </w:rPr>
        <w:t>（二）</w:t>
      </w:r>
      <w:r w:rsidRPr="00C9433F">
        <w:rPr>
          <w:rFonts w:ascii="Times New Roman" w:eastAsia="標楷體" w:hAnsi="Times New Roman" w:cs="Times New Roman"/>
          <w:szCs w:val="24"/>
        </w:rPr>
        <w:t>第六課「選舉制度」。</w:t>
      </w:r>
    </w:p>
    <w:p w:rsidR="00FC468D" w:rsidRPr="00C9433F" w:rsidRDefault="00FC468D" w:rsidP="00FC468D">
      <w:pPr>
        <w:rPr>
          <w:rFonts w:ascii="Times New Roman" w:hAnsi="Times New Roman" w:cs="Times New Roman"/>
          <w:szCs w:val="24"/>
        </w:rPr>
      </w:pPr>
    </w:p>
    <w:p w:rsidR="000229B9" w:rsidRPr="00C9433F" w:rsidRDefault="00FC468D" w:rsidP="00FC468D">
      <w:pPr>
        <w:rPr>
          <w:rFonts w:ascii="Times New Roman" w:hAnsi="Times New Roman" w:cs="Times New Roman"/>
          <w:szCs w:val="24"/>
        </w:rPr>
      </w:pPr>
      <w:r w:rsidRPr="00C9433F">
        <w:rPr>
          <w:rFonts w:ascii="Times New Roman" w:hAnsi="Times New Roman" w:cs="Times New Roman"/>
          <w:szCs w:val="24"/>
        </w:rPr>
        <w:t>8.</w:t>
      </w:r>
      <w:r w:rsidRPr="00C9433F">
        <w:rPr>
          <w:rFonts w:ascii="Times New Roman" w:hAnsi="Times New Roman" w:cs="Times New Roman"/>
          <w:szCs w:val="24"/>
        </w:rPr>
        <w:t>政治意識型態是特定的一套價值、信念與價值觀，各種意識型態間不僅存在著相互競爭，</w:t>
      </w:r>
      <w:r w:rsidRPr="00C9433F">
        <w:rPr>
          <w:rFonts w:ascii="Times New Roman" w:hAnsi="Times New Roman" w:cs="Times New Roman"/>
          <w:szCs w:val="24"/>
        </w:rPr>
        <w:t xml:space="preserve"> </w:t>
      </w:r>
      <w:r w:rsidRPr="00C9433F">
        <w:rPr>
          <w:rFonts w:ascii="Times New Roman" w:hAnsi="Times New Roman" w:cs="Times New Roman"/>
          <w:szCs w:val="24"/>
        </w:rPr>
        <w:t>也會隨時間相互學習與融合。以下關於意識型態的比較與敘</w:t>
      </w:r>
      <w:r w:rsidR="003C39EC" w:rsidRPr="00C9433F">
        <w:rPr>
          <w:rFonts w:ascii="Times New Roman" w:hAnsi="Times New Roman" w:cs="Times New Roman"/>
          <w:szCs w:val="24"/>
        </w:rPr>
        <w:t>述何者正確？</w:t>
      </w:r>
    </w:p>
    <w:p w:rsidR="000229B9" w:rsidRPr="00C9433F" w:rsidRDefault="00FC468D" w:rsidP="00FC468D">
      <w:pPr>
        <w:rPr>
          <w:rFonts w:ascii="Times New Roman" w:hAnsi="Times New Roman" w:cs="Times New Roman"/>
          <w:szCs w:val="24"/>
        </w:rPr>
      </w:pPr>
      <w:r w:rsidRPr="00C9433F">
        <w:rPr>
          <w:rFonts w:ascii="Times New Roman" w:hAnsi="Times New Roman" w:cs="Times New Roman"/>
          <w:szCs w:val="24"/>
        </w:rPr>
        <w:t>(A)</w:t>
      </w:r>
      <w:r w:rsidRPr="00C9433F">
        <w:rPr>
          <w:rFonts w:ascii="Times New Roman" w:hAnsi="Times New Roman" w:cs="Times New Roman"/>
          <w:szCs w:val="24"/>
        </w:rPr>
        <w:t xml:space="preserve">宗教基本教義派專指伊斯蘭世界的基本教義主張　</w:t>
      </w:r>
    </w:p>
    <w:p w:rsidR="000229B9" w:rsidRPr="00C9433F" w:rsidRDefault="00FC468D" w:rsidP="00FC468D">
      <w:pPr>
        <w:rPr>
          <w:rFonts w:ascii="Times New Roman" w:hAnsi="Times New Roman" w:cs="Times New Roman"/>
          <w:szCs w:val="24"/>
        </w:rPr>
      </w:pPr>
      <w:r w:rsidRPr="00C9433F">
        <w:rPr>
          <w:rFonts w:ascii="Times New Roman" w:hAnsi="Times New Roman" w:cs="Times New Roman"/>
          <w:szCs w:val="24"/>
        </w:rPr>
        <w:t>(B)</w:t>
      </w:r>
      <w:r w:rsidRPr="00C9433F">
        <w:rPr>
          <w:rFonts w:ascii="Times New Roman" w:hAnsi="Times New Roman" w:cs="Times New Roman"/>
          <w:szCs w:val="24"/>
        </w:rPr>
        <w:t xml:space="preserve">社會主義與共產主義皆強調公民平等權的重要性　</w:t>
      </w:r>
    </w:p>
    <w:p w:rsidR="000229B9" w:rsidRPr="00C9433F" w:rsidRDefault="00FC468D" w:rsidP="00FC468D">
      <w:pPr>
        <w:rPr>
          <w:rFonts w:ascii="Times New Roman" w:hAnsi="Times New Roman" w:cs="Times New Roman"/>
          <w:szCs w:val="24"/>
        </w:rPr>
      </w:pPr>
      <w:r w:rsidRPr="00C9433F">
        <w:rPr>
          <w:rFonts w:ascii="Times New Roman" w:hAnsi="Times New Roman" w:cs="Times New Roman"/>
          <w:szCs w:val="24"/>
        </w:rPr>
        <w:t>(C)</w:t>
      </w:r>
      <w:r w:rsidRPr="00C9433F">
        <w:rPr>
          <w:rFonts w:ascii="Times New Roman" w:hAnsi="Times New Roman" w:cs="Times New Roman"/>
          <w:szCs w:val="24"/>
        </w:rPr>
        <w:t xml:space="preserve">第三條路乃是調和社會主義與無政府主義的思潮　</w:t>
      </w:r>
    </w:p>
    <w:p w:rsidR="00FC468D" w:rsidRPr="00C9433F" w:rsidRDefault="00FC468D" w:rsidP="00FC468D">
      <w:pPr>
        <w:rPr>
          <w:rFonts w:ascii="Times New Roman" w:hAnsi="Times New Roman" w:cs="Times New Roman"/>
          <w:szCs w:val="24"/>
        </w:rPr>
      </w:pPr>
      <w:r w:rsidRPr="00C9433F">
        <w:rPr>
          <w:rFonts w:ascii="Times New Roman" w:hAnsi="Times New Roman" w:cs="Times New Roman"/>
          <w:szCs w:val="24"/>
        </w:rPr>
        <w:t>(D)</w:t>
      </w:r>
      <w:r w:rsidRPr="00C9433F">
        <w:rPr>
          <w:rFonts w:ascii="Times New Roman" w:hAnsi="Times New Roman" w:cs="Times New Roman"/>
          <w:szCs w:val="24"/>
        </w:rPr>
        <w:t>法西斯主義是二次戰後已不存在的特定時空產物</w:t>
      </w:r>
    </w:p>
    <w:p w:rsidR="00FC468D" w:rsidRPr="00C9433F" w:rsidRDefault="00FC468D" w:rsidP="00FC468D">
      <w:pPr>
        <w:rPr>
          <w:rFonts w:ascii="Times New Roman" w:eastAsia="標楷體" w:hAnsi="Times New Roman" w:cs="Times New Roman"/>
          <w:szCs w:val="24"/>
        </w:rPr>
      </w:pPr>
      <w:r w:rsidRPr="00C9433F">
        <w:rPr>
          <w:rFonts w:ascii="Times New Roman" w:eastAsia="標楷體" w:hAnsi="Times New Roman" w:cs="Times New Roman"/>
          <w:szCs w:val="24"/>
        </w:rPr>
        <w:t>【答案】：</w:t>
      </w:r>
      <w:r w:rsidR="003C39EC" w:rsidRPr="00C9433F">
        <w:rPr>
          <w:rFonts w:ascii="Times New Roman" w:eastAsia="標楷體" w:hAnsi="Times New Roman" w:cs="Times New Roman"/>
          <w:szCs w:val="24"/>
        </w:rPr>
        <w:t>B</w:t>
      </w:r>
    </w:p>
    <w:p w:rsidR="00FC468D" w:rsidRPr="00C9433F" w:rsidRDefault="00FC468D" w:rsidP="00FC468D">
      <w:pPr>
        <w:rPr>
          <w:rFonts w:ascii="Times New Roman" w:eastAsia="標楷體" w:hAnsi="Times New Roman" w:cs="Times New Roman"/>
          <w:szCs w:val="24"/>
        </w:rPr>
      </w:pPr>
      <w:r w:rsidRPr="00C9433F">
        <w:rPr>
          <w:rFonts w:ascii="Times New Roman" w:eastAsia="標楷體" w:hAnsi="Times New Roman" w:cs="Times New Roman"/>
          <w:szCs w:val="24"/>
        </w:rPr>
        <w:t>【解析】：</w:t>
      </w:r>
      <w:r w:rsidRPr="00C9433F">
        <w:rPr>
          <w:rFonts w:ascii="Times New Roman" w:eastAsia="標楷體" w:hAnsi="Times New Roman" w:cs="Times New Roman"/>
          <w:szCs w:val="24"/>
        </w:rPr>
        <w:t>(A)</w:t>
      </w:r>
      <w:r w:rsidRPr="00C9433F">
        <w:rPr>
          <w:rFonts w:ascii="Times New Roman" w:eastAsia="標楷體" w:hAnsi="Times New Roman" w:cs="Times New Roman"/>
          <w:szCs w:val="24"/>
        </w:rPr>
        <w:t>很多宗教都有基本教義派，例如基督教、伊斯蘭教都有，並非專指伊斯蘭教。</w:t>
      </w:r>
      <w:r w:rsidRPr="00C9433F">
        <w:rPr>
          <w:rFonts w:ascii="Times New Roman" w:eastAsia="標楷體" w:hAnsi="Times New Roman" w:cs="Times New Roman"/>
          <w:szCs w:val="24"/>
        </w:rPr>
        <w:t>(C)</w:t>
      </w:r>
      <w:r w:rsidRPr="00C9433F">
        <w:rPr>
          <w:rFonts w:ascii="Times New Roman" w:eastAsia="標楷體" w:hAnsi="Times New Roman" w:cs="Times New Roman"/>
          <w:szCs w:val="24"/>
        </w:rPr>
        <w:t>第三條路是調和自由主義與社會主義的的折衷路線。</w:t>
      </w:r>
      <w:r w:rsidRPr="00C9433F">
        <w:rPr>
          <w:rFonts w:ascii="Times New Roman" w:eastAsia="標楷體" w:hAnsi="Times New Roman" w:cs="Times New Roman"/>
          <w:szCs w:val="24"/>
        </w:rPr>
        <w:t>(D)</w:t>
      </w:r>
      <w:r w:rsidRPr="00C9433F">
        <w:rPr>
          <w:rFonts w:ascii="Times New Roman" w:eastAsia="標楷體" w:hAnsi="Times New Roman" w:cs="Times New Roman"/>
          <w:szCs w:val="24"/>
        </w:rPr>
        <w:t>近年有一些反移民、反伊斯蘭的活動被視為法西斯主義再起，稱為新法西斯主義（</w:t>
      </w:r>
      <w:r w:rsidRPr="00C9433F">
        <w:rPr>
          <w:rFonts w:ascii="Times New Roman" w:eastAsia="標楷體" w:hAnsi="Times New Roman" w:cs="Times New Roman"/>
          <w:szCs w:val="24"/>
        </w:rPr>
        <w:t>neofascism</w:t>
      </w:r>
      <w:r w:rsidRPr="00C9433F">
        <w:rPr>
          <w:rFonts w:ascii="Times New Roman" w:eastAsia="標楷體" w:hAnsi="Times New Roman" w:cs="Times New Roman"/>
          <w:szCs w:val="24"/>
        </w:rPr>
        <w:t>）。</w:t>
      </w:r>
    </w:p>
    <w:p w:rsidR="00FC468D" w:rsidRPr="00C9433F" w:rsidRDefault="00FC468D" w:rsidP="00FC468D">
      <w:pPr>
        <w:rPr>
          <w:rFonts w:ascii="Times New Roman" w:eastAsia="標楷體" w:hAnsi="Times New Roman" w:cs="Times New Roman"/>
          <w:szCs w:val="24"/>
        </w:rPr>
      </w:pPr>
      <w:r w:rsidRPr="00C9433F">
        <w:rPr>
          <w:rFonts w:ascii="Times New Roman" w:eastAsia="標楷體" w:hAnsi="Times New Roman" w:cs="Times New Roman"/>
          <w:szCs w:val="24"/>
        </w:rPr>
        <w:t>【出處】：三民版選修公民與社會</w:t>
      </w:r>
      <w:r w:rsidR="007064A0">
        <w:rPr>
          <w:rFonts w:ascii="Times New Roman" w:eastAsia="標楷體" w:hAnsi="Times New Roman" w:cs="Times New Roman" w:hint="eastAsia"/>
        </w:rPr>
        <w:t>（下）</w:t>
      </w:r>
      <w:r w:rsidRPr="00C9433F">
        <w:rPr>
          <w:rFonts w:ascii="Times New Roman" w:eastAsia="標楷體" w:hAnsi="Times New Roman" w:cs="Times New Roman"/>
          <w:szCs w:val="24"/>
        </w:rPr>
        <w:t>第三課「世界主要政治意識型態」。</w:t>
      </w:r>
    </w:p>
    <w:p w:rsidR="00FC468D" w:rsidRPr="00C9433F" w:rsidRDefault="00FC468D" w:rsidP="00FD14DD">
      <w:pPr>
        <w:rPr>
          <w:rFonts w:ascii="Times New Roman" w:hAnsi="Times New Roman" w:cs="Times New Roman"/>
        </w:rPr>
      </w:pPr>
    </w:p>
    <w:p w:rsidR="00FD14DD" w:rsidRPr="00C9433F" w:rsidRDefault="008E2C52" w:rsidP="00FD14DD">
      <w:pPr>
        <w:rPr>
          <w:rFonts w:ascii="Times New Roman" w:hAnsi="Times New Roman" w:cs="Times New Roman"/>
        </w:rPr>
      </w:pPr>
      <w:r w:rsidRPr="00C9433F">
        <w:rPr>
          <w:rFonts w:ascii="Times New Roman" w:hAnsi="Times New Roman" w:cs="Times New Roman"/>
        </w:rPr>
        <w:t>9.</w:t>
      </w:r>
      <w:r w:rsidR="00FD14DD" w:rsidRPr="00C9433F">
        <w:rPr>
          <w:rFonts w:ascii="Times New Roman" w:hAnsi="Times New Roman" w:cs="Times New Roman"/>
        </w:rPr>
        <w:t>「議題設定」是指媒體透過報導的角度與內容，強調關注某個議題；其作用不是告訴我們怎麼想，而是要我們想什麼。下列何者最符合「議題設定」的內涵？</w:t>
      </w:r>
    </w:p>
    <w:p w:rsidR="00FD14DD" w:rsidRPr="00C9433F" w:rsidRDefault="00FD14DD" w:rsidP="00FD14DD">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媒體對行政院院長在立法院施政總質詢進行實況轉播</w:t>
      </w:r>
    </w:p>
    <w:p w:rsidR="00FD14DD" w:rsidRPr="00C9433F" w:rsidRDefault="00FD14DD" w:rsidP="00FD14DD">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報紙定期進行國內統獨立場民調並針對數據例行分析</w:t>
      </w:r>
    </w:p>
    <w:p w:rsidR="00FD14DD" w:rsidRPr="00C9433F" w:rsidRDefault="00FD14DD" w:rsidP="00FD14DD">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政論節目瞄準明星政治人物，邀請來賓持續討論解析</w:t>
      </w:r>
    </w:p>
    <w:p w:rsidR="00FD14DD" w:rsidRPr="00C9433F" w:rsidRDefault="00FD14DD" w:rsidP="00FD14DD">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民眾傾向看到與自己相似言論而加入某網紅的討論區</w:t>
      </w:r>
    </w:p>
    <w:p w:rsidR="008E2C52" w:rsidRPr="00C9433F" w:rsidRDefault="008E2C52" w:rsidP="008E2C52">
      <w:pPr>
        <w:rPr>
          <w:rFonts w:ascii="Times New Roman" w:eastAsia="標楷體" w:hAnsi="Times New Roman" w:cs="Times New Roman"/>
        </w:rPr>
      </w:pPr>
      <w:r w:rsidRPr="00C9433F">
        <w:rPr>
          <w:rFonts w:ascii="Times New Roman" w:eastAsia="標楷體" w:hAnsi="Times New Roman" w:cs="Times New Roman"/>
        </w:rPr>
        <w:t>【答案】：</w:t>
      </w:r>
      <w:r w:rsidR="00A73EC1" w:rsidRPr="00C9433F">
        <w:rPr>
          <w:rFonts w:ascii="Times New Roman" w:eastAsia="標楷體" w:hAnsi="Times New Roman" w:cs="Times New Roman"/>
        </w:rPr>
        <w:t>C</w:t>
      </w:r>
    </w:p>
    <w:p w:rsidR="008E2C52" w:rsidRPr="00C9433F" w:rsidRDefault="008E2C52" w:rsidP="008E2C52">
      <w:pPr>
        <w:rPr>
          <w:rFonts w:ascii="Times New Roman" w:eastAsia="標楷體" w:hAnsi="Times New Roman" w:cs="Times New Roman"/>
        </w:rPr>
      </w:pPr>
      <w:r w:rsidRPr="00C9433F">
        <w:rPr>
          <w:rFonts w:ascii="Times New Roman" w:eastAsia="標楷體" w:hAnsi="Times New Roman" w:cs="Times New Roman"/>
        </w:rPr>
        <w:t>【解析】：</w:t>
      </w:r>
      <w:r w:rsidR="007064A0">
        <w:rPr>
          <w:rFonts w:ascii="Times New Roman" w:eastAsia="標楷體" w:hAnsi="Times New Roman" w:cs="Times New Roman"/>
        </w:rPr>
        <w:t>議題設定指媒體報導</w:t>
      </w:r>
      <w:r w:rsidR="007064A0">
        <w:rPr>
          <w:rFonts w:ascii="Times New Roman" w:eastAsia="標楷體" w:hAnsi="Times New Roman" w:cs="Times New Roman" w:hint="eastAsia"/>
        </w:rPr>
        <w:t>愈</w:t>
      </w:r>
      <w:r w:rsidR="007064A0">
        <w:rPr>
          <w:rFonts w:ascii="Times New Roman" w:eastAsia="標楷體" w:hAnsi="Times New Roman" w:cs="Times New Roman"/>
        </w:rPr>
        <w:t>多的事件，往往會</w:t>
      </w:r>
      <w:r w:rsidR="007064A0">
        <w:rPr>
          <w:rFonts w:ascii="Times New Roman" w:eastAsia="標楷體" w:hAnsi="Times New Roman" w:cs="Times New Roman" w:hint="eastAsia"/>
        </w:rPr>
        <w:t>愈</w:t>
      </w:r>
      <w:r w:rsidR="00117B19" w:rsidRPr="00C9433F">
        <w:rPr>
          <w:rFonts w:ascii="Times New Roman" w:eastAsia="標楷體" w:hAnsi="Times New Roman" w:cs="Times New Roman"/>
        </w:rPr>
        <w:t>受到閱聽人重視，進而影響閱聽人的想法，因此媒體是否有用大篇幅或多時段來報導，是答案的判斷標準。</w:t>
      </w:r>
      <w:r w:rsidR="001F1DB8">
        <w:rPr>
          <w:rFonts w:ascii="Times New Roman" w:eastAsia="標楷體" w:hAnsi="Times New Roman" w:cs="Times New Roman"/>
        </w:rPr>
        <w:t>(</w:t>
      </w:r>
      <w:r w:rsidR="001F1DB8">
        <w:rPr>
          <w:rFonts w:ascii="Times New Roman" w:eastAsia="標楷體" w:hAnsi="Times New Roman" w:cs="Times New Roman" w:hint="eastAsia"/>
        </w:rPr>
        <w:t>C</w:t>
      </w:r>
      <w:r w:rsidR="00117B19" w:rsidRPr="00C9433F">
        <w:rPr>
          <w:rFonts w:ascii="Times New Roman" w:eastAsia="標楷體" w:hAnsi="Times New Roman" w:cs="Times New Roman"/>
        </w:rPr>
        <w:t>)</w:t>
      </w:r>
      <w:r w:rsidR="00117B19" w:rsidRPr="00C9433F">
        <w:rPr>
          <w:rFonts w:ascii="Times New Roman" w:eastAsia="標楷體" w:hAnsi="Times New Roman" w:cs="Times New Roman"/>
        </w:rPr>
        <w:t>「邀請來賓持續討論解析」，最符合議題設定，其他選項較不符合。</w:t>
      </w:r>
    </w:p>
    <w:p w:rsidR="008E2C52" w:rsidRDefault="008E2C52" w:rsidP="008E2C52">
      <w:pPr>
        <w:rPr>
          <w:rFonts w:ascii="Times New Roman" w:eastAsia="標楷體" w:hAnsi="Times New Roman" w:cs="Times New Roman"/>
        </w:rPr>
      </w:pPr>
      <w:r w:rsidRPr="00C9433F">
        <w:rPr>
          <w:rFonts w:ascii="Times New Roman" w:eastAsia="標楷體" w:hAnsi="Times New Roman" w:cs="Times New Roman"/>
        </w:rPr>
        <w:t>【出處】：三民版公民與社會</w:t>
      </w:r>
      <w:r w:rsidR="007064A0">
        <w:rPr>
          <w:rFonts w:ascii="Times New Roman" w:eastAsia="標楷體" w:hAnsi="Times New Roman" w:cs="Times New Roman" w:hint="eastAsia"/>
        </w:rPr>
        <w:t>（一）</w:t>
      </w:r>
      <w:r w:rsidRPr="00C9433F">
        <w:rPr>
          <w:rFonts w:ascii="Times New Roman" w:eastAsia="標楷體" w:hAnsi="Times New Roman" w:cs="Times New Roman"/>
        </w:rPr>
        <w:t>第</w:t>
      </w:r>
      <w:r w:rsidR="00A73EC1" w:rsidRPr="00C9433F">
        <w:rPr>
          <w:rFonts w:ascii="Times New Roman" w:eastAsia="標楷體" w:hAnsi="Times New Roman" w:cs="Times New Roman"/>
        </w:rPr>
        <w:t>六</w:t>
      </w:r>
      <w:r w:rsidRPr="00C9433F">
        <w:rPr>
          <w:rFonts w:ascii="Times New Roman" w:eastAsia="標楷體" w:hAnsi="Times New Roman" w:cs="Times New Roman"/>
        </w:rPr>
        <w:t>課「</w:t>
      </w:r>
      <w:r w:rsidR="00A73EC1" w:rsidRPr="00C9433F">
        <w:rPr>
          <w:rFonts w:ascii="Times New Roman" w:eastAsia="標楷體" w:hAnsi="Times New Roman" w:cs="Times New Roman"/>
        </w:rPr>
        <w:t>媒體的公共角色</w:t>
      </w:r>
      <w:r w:rsidRPr="00C9433F">
        <w:rPr>
          <w:rFonts w:ascii="Times New Roman" w:eastAsia="標楷體" w:hAnsi="Times New Roman" w:cs="Times New Roman"/>
        </w:rPr>
        <w:t>」</w:t>
      </w:r>
      <w:r w:rsidR="00FC468D" w:rsidRPr="00C9433F">
        <w:rPr>
          <w:rFonts w:ascii="Times New Roman" w:eastAsia="標楷體" w:hAnsi="Times New Roman" w:cs="Times New Roman"/>
        </w:rPr>
        <w:t>、選修公民與社會</w:t>
      </w:r>
      <w:r w:rsidR="007064A0">
        <w:rPr>
          <w:rFonts w:ascii="Times New Roman" w:eastAsia="標楷體" w:hAnsi="Times New Roman" w:cs="Times New Roman" w:hint="eastAsia"/>
        </w:rPr>
        <w:t>（下）</w:t>
      </w:r>
      <w:r w:rsidR="00FC468D" w:rsidRPr="00C9433F">
        <w:rPr>
          <w:rFonts w:ascii="Times New Roman" w:eastAsia="標楷體" w:hAnsi="Times New Roman" w:cs="Times New Roman"/>
        </w:rPr>
        <w:t>第</w:t>
      </w:r>
      <w:r w:rsidR="0072737B" w:rsidRPr="00C9433F">
        <w:rPr>
          <w:rFonts w:ascii="Times New Roman" w:eastAsia="標楷體" w:hAnsi="Times New Roman" w:cs="Times New Roman"/>
        </w:rPr>
        <w:t>一</w:t>
      </w:r>
      <w:r w:rsidR="00FC468D" w:rsidRPr="00C9433F">
        <w:rPr>
          <w:rFonts w:ascii="Times New Roman" w:eastAsia="標楷體" w:hAnsi="Times New Roman" w:cs="Times New Roman"/>
        </w:rPr>
        <w:t>課「</w:t>
      </w:r>
      <w:r w:rsidR="00B90C77" w:rsidRPr="00C9433F">
        <w:rPr>
          <w:rFonts w:ascii="Times New Roman" w:eastAsia="標楷體" w:hAnsi="Times New Roman" w:cs="Times New Roman"/>
        </w:rPr>
        <w:t>媒體對民意的導引作用</w:t>
      </w:r>
      <w:r w:rsidR="00FC468D" w:rsidRPr="00C9433F">
        <w:rPr>
          <w:rFonts w:ascii="Times New Roman" w:eastAsia="標楷體" w:hAnsi="Times New Roman" w:cs="Times New Roman"/>
        </w:rPr>
        <w:t>」</w:t>
      </w:r>
      <w:r w:rsidRPr="00C9433F">
        <w:rPr>
          <w:rFonts w:ascii="Times New Roman" w:eastAsia="標楷體" w:hAnsi="Times New Roman" w:cs="Times New Roman"/>
        </w:rPr>
        <w:t>。</w:t>
      </w:r>
    </w:p>
    <w:p w:rsidR="007064A0" w:rsidRPr="007064A0" w:rsidRDefault="007064A0" w:rsidP="008E2C52">
      <w:pPr>
        <w:rPr>
          <w:rFonts w:ascii="Times New Roman" w:hAnsi="Times New Roman" w:cs="Times New Roman"/>
        </w:rPr>
      </w:pPr>
    </w:p>
    <w:p w:rsidR="000229B9" w:rsidRPr="00C9433F" w:rsidRDefault="000229B9" w:rsidP="000229B9">
      <w:pPr>
        <w:rPr>
          <w:rFonts w:ascii="Times New Roman" w:hAnsi="Times New Roman" w:cs="Times New Roman"/>
        </w:rPr>
      </w:pPr>
      <w:r w:rsidRPr="00C9433F">
        <w:rPr>
          <w:rFonts w:ascii="Times New Roman" w:hAnsi="Times New Roman" w:cs="Times New Roman"/>
        </w:rPr>
        <w:t>10.</w:t>
      </w:r>
      <w:r w:rsidRPr="00C9433F">
        <w:rPr>
          <w:rFonts w:ascii="Times New Roman" w:hAnsi="Times New Roman" w:cs="Times New Roman"/>
        </w:rPr>
        <w:t>為了確保女性參與政治的權利，</w:t>
      </w:r>
      <w:r w:rsidRPr="00C9433F">
        <w:rPr>
          <w:rFonts w:ascii="Times New Roman" w:hAnsi="Times New Roman" w:cs="Times New Roman"/>
        </w:rPr>
        <w:t xml:space="preserve"> </w:t>
      </w:r>
      <w:r w:rsidRPr="00C9433F">
        <w:rPr>
          <w:rFonts w:ascii="Times New Roman" w:hAnsi="Times New Roman" w:cs="Times New Roman"/>
        </w:rPr>
        <w:t>有些國家會在法律上設計「婦女保障制度」，</w:t>
      </w:r>
      <w:r w:rsidRPr="00C9433F">
        <w:rPr>
          <w:rFonts w:ascii="Times New Roman" w:hAnsi="Times New Roman" w:cs="Times New Roman"/>
        </w:rPr>
        <w:t xml:space="preserve"> </w:t>
      </w:r>
      <w:r w:rsidRPr="00C9433F">
        <w:rPr>
          <w:rFonts w:ascii="Times New Roman" w:hAnsi="Times New Roman" w:cs="Times New Roman"/>
        </w:rPr>
        <w:t xml:space="preserve">以我國為例，下列敘述何者是此一理念的具體實踐？　</w:t>
      </w:r>
    </w:p>
    <w:p w:rsidR="000229B9" w:rsidRPr="00C9433F" w:rsidRDefault="000229B9" w:rsidP="000229B9">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政府的教育單位，將性別關係與平等尊重放入課綱，以保障女性的平等權益</w:t>
      </w:r>
    </w:p>
    <w:p w:rsidR="000229B9" w:rsidRPr="00C9433F" w:rsidRDefault="000229B9" w:rsidP="000229B9">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 xml:space="preserve">《地方制度法》規定各選區選出民代名額達四人者，應有婦女當選名額一人　</w:t>
      </w:r>
      <w:r w:rsidRPr="00C9433F">
        <w:rPr>
          <w:rFonts w:ascii="Times New Roman" w:hAnsi="Times New Roman" w:cs="Times New Roman"/>
        </w:rPr>
        <w:t>(C)</w:t>
      </w:r>
      <w:r w:rsidRPr="00C9433F">
        <w:rPr>
          <w:rFonts w:ascii="Times New Roman" w:hAnsi="Times New Roman" w:cs="Times New Roman"/>
        </w:rPr>
        <w:t>行政院院長宣布新內閣閣員名單，其成員按照性別比例以顯示性別平等</w:t>
      </w:r>
    </w:p>
    <w:p w:rsidR="000229B9" w:rsidRPr="00C9433F" w:rsidRDefault="000229B9" w:rsidP="000229B9">
      <w:pPr>
        <w:rPr>
          <w:rFonts w:ascii="Times New Roman" w:hAnsi="Times New Roman" w:cs="Times New Roman"/>
        </w:rPr>
      </w:pPr>
      <w:r w:rsidRPr="00C9433F">
        <w:rPr>
          <w:rFonts w:ascii="Times New Roman" w:hAnsi="Times New Roman" w:cs="Times New Roman"/>
        </w:rPr>
        <w:lastRenderedPageBreak/>
        <w:t>(D)</w:t>
      </w:r>
      <w:r w:rsidRPr="00C9433F">
        <w:rPr>
          <w:rFonts w:ascii="Times New Roman" w:hAnsi="Times New Roman" w:cs="Times New Roman"/>
        </w:rPr>
        <w:t>婦女團體呼籲儘速修法，女性民代名額應達成</w:t>
      </w:r>
      <w:r w:rsidRPr="00C9433F">
        <w:rPr>
          <w:rFonts w:ascii="Times New Roman" w:hAnsi="Times New Roman" w:cs="Times New Roman"/>
        </w:rPr>
        <w:t>40%</w:t>
      </w:r>
      <w:r w:rsidRPr="00C9433F">
        <w:rPr>
          <w:rFonts w:ascii="Times New Roman" w:hAnsi="Times New Roman" w:cs="Times New Roman"/>
        </w:rPr>
        <w:t>性別比例目標為原則</w:t>
      </w:r>
    </w:p>
    <w:p w:rsidR="000229B9" w:rsidRPr="00C9433F" w:rsidRDefault="000229B9" w:rsidP="000229B9">
      <w:pPr>
        <w:tabs>
          <w:tab w:val="left" w:pos="6123"/>
        </w:tabs>
        <w:rPr>
          <w:rFonts w:ascii="Times New Roman" w:eastAsia="標楷體" w:hAnsi="Times New Roman" w:cs="Times New Roman"/>
          <w:szCs w:val="24"/>
        </w:rPr>
      </w:pPr>
      <w:r w:rsidRPr="00C9433F">
        <w:rPr>
          <w:rFonts w:ascii="Times New Roman" w:eastAsia="標楷體" w:hAnsi="Times New Roman" w:cs="Times New Roman"/>
          <w:szCs w:val="24"/>
        </w:rPr>
        <w:t>【答案】：</w:t>
      </w:r>
      <w:r w:rsidR="003C39EC" w:rsidRPr="00C9433F">
        <w:rPr>
          <w:rFonts w:ascii="Times New Roman" w:eastAsia="標楷體" w:hAnsi="Times New Roman" w:cs="Times New Roman"/>
          <w:szCs w:val="24"/>
        </w:rPr>
        <w:t>B</w:t>
      </w:r>
    </w:p>
    <w:p w:rsidR="006872B5" w:rsidRPr="00C9433F" w:rsidRDefault="000229B9" w:rsidP="006872B5">
      <w:pPr>
        <w:rPr>
          <w:rFonts w:ascii="Times New Roman" w:eastAsia="標楷體" w:hAnsi="Times New Roman" w:cs="Times New Roman"/>
          <w:szCs w:val="24"/>
        </w:rPr>
      </w:pPr>
      <w:r w:rsidRPr="00C9433F">
        <w:rPr>
          <w:rFonts w:ascii="Times New Roman" w:eastAsia="標楷體" w:hAnsi="Times New Roman" w:cs="Times New Roman"/>
          <w:szCs w:val="24"/>
        </w:rPr>
        <w:t>【解析】：</w:t>
      </w:r>
      <w:r w:rsidR="006872B5" w:rsidRPr="00C9433F">
        <w:rPr>
          <w:rFonts w:ascii="Times New Roman" w:eastAsia="標楷體" w:hAnsi="Times New Roman" w:cs="Times New Roman"/>
          <w:szCs w:val="24"/>
        </w:rPr>
        <w:t>所謂「婦女保障制度」，指因婦女在某領域有不平等情況，因此給予「優惠性」的政策或措施。</w:t>
      </w:r>
      <w:r w:rsidR="006872B5" w:rsidRPr="00C9433F">
        <w:rPr>
          <w:rFonts w:ascii="Times New Roman" w:eastAsia="標楷體" w:hAnsi="Times New Roman" w:cs="Times New Roman"/>
          <w:szCs w:val="24"/>
        </w:rPr>
        <w:t>(A)</w:t>
      </w:r>
      <w:r w:rsidR="006872B5" w:rsidRPr="00C9433F">
        <w:rPr>
          <w:rFonts w:ascii="Times New Roman" w:eastAsia="標楷體" w:hAnsi="Times New Roman" w:cs="Times New Roman"/>
          <w:szCs w:val="24"/>
        </w:rPr>
        <w:t>為性別平等教育，並非給予弱勢一方任何優惠。</w:t>
      </w:r>
      <w:r w:rsidR="006872B5" w:rsidRPr="00C9433F">
        <w:rPr>
          <w:rFonts w:ascii="Times New Roman" w:eastAsia="標楷體" w:hAnsi="Times New Roman" w:cs="Times New Roman"/>
          <w:szCs w:val="24"/>
        </w:rPr>
        <w:t>(B)</w:t>
      </w:r>
      <w:r w:rsidR="006872B5" w:rsidRPr="00C9433F">
        <w:rPr>
          <w:rFonts w:ascii="Times New Roman" w:eastAsia="標楷體" w:hAnsi="Times New Roman" w:cs="Times New Roman"/>
          <w:szCs w:val="24"/>
        </w:rPr>
        <w:t>此為另外為較弱勢的婦女一方所設的優惠性保障名額。</w:t>
      </w:r>
      <w:r w:rsidR="006872B5" w:rsidRPr="00C9433F">
        <w:rPr>
          <w:rFonts w:ascii="Times New Roman" w:eastAsia="標楷體" w:hAnsi="Times New Roman" w:cs="Times New Roman"/>
          <w:szCs w:val="24"/>
        </w:rPr>
        <w:t>(C)(D)</w:t>
      </w:r>
      <w:r w:rsidR="006872B5" w:rsidRPr="00C9433F">
        <w:rPr>
          <w:rFonts w:ascii="Times New Roman" w:eastAsia="標楷體" w:hAnsi="Times New Roman" w:cs="Times New Roman"/>
          <w:szCs w:val="24"/>
        </w:rPr>
        <w:t>皆非目前法律上設計的制度。</w:t>
      </w:r>
    </w:p>
    <w:p w:rsidR="000229B9" w:rsidRPr="00C9433F" w:rsidRDefault="006872B5" w:rsidP="006872B5">
      <w:pPr>
        <w:rPr>
          <w:rFonts w:ascii="Times New Roman" w:eastAsia="標楷體" w:hAnsi="Times New Roman" w:cs="Times New Roman"/>
          <w:szCs w:val="24"/>
        </w:rPr>
      </w:pPr>
      <w:r w:rsidRPr="00C9433F">
        <w:rPr>
          <w:rFonts w:ascii="Times New Roman" w:eastAsia="標楷體" w:hAnsi="Times New Roman" w:cs="Times New Roman"/>
          <w:szCs w:val="24"/>
        </w:rPr>
        <w:t>【出處】：三民</w:t>
      </w:r>
      <w:r w:rsidR="001F1DB8">
        <w:rPr>
          <w:rFonts w:ascii="Times New Roman" w:eastAsia="標楷體" w:hAnsi="Times New Roman" w:cs="Times New Roman" w:hint="eastAsia"/>
          <w:szCs w:val="24"/>
        </w:rPr>
        <w:t>版</w:t>
      </w:r>
      <w:r w:rsidRPr="00C9433F">
        <w:rPr>
          <w:rFonts w:ascii="Times New Roman" w:eastAsia="標楷體" w:hAnsi="Times New Roman" w:cs="Times New Roman"/>
          <w:szCs w:val="24"/>
        </w:rPr>
        <w:t>公民與社會（三）第四課</w:t>
      </w:r>
      <w:r w:rsidR="004F4DAE">
        <w:rPr>
          <w:rFonts w:ascii="Times New Roman" w:eastAsia="標楷體" w:hAnsi="Times New Roman" w:cs="Times New Roman" w:hint="eastAsia"/>
          <w:szCs w:val="24"/>
        </w:rPr>
        <w:t>「</w:t>
      </w:r>
      <w:r w:rsidR="004F4DAE" w:rsidRPr="00C9433F">
        <w:rPr>
          <w:rFonts w:ascii="Times New Roman" w:eastAsia="標楷體" w:hAnsi="Times New Roman" w:cs="Times New Roman"/>
          <w:szCs w:val="24"/>
        </w:rPr>
        <w:t>憲法與人權</w:t>
      </w:r>
      <w:r w:rsidR="004F4DAE">
        <w:rPr>
          <w:rFonts w:ascii="Times New Roman" w:eastAsia="標楷體" w:hAnsi="Times New Roman" w:cs="Times New Roman" w:hint="eastAsia"/>
          <w:szCs w:val="24"/>
        </w:rPr>
        <w:t>」</w:t>
      </w:r>
      <w:r w:rsidRPr="00C9433F">
        <w:rPr>
          <w:rFonts w:ascii="Times New Roman" w:eastAsia="標楷體" w:hAnsi="Times New Roman" w:cs="Times New Roman"/>
          <w:szCs w:val="24"/>
        </w:rPr>
        <w:t>。</w:t>
      </w:r>
    </w:p>
    <w:p w:rsidR="000229B9" w:rsidRPr="00C9433F" w:rsidRDefault="000229B9" w:rsidP="000229B9">
      <w:pPr>
        <w:rPr>
          <w:rFonts w:ascii="Times New Roman" w:hAnsi="Times New Roman" w:cs="Times New Roman"/>
        </w:rPr>
      </w:pPr>
    </w:p>
    <w:p w:rsidR="00F939B1" w:rsidRPr="00C9433F" w:rsidRDefault="000229B9" w:rsidP="000229B9">
      <w:pPr>
        <w:rPr>
          <w:rFonts w:ascii="Times New Roman" w:hAnsi="Times New Roman" w:cs="Times New Roman"/>
        </w:rPr>
      </w:pPr>
      <w:r w:rsidRPr="00C9433F">
        <w:rPr>
          <w:rFonts w:ascii="Times New Roman" w:hAnsi="Times New Roman" w:cs="Times New Roman"/>
        </w:rPr>
        <w:t>11.</w:t>
      </w:r>
      <w:r w:rsidRPr="00C9433F">
        <w:rPr>
          <w:rFonts w:ascii="Times New Roman" w:hAnsi="Times New Roman" w:cs="Times New Roman"/>
        </w:rPr>
        <w:t>冷戰結束以來，</w:t>
      </w:r>
      <w:r w:rsidRPr="00C9433F">
        <w:rPr>
          <w:rFonts w:ascii="Times New Roman" w:hAnsi="Times New Roman" w:cs="Times New Roman"/>
        </w:rPr>
        <w:t xml:space="preserve"> </w:t>
      </w:r>
      <w:r w:rsidRPr="00C9433F">
        <w:rPr>
          <w:rFonts w:ascii="Times New Roman" w:hAnsi="Times New Roman" w:cs="Times New Roman"/>
        </w:rPr>
        <w:t>美、蘇兩大集團的對立情勢不再，</w:t>
      </w:r>
      <w:r w:rsidRPr="00C9433F">
        <w:rPr>
          <w:rFonts w:ascii="Times New Roman" w:hAnsi="Times New Roman" w:cs="Times New Roman"/>
        </w:rPr>
        <w:t xml:space="preserve"> </w:t>
      </w:r>
      <w:r w:rsidRPr="00C9433F">
        <w:rPr>
          <w:rFonts w:ascii="Times New Roman" w:hAnsi="Times New Roman" w:cs="Times New Roman"/>
        </w:rPr>
        <w:t>但國際社會的衝突卻未稍減，</w:t>
      </w:r>
      <w:r w:rsidRPr="00C9433F">
        <w:rPr>
          <w:rFonts w:ascii="Times New Roman" w:hAnsi="Times New Roman" w:cs="Times New Roman"/>
        </w:rPr>
        <w:t xml:space="preserve"> </w:t>
      </w:r>
      <w:r w:rsidRPr="00C9433F">
        <w:rPr>
          <w:rFonts w:ascii="Times New Roman" w:hAnsi="Times New Roman" w:cs="Times New Roman"/>
        </w:rPr>
        <w:t xml:space="preserve">全球有許多國家之間都存在多重矛盾，甚至有愈演愈烈的趨勢。下列何者是各國間產生衝突的最主要原因之一？　</w:t>
      </w:r>
    </w:p>
    <w:p w:rsidR="00F939B1" w:rsidRPr="00C9433F" w:rsidRDefault="000229B9" w:rsidP="000229B9">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 xml:space="preserve">政府體制的堅持　</w:t>
      </w:r>
      <w:r w:rsidR="00F939B1" w:rsidRPr="00C9433F">
        <w:rPr>
          <w:rFonts w:ascii="Times New Roman" w:hAnsi="Times New Roman" w:cs="Times New Roman"/>
        </w:rPr>
        <w:t xml:space="preserve">                   </w:t>
      </w:r>
      <w:r w:rsidRPr="00C9433F">
        <w:rPr>
          <w:rFonts w:ascii="Times New Roman" w:hAnsi="Times New Roman" w:cs="Times New Roman"/>
        </w:rPr>
        <w:t>(B)</w:t>
      </w:r>
      <w:r w:rsidRPr="00C9433F">
        <w:rPr>
          <w:rFonts w:ascii="Times New Roman" w:hAnsi="Times New Roman" w:cs="Times New Roman"/>
        </w:rPr>
        <w:t xml:space="preserve">自然資源的需求　</w:t>
      </w:r>
    </w:p>
    <w:p w:rsidR="000229B9" w:rsidRPr="00C9433F" w:rsidRDefault="000229B9" w:rsidP="000229B9">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 xml:space="preserve">多元文化的包容　</w:t>
      </w:r>
      <w:r w:rsidR="00F939B1" w:rsidRPr="00C9433F">
        <w:rPr>
          <w:rFonts w:ascii="Times New Roman" w:hAnsi="Times New Roman" w:cs="Times New Roman"/>
        </w:rPr>
        <w:t xml:space="preserve">                   </w:t>
      </w:r>
      <w:r w:rsidRPr="00C9433F">
        <w:rPr>
          <w:rFonts w:ascii="Times New Roman" w:hAnsi="Times New Roman" w:cs="Times New Roman"/>
        </w:rPr>
        <w:t>(D)</w:t>
      </w:r>
      <w:r w:rsidRPr="00C9433F">
        <w:rPr>
          <w:rFonts w:ascii="Times New Roman" w:hAnsi="Times New Roman" w:cs="Times New Roman"/>
        </w:rPr>
        <w:t>永續發展的異議</w:t>
      </w:r>
    </w:p>
    <w:p w:rsidR="000229B9" w:rsidRPr="00C9433F" w:rsidRDefault="000229B9" w:rsidP="000229B9">
      <w:pPr>
        <w:rPr>
          <w:rFonts w:ascii="Times New Roman" w:eastAsia="標楷體" w:hAnsi="Times New Roman" w:cs="Times New Roman"/>
          <w:szCs w:val="24"/>
        </w:rPr>
      </w:pPr>
      <w:r w:rsidRPr="00C9433F">
        <w:rPr>
          <w:rFonts w:ascii="Times New Roman" w:eastAsia="標楷體" w:hAnsi="Times New Roman" w:cs="Times New Roman"/>
          <w:szCs w:val="24"/>
        </w:rPr>
        <w:t>【答案】：</w:t>
      </w:r>
      <w:r w:rsidR="003C39EC" w:rsidRPr="00C9433F">
        <w:rPr>
          <w:rFonts w:ascii="Times New Roman" w:eastAsia="標楷體" w:hAnsi="Times New Roman" w:cs="Times New Roman"/>
          <w:szCs w:val="24"/>
        </w:rPr>
        <w:t>B</w:t>
      </w:r>
    </w:p>
    <w:p w:rsidR="000229B9" w:rsidRPr="00C9433F" w:rsidRDefault="000229B9" w:rsidP="000229B9">
      <w:pPr>
        <w:rPr>
          <w:rFonts w:ascii="Times New Roman" w:eastAsia="標楷體" w:hAnsi="Times New Roman" w:cs="Times New Roman"/>
          <w:szCs w:val="24"/>
        </w:rPr>
      </w:pPr>
      <w:r w:rsidRPr="00C9433F">
        <w:rPr>
          <w:rFonts w:ascii="Times New Roman" w:eastAsia="標楷體" w:hAnsi="Times New Roman" w:cs="Times New Roman"/>
          <w:szCs w:val="24"/>
        </w:rPr>
        <w:t>【解析】：以現今國際局勢來看，各國</w:t>
      </w:r>
      <w:r w:rsidR="004F4DAE">
        <w:rPr>
          <w:rFonts w:ascii="Times New Roman" w:eastAsia="標楷體" w:hAnsi="Times New Roman" w:cs="Times New Roman"/>
          <w:szCs w:val="24"/>
        </w:rPr>
        <w:t>間的衝突大多著重在「利益」的爭奪上，這些利益包括權力、資源等，</w:t>
      </w:r>
      <w:r w:rsidR="004F4DAE">
        <w:rPr>
          <w:rFonts w:ascii="Times New Roman" w:eastAsia="標楷體" w:hAnsi="Times New Roman" w:cs="Times New Roman" w:hint="eastAsia"/>
          <w:szCs w:val="24"/>
        </w:rPr>
        <w:t>故</w:t>
      </w:r>
      <w:r w:rsidRPr="00C9433F">
        <w:rPr>
          <w:rFonts w:ascii="Times New Roman" w:eastAsia="標楷體" w:hAnsi="Times New Roman" w:cs="Times New Roman"/>
          <w:szCs w:val="24"/>
        </w:rPr>
        <w:t>本題選</w:t>
      </w:r>
      <w:r w:rsidRPr="00C9433F">
        <w:rPr>
          <w:rFonts w:ascii="Times New Roman" w:eastAsia="標楷體" w:hAnsi="Times New Roman" w:cs="Times New Roman"/>
          <w:szCs w:val="24"/>
        </w:rPr>
        <w:t>(B)</w:t>
      </w:r>
      <w:r w:rsidRPr="00C9433F">
        <w:rPr>
          <w:rFonts w:ascii="Times New Roman" w:eastAsia="標楷體" w:hAnsi="Times New Roman" w:cs="Times New Roman"/>
          <w:szCs w:val="24"/>
        </w:rPr>
        <w:t>最為恰當。</w:t>
      </w:r>
      <w:r w:rsidRPr="00C9433F">
        <w:rPr>
          <w:rFonts w:ascii="Times New Roman" w:eastAsia="標楷體" w:hAnsi="Times New Roman" w:cs="Times New Roman"/>
          <w:szCs w:val="24"/>
        </w:rPr>
        <w:t>(A)</w:t>
      </w:r>
      <w:r w:rsidRPr="00C9433F">
        <w:rPr>
          <w:rFonts w:ascii="Times New Roman" w:eastAsia="標楷體" w:hAnsi="Times New Roman" w:cs="Times New Roman"/>
          <w:szCs w:val="24"/>
        </w:rPr>
        <w:t>各國對於該採取何種政府體制並沒有太多的爭議。</w:t>
      </w:r>
      <w:r w:rsidRPr="00C9433F">
        <w:rPr>
          <w:rFonts w:ascii="Times New Roman" w:eastAsia="標楷體" w:hAnsi="Times New Roman" w:cs="Times New Roman"/>
          <w:szCs w:val="24"/>
        </w:rPr>
        <w:t>(C)</w:t>
      </w:r>
      <w:r w:rsidRPr="00C9433F">
        <w:rPr>
          <w:rFonts w:ascii="Times New Roman" w:eastAsia="標楷體" w:hAnsi="Times New Roman" w:cs="Times New Roman"/>
          <w:szCs w:val="24"/>
        </w:rPr>
        <w:t>儘管不同的國家有不同考量，但爭議大多在國內，不致演變為國際間的大衝突。</w:t>
      </w:r>
      <w:r w:rsidRPr="00C9433F">
        <w:rPr>
          <w:rFonts w:ascii="Times New Roman" w:eastAsia="標楷體" w:hAnsi="Times New Roman" w:cs="Times New Roman"/>
          <w:szCs w:val="24"/>
        </w:rPr>
        <w:t>(D)</w:t>
      </w:r>
      <w:r w:rsidRPr="00C9433F">
        <w:rPr>
          <w:rFonts w:ascii="Times New Roman" w:eastAsia="標楷體" w:hAnsi="Times New Roman" w:cs="Times New Roman"/>
          <w:szCs w:val="24"/>
        </w:rPr>
        <w:t>只有少數幾國對於永續發展有不同的看法，大多數的國家仍肯定永續發展的策略，並朝目標邁進。</w:t>
      </w:r>
    </w:p>
    <w:p w:rsidR="000229B9" w:rsidRPr="00C9433F" w:rsidRDefault="000229B9" w:rsidP="000229B9">
      <w:pPr>
        <w:rPr>
          <w:rFonts w:ascii="Times New Roman" w:eastAsia="標楷體" w:hAnsi="Times New Roman" w:cs="Times New Roman"/>
          <w:szCs w:val="24"/>
        </w:rPr>
      </w:pPr>
      <w:r w:rsidRPr="00C9433F">
        <w:rPr>
          <w:rFonts w:ascii="Times New Roman" w:eastAsia="標楷體" w:hAnsi="Times New Roman" w:cs="Times New Roman"/>
          <w:szCs w:val="24"/>
        </w:rPr>
        <w:t>【出處】：三民版選修公民與社會</w:t>
      </w:r>
      <w:r w:rsidR="004F4DAE">
        <w:rPr>
          <w:rFonts w:ascii="Times New Roman" w:eastAsia="標楷體" w:hAnsi="Times New Roman" w:cs="Times New Roman" w:hint="eastAsia"/>
        </w:rPr>
        <w:t>（下）</w:t>
      </w:r>
      <w:r w:rsidRPr="00C9433F">
        <w:rPr>
          <w:rFonts w:ascii="Times New Roman" w:eastAsia="標楷體" w:hAnsi="Times New Roman" w:cs="Times New Roman"/>
          <w:szCs w:val="24"/>
        </w:rPr>
        <w:t>第二課「國際間的衝突」。</w:t>
      </w:r>
    </w:p>
    <w:p w:rsidR="000229B9" w:rsidRPr="00C9433F" w:rsidRDefault="000229B9" w:rsidP="00FD14DD">
      <w:pPr>
        <w:rPr>
          <w:rFonts w:ascii="Times New Roman" w:hAnsi="Times New Roman" w:cs="Times New Roman"/>
        </w:rPr>
      </w:pPr>
    </w:p>
    <w:p w:rsidR="00A11962" w:rsidRPr="00C9433F" w:rsidRDefault="000229B9" w:rsidP="00A11962">
      <w:pPr>
        <w:pStyle w:val="Default"/>
        <w:rPr>
          <w:rFonts w:eastAsia="新細明體"/>
        </w:rPr>
      </w:pPr>
      <w:r w:rsidRPr="00C9433F">
        <w:t>12.</w:t>
      </w:r>
      <w:r w:rsidR="00A11962" w:rsidRPr="00C9433F">
        <w:rPr>
          <w:rFonts w:eastAsia="新細明體"/>
        </w:rPr>
        <w:t>在我國刑事法規中，若以告訴權人提起告訴為追訴條件的罪名（例如：公然侮辱罪），稱之為「告訴乃論」之罪；反之，不以告訴為追訴條件的罪名（例如：殺人罪），則為「非告訴乃論」之罪。媒體報導時，經常將非告訴乃論之罪誤稱為「公訴罪」。下列關於這三種概念的說明，何者正確？</w:t>
      </w:r>
    </w:p>
    <w:p w:rsidR="00A11962" w:rsidRPr="00C9433F" w:rsidRDefault="00A11962" w:rsidP="00A11962">
      <w:pPr>
        <w:pStyle w:val="Default"/>
        <w:rPr>
          <w:rFonts w:eastAsia="新細明體"/>
        </w:rPr>
      </w:pPr>
      <w:r w:rsidRPr="00C9433F">
        <w:rPr>
          <w:rFonts w:eastAsia="新細明體"/>
        </w:rPr>
        <w:t>(A)</w:t>
      </w:r>
      <w:r w:rsidRPr="00C9433F">
        <w:rPr>
          <w:rFonts w:eastAsia="新細明體"/>
        </w:rPr>
        <w:t>公訴是指由檢察官代表國家，針對犯罪行為向法院提起訴訟</w:t>
      </w:r>
      <w:r w:rsidRPr="00C9433F">
        <w:rPr>
          <w:rFonts w:eastAsia="新細明體"/>
        </w:rPr>
        <w:t xml:space="preserve"> </w:t>
      </w:r>
    </w:p>
    <w:p w:rsidR="00A11962" w:rsidRPr="00C9433F" w:rsidRDefault="00A11962" w:rsidP="00A11962">
      <w:pPr>
        <w:pStyle w:val="Default"/>
        <w:rPr>
          <w:rFonts w:eastAsia="新細明體"/>
        </w:rPr>
      </w:pPr>
      <w:r w:rsidRPr="00C9433F">
        <w:rPr>
          <w:rFonts w:eastAsia="新細明體"/>
        </w:rPr>
        <w:t>(B)</w:t>
      </w:r>
      <w:r w:rsidRPr="00C9433F">
        <w:rPr>
          <w:rFonts w:eastAsia="新細明體"/>
        </w:rPr>
        <w:t>凡在刑法規定中屬告訴乃論之罪者，檢察官即不可提起公訴</w:t>
      </w:r>
      <w:r w:rsidRPr="00C9433F">
        <w:rPr>
          <w:rFonts w:eastAsia="新細明體"/>
        </w:rPr>
        <w:t xml:space="preserve"> </w:t>
      </w:r>
    </w:p>
    <w:p w:rsidR="00A11962" w:rsidRPr="00C9433F" w:rsidRDefault="00A11962" w:rsidP="00A11962">
      <w:pPr>
        <w:pStyle w:val="Default"/>
        <w:rPr>
          <w:rFonts w:eastAsia="新細明體"/>
        </w:rPr>
      </w:pPr>
      <w:r w:rsidRPr="00C9433F">
        <w:rPr>
          <w:rFonts w:eastAsia="新細明體"/>
        </w:rPr>
        <w:t>(C)</w:t>
      </w:r>
      <w:r w:rsidRPr="00C9433F">
        <w:rPr>
          <w:rFonts w:eastAsia="新細明體"/>
        </w:rPr>
        <w:t>被害人自己提起刑事訴訟，不符合公訴制度，法院不得審判</w:t>
      </w:r>
      <w:r w:rsidRPr="00C9433F">
        <w:rPr>
          <w:rFonts w:eastAsia="新細明體"/>
        </w:rPr>
        <w:t xml:space="preserve"> </w:t>
      </w:r>
    </w:p>
    <w:p w:rsidR="00A11962" w:rsidRPr="00C9433F" w:rsidRDefault="00A11962" w:rsidP="00A11962">
      <w:pPr>
        <w:rPr>
          <w:rFonts w:ascii="Times New Roman" w:eastAsia="新細明體" w:hAnsi="Times New Roman" w:cs="Times New Roman"/>
          <w:szCs w:val="24"/>
        </w:rPr>
      </w:pPr>
      <w:r w:rsidRPr="00C9433F">
        <w:rPr>
          <w:rFonts w:ascii="Times New Roman" w:eastAsia="新細明體" w:hAnsi="Times New Roman" w:cs="Times New Roman"/>
          <w:szCs w:val="24"/>
        </w:rPr>
        <w:t>(D)</w:t>
      </w:r>
      <w:r w:rsidRPr="00C9433F">
        <w:rPr>
          <w:rFonts w:ascii="Times New Roman" w:eastAsia="新細明體" w:hAnsi="Times New Roman" w:cs="Times New Roman"/>
          <w:szCs w:val="24"/>
        </w:rPr>
        <w:t>凡屬非告訴乃論之罪者，法院可以不待檢察官起訴逕行審判</w:t>
      </w:r>
      <w:r w:rsidRPr="00C9433F">
        <w:rPr>
          <w:rFonts w:ascii="Times New Roman" w:eastAsia="新細明體" w:hAnsi="Times New Roman" w:cs="Times New Roman"/>
          <w:szCs w:val="24"/>
        </w:rPr>
        <w:t xml:space="preserve"> </w:t>
      </w:r>
    </w:p>
    <w:p w:rsidR="00A11962" w:rsidRPr="00C9433F" w:rsidRDefault="00A11962" w:rsidP="00A11962">
      <w:pPr>
        <w:rPr>
          <w:rFonts w:ascii="Times New Roman" w:eastAsia="標楷體" w:hAnsi="Times New Roman" w:cs="Times New Roman"/>
          <w:szCs w:val="24"/>
        </w:rPr>
      </w:pPr>
      <w:r w:rsidRPr="00C9433F">
        <w:rPr>
          <w:rFonts w:ascii="Times New Roman" w:eastAsia="標楷體" w:hAnsi="Times New Roman" w:cs="Times New Roman"/>
          <w:szCs w:val="24"/>
        </w:rPr>
        <w:t>【答案】：</w:t>
      </w:r>
      <w:r w:rsidRPr="00C9433F">
        <w:rPr>
          <w:rFonts w:ascii="Times New Roman" w:eastAsia="標楷體" w:hAnsi="Times New Roman" w:cs="Times New Roman"/>
          <w:szCs w:val="24"/>
        </w:rPr>
        <w:t>A</w:t>
      </w:r>
    </w:p>
    <w:p w:rsidR="00A11962" w:rsidRPr="00C9433F" w:rsidRDefault="00A11962" w:rsidP="00A11962">
      <w:pPr>
        <w:rPr>
          <w:rFonts w:ascii="Times New Roman" w:eastAsia="標楷體" w:hAnsi="Times New Roman" w:cs="Times New Roman"/>
          <w:szCs w:val="24"/>
        </w:rPr>
      </w:pPr>
      <w:r w:rsidRPr="00C9433F">
        <w:rPr>
          <w:rFonts w:ascii="Times New Roman" w:eastAsia="標楷體" w:hAnsi="Times New Roman" w:cs="Times New Roman"/>
          <w:szCs w:val="24"/>
        </w:rPr>
        <w:t>【解析】：</w:t>
      </w:r>
      <w:r w:rsidRPr="00C9433F">
        <w:rPr>
          <w:rFonts w:ascii="Times New Roman" w:eastAsia="標楷體" w:hAnsi="Times New Roman" w:cs="Times New Roman"/>
          <w:szCs w:val="24"/>
        </w:rPr>
        <w:t>(B)</w:t>
      </w:r>
      <w:r w:rsidRPr="00C9433F">
        <w:rPr>
          <w:rFonts w:ascii="Times New Roman" w:eastAsia="標楷體" w:hAnsi="Times New Roman" w:cs="Times New Roman"/>
          <w:szCs w:val="24"/>
        </w:rPr>
        <w:t>告訴乃論指須告訴權人提起告訴，檢察官才可追訴（提起公訴）。</w:t>
      </w:r>
      <w:r w:rsidRPr="00C9433F">
        <w:rPr>
          <w:rFonts w:ascii="Times New Roman" w:eastAsia="標楷體" w:hAnsi="Times New Roman" w:cs="Times New Roman"/>
          <w:szCs w:val="24"/>
        </w:rPr>
        <w:t>(C)</w:t>
      </w:r>
      <w:r w:rsidRPr="00C9433F">
        <w:rPr>
          <w:rFonts w:ascii="Times New Roman" w:eastAsia="標楷體" w:hAnsi="Times New Roman" w:cs="Times New Roman"/>
          <w:szCs w:val="24"/>
        </w:rPr>
        <w:t>被害人可自行提起自訴，此為自訴制度，法院須審判。</w:t>
      </w:r>
      <w:r w:rsidRPr="00C9433F">
        <w:rPr>
          <w:rFonts w:ascii="Times New Roman" w:eastAsia="標楷體" w:hAnsi="Times New Roman" w:cs="Times New Roman"/>
          <w:szCs w:val="24"/>
        </w:rPr>
        <w:t>(D)</w:t>
      </w:r>
      <w:r w:rsidRPr="00C9433F">
        <w:rPr>
          <w:rFonts w:ascii="Times New Roman" w:eastAsia="標楷體" w:hAnsi="Times New Roman" w:cs="Times New Roman"/>
          <w:szCs w:val="24"/>
        </w:rPr>
        <w:t>審檢分立制度下，法院是被動的，若沒有檢察官提起公訴，法院不可逕行開啟審判。</w:t>
      </w:r>
    </w:p>
    <w:p w:rsidR="00A11962" w:rsidRPr="00C9433F" w:rsidRDefault="00A11962" w:rsidP="00A11962">
      <w:pPr>
        <w:rPr>
          <w:rFonts w:ascii="Times New Roman" w:eastAsia="標楷體" w:hAnsi="Times New Roman" w:cs="Times New Roman"/>
          <w:szCs w:val="24"/>
        </w:rPr>
      </w:pPr>
      <w:r w:rsidRPr="00C9433F">
        <w:rPr>
          <w:rFonts w:ascii="Times New Roman" w:eastAsia="標楷體" w:hAnsi="Times New Roman" w:cs="Times New Roman"/>
          <w:szCs w:val="24"/>
        </w:rPr>
        <w:t>【出處】：三民</w:t>
      </w:r>
      <w:r w:rsidR="001F1DB8">
        <w:rPr>
          <w:rFonts w:ascii="Times New Roman" w:eastAsia="標楷體" w:hAnsi="Times New Roman" w:cs="Times New Roman" w:hint="eastAsia"/>
          <w:szCs w:val="24"/>
        </w:rPr>
        <w:t>版</w:t>
      </w:r>
      <w:r w:rsidRPr="00C9433F">
        <w:rPr>
          <w:rFonts w:ascii="Times New Roman" w:eastAsia="標楷體" w:hAnsi="Times New Roman" w:cs="Times New Roman"/>
          <w:szCs w:val="24"/>
        </w:rPr>
        <w:t>公民與社會（三）第七課</w:t>
      </w:r>
      <w:r w:rsidR="004F4DAE">
        <w:rPr>
          <w:rFonts w:ascii="Times New Roman" w:eastAsia="標楷體" w:hAnsi="Times New Roman" w:cs="Times New Roman" w:hint="eastAsia"/>
          <w:szCs w:val="24"/>
        </w:rPr>
        <w:t>「</w:t>
      </w:r>
      <w:r w:rsidR="004F4DAE" w:rsidRPr="00C9433F">
        <w:rPr>
          <w:rFonts w:ascii="Times New Roman" w:eastAsia="標楷體" w:hAnsi="Times New Roman" w:cs="Times New Roman"/>
          <w:szCs w:val="24"/>
        </w:rPr>
        <w:t>犯罪的追訴及處罰</w:t>
      </w:r>
      <w:r w:rsidR="004F4DAE">
        <w:rPr>
          <w:rFonts w:ascii="Times New Roman" w:eastAsia="標楷體" w:hAnsi="Times New Roman" w:cs="Times New Roman" w:hint="eastAsia"/>
          <w:szCs w:val="24"/>
        </w:rPr>
        <w:t>」</w:t>
      </w:r>
      <w:r w:rsidRPr="00C9433F">
        <w:rPr>
          <w:rFonts w:ascii="Times New Roman" w:eastAsia="標楷體" w:hAnsi="Times New Roman" w:cs="Times New Roman"/>
          <w:szCs w:val="24"/>
        </w:rPr>
        <w:t>。</w:t>
      </w:r>
    </w:p>
    <w:p w:rsidR="00A11962" w:rsidRPr="00C9433F" w:rsidRDefault="00A11962" w:rsidP="00A11962">
      <w:pPr>
        <w:pStyle w:val="Default"/>
      </w:pPr>
    </w:p>
    <w:p w:rsidR="00A11962" w:rsidRPr="00C9433F" w:rsidRDefault="006C2AA0" w:rsidP="00A11962">
      <w:pPr>
        <w:pStyle w:val="Default"/>
        <w:rPr>
          <w:rFonts w:eastAsia="新細明體"/>
        </w:rPr>
      </w:pPr>
      <w:r w:rsidRPr="00C9433F">
        <w:t>13.</w:t>
      </w:r>
      <w:r w:rsidR="00A11962" w:rsidRPr="00C9433F">
        <w:rPr>
          <w:rFonts w:eastAsia="新細明體"/>
        </w:rPr>
        <w:t>甲於我國刑法早期未設酒駕處罰規定時，曾因酒駕而不慎將乙撞死，並經法院判決過失致死罪確定而入監服刑。嗣後立法院對於這種酒駕的行為，增訂「不能安全駕駛」的刑罰規定。惟甲上述修法前的酒駕行為，仍不應受新增訂之刑罰</w:t>
      </w:r>
      <w:r w:rsidR="00A11962" w:rsidRPr="00C9433F">
        <w:rPr>
          <w:rFonts w:eastAsia="新細明體"/>
        </w:rPr>
        <w:lastRenderedPageBreak/>
        <w:t>制裁，其理由是基於下列何種原則？</w:t>
      </w:r>
    </w:p>
    <w:p w:rsidR="00A11962" w:rsidRPr="00C9433F" w:rsidRDefault="00A11962" w:rsidP="00A11962">
      <w:pPr>
        <w:pStyle w:val="Default"/>
        <w:rPr>
          <w:rFonts w:eastAsia="新細明體"/>
        </w:rPr>
      </w:pPr>
      <w:r w:rsidRPr="00C9433F">
        <w:rPr>
          <w:rFonts w:eastAsia="新細明體"/>
        </w:rPr>
        <w:t>(A)</w:t>
      </w:r>
      <w:r w:rsidRPr="00C9433F">
        <w:rPr>
          <w:rFonts w:eastAsia="新細明體"/>
        </w:rPr>
        <w:t>最後手段</w:t>
      </w:r>
      <w:r w:rsidRPr="00C9433F">
        <w:rPr>
          <w:rFonts w:eastAsia="新細明體"/>
        </w:rPr>
        <w:t xml:space="preserve"> </w:t>
      </w:r>
      <w:r w:rsidR="006C2AA0" w:rsidRPr="00C9433F">
        <w:rPr>
          <w:rFonts w:eastAsia="新細明體"/>
        </w:rPr>
        <w:t xml:space="preserve">     </w:t>
      </w:r>
      <w:r w:rsidRPr="00C9433F">
        <w:rPr>
          <w:rFonts w:eastAsia="新細明體"/>
        </w:rPr>
        <w:t>(B)</w:t>
      </w:r>
      <w:r w:rsidRPr="00C9433F">
        <w:rPr>
          <w:rFonts w:eastAsia="新細明體"/>
        </w:rPr>
        <w:t>罪刑法定</w:t>
      </w:r>
      <w:r w:rsidRPr="00C9433F">
        <w:rPr>
          <w:rFonts w:eastAsia="新細明體"/>
        </w:rPr>
        <w:t xml:space="preserve"> </w:t>
      </w:r>
      <w:r w:rsidR="006C2AA0" w:rsidRPr="00C9433F">
        <w:rPr>
          <w:rFonts w:eastAsia="新細明體"/>
        </w:rPr>
        <w:t xml:space="preserve">     </w:t>
      </w:r>
      <w:r w:rsidRPr="00C9433F">
        <w:rPr>
          <w:rFonts w:eastAsia="新細明體"/>
        </w:rPr>
        <w:t>(C)</w:t>
      </w:r>
      <w:r w:rsidRPr="00C9433F">
        <w:rPr>
          <w:rFonts w:eastAsia="新細明體"/>
        </w:rPr>
        <w:t>無罪推定</w:t>
      </w:r>
      <w:r w:rsidRPr="00C9433F">
        <w:rPr>
          <w:rFonts w:eastAsia="新細明體"/>
        </w:rPr>
        <w:t xml:space="preserve"> </w:t>
      </w:r>
      <w:r w:rsidR="006C2AA0" w:rsidRPr="00C9433F">
        <w:rPr>
          <w:rFonts w:eastAsia="新細明體"/>
        </w:rPr>
        <w:t xml:space="preserve">     </w:t>
      </w:r>
      <w:r w:rsidRPr="00C9433F">
        <w:rPr>
          <w:rFonts w:eastAsia="新細明體"/>
        </w:rPr>
        <w:t>(D)</w:t>
      </w:r>
      <w:r w:rsidRPr="00C9433F">
        <w:rPr>
          <w:rFonts w:eastAsia="新細明體"/>
        </w:rPr>
        <w:t>罪疑唯輕</w:t>
      </w:r>
      <w:r w:rsidRPr="00C9433F">
        <w:rPr>
          <w:rFonts w:eastAsia="新細明體"/>
        </w:rPr>
        <w:t xml:space="preserve"> </w:t>
      </w:r>
    </w:p>
    <w:p w:rsidR="00A11962" w:rsidRPr="00C9433F" w:rsidRDefault="00A11962" w:rsidP="00A11962">
      <w:pPr>
        <w:rPr>
          <w:rFonts w:ascii="Times New Roman" w:eastAsia="標楷體" w:hAnsi="Times New Roman" w:cs="Times New Roman"/>
          <w:szCs w:val="24"/>
        </w:rPr>
      </w:pPr>
      <w:r w:rsidRPr="00C9433F">
        <w:rPr>
          <w:rFonts w:ascii="Times New Roman" w:eastAsia="標楷體" w:hAnsi="Times New Roman" w:cs="Times New Roman"/>
          <w:szCs w:val="24"/>
        </w:rPr>
        <w:t>【答案】：</w:t>
      </w:r>
      <w:r w:rsidRPr="00C9433F">
        <w:rPr>
          <w:rFonts w:ascii="Times New Roman" w:eastAsia="標楷體" w:hAnsi="Times New Roman" w:cs="Times New Roman"/>
          <w:szCs w:val="24"/>
        </w:rPr>
        <w:t>B</w:t>
      </w:r>
    </w:p>
    <w:p w:rsidR="00A11962" w:rsidRPr="00C9433F" w:rsidRDefault="00A11962" w:rsidP="00A11962">
      <w:pPr>
        <w:rPr>
          <w:rFonts w:ascii="Times New Roman" w:eastAsia="標楷體" w:hAnsi="Times New Roman" w:cs="Times New Roman"/>
          <w:szCs w:val="24"/>
        </w:rPr>
      </w:pPr>
      <w:r w:rsidRPr="00C9433F">
        <w:rPr>
          <w:rFonts w:ascii="Times New Roman" w:eastAsia="標楷體" w:hAnsi="Times New Roman" w:cs="Times New Roman"/>
          <w:szCs w:val="24"/>
        </w:rPr>
        <w:t>【解析】：依題</w:t>
      </w:r>
      <w:r w:rsidR="001F1DB8">
        <w:rPr>
          <w:rFonts w:ascii="Times New Roman" w:eastAsia="標楷體" w:hAnsi="Times New Roman" w:cs="Times New Roman"/>
          <w:szCs w:val="24"/>
        </w:rPr>
        <w:t>意酒駕入罪化在甲之行為之後，自不能溯及至甲之酒駕行為，蓋甲酒駕</w:t>
      </w:r>
      <w:r w:rsidRPr="00C9433F">
        <w:rPr>
          <w:rFonts w:ascii="Times New Roman" w:eastAsia="標楷體" w:hAnsi="Times New Roman" w:cs="Times New Roman"/>
          <w:szCs w:val="24"/>
        </w:rPr>
        <w:t>時刑法尚無針對酒駕行為處罰之規定，屬於罪刑法定原則下的禁止溯及既往原則。</w:t>
      </w:r>
    </w:p>
    <w:p w:rsidR="00A11962" w:rsidRPr="00C9433F" w:rsidRDefault="00A11962" w:rsidP="00A11962">
      <w:pPr>
        <w:pStyle w:val="Default"/>
        <w:rPr>
          <w:rFonts w:eastAsia="標楷體"/>
        </w:rPr>
      </w:pPr>
      <w:r w:rsidRPr="00C9433F">
        <w:rPr>
          <w:rFonts w:eastAsia="標楷體"/>
        </w:rPr>
        <w:t>【出處】：三民</w:t>
      </w:r>
      <w:r w:rsidR="001F1DB8">
        <w:rPr>
          <w:rFonts w:eastAsia="標楷體" w:hint="eastAsia"/>
        </w:rPr>
        <w:t>版</w:t>
      </w:r>
      <w:r w:rsidRPr="00C9433F">
        <w:rPr>
          <w:rFonts w:eastAsia="標楷體"/>
        </w:rPr>
        <w:t>公民與社會（三）第七課</w:t>
      </w:r>
      <w:r w:rsidR="00DF42DF">
        <w:rPr>
          <w:rFonts w:eastAsia="標楷體" w:hint="eastAsia"/>
        </w:rPr>
        <w:t>「</w:t>
      </w:r>
      <w:r w:rsidR="00DF42DF" w:rsidRPr="00C9433F">
        <w:rPr>
          <w:rFonts w:eastAsia="標楷體"/>
        </w:rPr>
        <w:t>犯罪的追訴及處罰</w:t>
      </w:r>
      <w:r w:rsidR="00DF42DF">
        <w:rPr>
          <w:rFonts w:eastAsia="標楷體" w:hint="eastAsia"/>
        </w:rPr>
        <w:t>」</w:t>
      </w:r>
      <w:r w:rsidRPr="00C9433F">
        <w:rPr>
          <w:rFonts w:eastAsia="標楷體"/>
        </w:rPr>
        <w:t>。</w:t>
      </w:r>
    </w:p>
    <w:p w:rsidR="00A11962" w:rsidRPr="00C9433F" w:rsidRDefault="00A11962" w:rsidP="00A11962">
      <w:pPr>
        <w:pStyle w:val="Default"/>
        <w:rPr>
          <w:rFonts w:eastAsia="新細明體"/>
        </w:rPr>
      </w:pPr>
    </w:p>
    <w:p w:rsidR="00A11962" w:rsidRPr="00C9433F" w:rsidRDefault="00A11962" w:rsidP="00A11962">
      <w:pPr>
        <w:pStyle w:val="Default"/>
        <w:rPr>
          <w:rFonts w:eastAsia="新細明體"/>
        </w:rPr>
      </w:pPr>
      <w:r w:rsidRPr="00C9433F">
        <w:rPr>
          <w:rFonts w:eastAsia="新細明體"/>
        </w:rPr>
        <w:t>14.</w:t>
      </w:r>
      <w:r w:rsidRPr="00C9433F">
        <w:rPr>
          <w:rFonts w:eastAsia="新細明體"/>
        </w:rPr>
        <w:t>下列關於我國法律對於智慧財產權的保障制度，哪一個說法不正確？</w:t>
      </w:r>
    </w:p>
    <w:p w:rsidR="00A11962" w:rsidRPr="00C9433F" w:rsidRDefault="00A11962" w:rsidP="00A11962">
      <w:pPr>
        <w:pStyle w:val="Default"/>
        <w:rPr>
          <w:rFonts w:eastAsia="新細明體"/>
        </w:rPr>
      </w:pPr>
      <w:r w:rsidRPr="00C9433F">
        <w:rPr>
          <w:rFonts w:eastAsia="新細明體"/>
        </w:rPr>
        <w:t>(A)</w:t>
      </w:r>
      <w:r w:rsidRPr="00C9433F">
        <w:rPr>
          <w:rFonts w:eastAsia="新細明體"/>
        </w:rPr>
        <w:t>必須依法申請註冊、取得商標權之後，才能受到商標權的保護</w:t>
      </w:r>
      <w:r w:rsidRPr="00C9433F">
        <w:rPr>
          <w:rFonts w:eastAsia="新細明體"/>
        </w:rPr>
        <w:t xml:space="preserve"> </w:t>
      </w:r>
    </w:p>
    <w:p w:rsidR="00A11962" w:rsidRPr="00C9433F" w:rsidRDefault="00A11962" w:rsidP="00A11962">
      <w:pPr>
        <w:pStyle w:val="Default"/>
        <w:rPr>
          <w:rFonts w:eastAsia="新細明體"/>
        </w:rPr>
      </w:pPr>
      <w:r w:rsidRPr="00C9433F">
        <w:rPr>
          <w:rFonts w:eastAsia="新細明體"/>
        </w:rPr>
        <w:t>(B)</w:t>
      </w:r>
      <w:r w:rsidRPr="00C9433F">
        <w:rPr>
          <w:rFonts w:eastAsia="新細明體"/>
        </w:rPr>
        <w:t>兩人同時發明了相同技術時，先申請的人可獲得專利法的保護</w:t>
      </w:r>
      <w:r w:rsidRPr="00C9433F">
        <w:rPr>
          <w:rFonts w:eastAsia="新細明體"/>
        </w:rPr>
        <w:t xml:space="preserve"> </w:t>
      </w:r>
    </w:p>
    <w:p w:rsidR="00A11962" w:rsidRPr="00C9433F" w:rsidRDefault="00A11962" w:rsidP="00A11962">
      <w:pPr>
        <w:pStyle w:val="Default"/>
        <w:rPr>
          <w:rFonts w:eastAsia="新細明體"/>
        </w:rPr>
      </w:pPr>
      <w:r w:rsidRPr="00C9433F">
        <w:rPr>
          <w:rFonts w:eastAsia="新細明體"/>
        </w:rPr>
        <w:t>(C)</w:t>
      </w:r>
      <w:r w:rsidRPr="00C9433F">
        <w:rPr>
          <w:rFonts w:eastAsia="新細明體"/>
        </w:rPr>
        <w:t>著作財產權在完成創作後即享有，直至著作人死亡時方告消滅</w:t>
      </w:r>
      <w:r w:rsidRPr="00C9433F">
        <w:rPr>
          <w:rFonts w:eastAsia="新細明體"/>
        </w:rPr>
        <w:t xml:space="preserve"> </w:t>
      </w:r>
    </w:p>
    <w:p w:rsidR="00A11962" w:rsidRPr="00C9433F" w:rsidRDefault="00A11962" w:rsidP="00A11962">
      <w:pPr>
        <w:pStyle w:val="Default"/>
        <w:rPr>
          <w:rFonts w:eastAsia="新細明體"/>
        </w:rPr>
      </w:pPr>
      <w:r w:rsidRPr="00C9433F">
        <w:rPr>
          <w:rFonts w:eastAsia="新細明體"/>
        </w:rPr>
        <w:t>(D)</w:t>
      </w:r>
      <w:r w:rsidRPr="00C9433F">
        <w:rPr>
          <w:rFonts w:eastAsia="新細明體"/>
        </w:rPr>
        <w:t>擅自將他人創作的小說公開發表，將會侵害作者的著作人格權</w:t>
      </w:r>
      <w:r w:rsidRPr="00C9433F">
        <w:rPr>
          <w:rFonts w:eastAsia="新細明體"/>
        </w:rPr>
        <w:t xml:space="preserve"> </w:t>
      </w:r>
    </w:p>
    <w:p w:rsidR="00A11962" w:rsidRPr="00C9433F" w:rsidRDefault="00A11962" w:rsidP="00A11962">
      <w:pPr>
        <w:rPr>
          <w:rFonts w:ascii="Times New Roman" w:eastAsia="標楷體" w:hAnsi="Times New Roman" w:cs="Times New Roman"/>
          <w:szCs w:val="24"/>
        </w:rPr>
      </w:pPr>
      <w:r w:rsidRPr="00C9433F">
        <w:rPr>
          <w:rFonts w:ascii="Times New Roman" w:eastAsia="標楷體" w:hAnsi="Times New Roman" w:cs="Times New Roman"/>
          <w:szCs w:val="24"/>
        </w:rPr>
        <w:t>【答案】：</w:t>
      </w:r>
      <w:r w:rsidRPr="00C9433F">
        <w:rPr>
          <w:rFonts w:ascii="Times New Roman" w:eastAsia="標楷體" w:hAnsi="Times New Roman" w:cs="Times New Roman"/>
          <w:szCs w:val="24"/>
        </w:rPr>
        <w:t>C</w:t>
      </w:r>
    </w:p>
    <w:p w:rsidR="00A11962" w:rsidRPr="00C9433F" w:rsidRDefault="00A11962" w:rsidP="00A11962">
      <w:pPr>
        <w:rPr>
          <w:rFonts w:ascii="Times New Roman" w:eastAsia="標楷體" w:hAnsi="Times New Roman" w:cs="Times New Roman"/>
          <w:szCs w:val="24"/>
        </w:rPr>
      </w:pPr>
      <w:r w:rsidRPr="00C9433F">
        <w:rPr>
          <w:rFonts w:ascii="Times New Roman" w:eastAsia="標楷體" w:hAnsi="Times New Roman" w:cs="Times New Roman"/>
          <w:szCs w:val="24"/>
        </w:rPr>
        <w:t>【解析】：依著作權法之規定，著作財產權存續至著作人死亡後</w:t>
      </w:r>
      <w:r w:rsidRPr="00C9433F">
        <w:rPr>
          <w:rFonts w:ascii="Times New Roman" w:eastAsia="標楷體" w:hAnsi="Times New Roman" w:cs="Times New Roman"/>
          <w:szCs w:val="24"/>
        </w:rPr>
        <w:t>50</w:t>
      </w:r>
      <w:r w:rsidRPr="00C9433F">
        <w:rPr>
          <w:rFonts w:ascii="Times New Roman" w:eastAsia="標楷體" w:hAnsi="Times New Roman" w:cs="Times New Roman"/>
          <w:szCs w:val="24"/>
        </w:rPr>
        <w:t>年。</w:t>
      </w:r>
    </w:p>
    <w:p w:rsidR="00A11962" w:rsidRPr="00C9433F" w:rsidRDefault="00A11962" w:rsidP="00A11962">
      <w:pPr>
        <w:pStyle w:val="Default"/>
        <w:rPr>
          <w:rFonts w:eastAsia="標楷體"/>
        </w:rPr>
      </w:pPr>
      <w:r w:rsidRPr="00C9433F">
        <w:rPr>
          <w:rFonts w:eastAsia="標楷體"/>
        </w:rPr>
        <w:t>【出處】：三民</w:t>
      </w:r>
      <w:r w:rsidR="001F1DB8">
        <w:rPr>
          <w:rFonts w:eastAsia="標楷體" w:hint="eastAsia"/>
        </w:rPr>
        <w:t>版</w:t>
      </w:r>
      <w:r w:rsidRPr="00C9433F">
        <w:rPr>
          <w:rFonts w:eastAsia="標楷體"/>
        </w:rPr>
        <w:t>公民與社會（三）第六課</w:t>
      </w:r>
      <w:r w:rsidR="00DF42DF">
        <w:rPr>
          <w:rFonts w:eastAsia="標楷體" w:hint="eastAsia"/>
        </w:rPr>
        <w:t>「</w:t>
      </w:r>
      <w:r w:rsidR="00DF42DF" w:rsidRPr="00C9433F">
        <w:rPr>
          <w:rFonts w:eastAsia="標楷體"/>
        </w:rPr>
        <w:t>民法與生活</w:t>
      </w:r>
      <w:r w:rsidR="00DF42DF">
        <w:rPr>
          <w:rFonts w:eastAsia="標楷體" w:hint="eastAsia"/>
        </w:rPr>
        <w:t>」</w:t>
      </w:r>
      <w:r w:rsidR="00DF42DF">
        <w:rPr>
          <w:rFonts w:eastAsia="標楷體"/>
        </w:rPr>
        <w:t>、</w:t>
      </w:r>
      <w:r w:rsidRPr="00C9433F">
        <w:rPr>
          <w:rFonts w:eastAsia="標楷體"/>
        </w:rPr>
        <w:t>選修公民與社會（上）第六課</w:t>
      </w:r>
      <w:r w:rsidR="00DF42DF">
        <w:rPr>
          <w:rFonts w:eastAsia="標楷體" w:hint="eastAsia"/>
        </w:rPr>
        <w:t>「</w:t>
      </w:r>
      <w:r w:rsidR="00DF42DF" w:rsidRPr="00C9433F">
        <w:rPr>
          <w:rFonts w:eastAsia="標楷體"/>
        </w:rPr>
        <w:t>智慧財產權的保護</w:t>
      </w:r>
      <w:r w:rsidR="00DF42DF">
        <w:rPr>
          <w:rFonts w:eastAsia="標楷體" w:hint="eastAsia"/>
        </w:rPr>
        <w:t>」</w:t>
      </w:r>
      <w:r w:rsidRPr="00C9433F">
        <w:rPr>
          <w:rFonts w:eastAsia="標楷體"/>
        </w:rPr>
        <w:t>。</w:t>
      </w:r>
    </w:p>
    <w:p w:rsidR="00A11962" w:rsidRPr="00C9433F" w:rsidRDefault="00A11962" w:rsidP="00A11962">
      <w:pPr>
        <w:pStyle w:val="Default"/>
        <w:rPr>
          <w:rFonts w:eastAsia="新細明體"/>
        </w:rPr>
      </w:pPr>
    </w:p>
    <w:p w:rsidR="00A11962" w:rsidRPr="00C9433F" w:rsidRDefault="006C2AA0" w:rsidP="00A11962">
      <w:pPr>
        <w:pStyle w:val="Default"/>
        <w:rPr>
          <w:rFonts w:eastAsia="新細明體"/>
        </w:rPr>
      </w:pPr>
      <w:r w:rsidRPr="00C9433F">
        <w:rPr>
          <w:rFonts w:eastAsia="新細明體"/>
        </w:rPr>
        <w:t>15.</w:t>
      </w:r>
      <w:r w:rsidR="00A11962" w:rsidRPr="00C9433F">
        <w:rPr>
          <w:rFonts w:eastAsia="新細明體"/>
        </w:rPr>
        <w:t>為了要避免空氣污染日益嚴重，中央與地方政府紛紛祭出各種改善與防制的措施。以下相關國家作為，在法律概念的分類上，何者正確？</w:t>
      </w:r>
    </w:p>
    <w:p w:rsidR="00A11962" w:rsidRPr="00C9433F" w:rsidRDefault="00A11962" w:rsidP="00A11962">
      <w:pPr>
        <w:pStyle w:val="Default"/>
        <w:rPr>
          <w:rFonts w:eastAsia="新細明體"/>
        </w:rPr>
      </w:pPr>
      <w:r w:rsidRPr="00C9433F">
        <w:rPr>
          <w:rFonts w:eastAsia="新細明體"/>
        </w:rPr>
        <w:t>(A)</w:t>
      </w:r>
      <w:r w:rsidRPr="00C9433F">
        <w:rPr>
          <w:rFonts w:eastAsia="新細明體"/>
        </w:rPr>
        <w:t>立法院三讀通過的空氣污染防制法（簡稱空污法）是法規命令</w:t>
      </w:r>
      <w:r w:rsidRPr="00C9433F">
        <w:rPr>
          <w:rFonts w:eastAsia="新細明體"/>
        </w:rPr>
        <w:t xml:space="preserve"> </w:t>
      </w:r>
    </w:p>
    <w:p w:rsidR="00A11962" w:rsidRPr="00C9433F" w:rsidRDefault="00A11962" w:rsidP="00A11962">
      <w:pPr>
        <w:pStyle w:val="Default"/>
        <w:rPr>
          <w:rFonts w:eastAsia="新細明體"/>
        </w:rPr>
      </w:pPr>
      <w:r w:rsidRPr="00C9433F">
        <w:rPr>
          <w:rFonts w:eastAsia="新細明體"/>
        </w:rPr>
        <w:t>(B)</w:t>
      </w:r>
      <w:r w:rsidRPr="00C9433F">
        <w:rPr>
          <w:rFonts w:eastAsia="新細明體"/>
        </w:rPr>
        <w:t>主管機關根據空污法對違反規定的個案開立罰單，是行政指導</w:t>
      </w:r>
      <w:r w:rsidRPr="00C9433F">
        <w:rPr>
          <w:rFonts w:eastAsia="新細明體"/>
        </w:rPr>
        <w:t xml:space="preserve"> </w:t>
      </w:r>
    </w:p>
    <w:p w:rsidR="00A11962" w:rsidRPr="00C9433F" w:rsidRDefault="00A11962" w:rsidP="00A11962">
      <w:pPr>
        <w:pStyle w:val="Default"/>
        <w:rPr>
          <w:rFonts w:eastAsia="新細明體"/>
        </w:rPr>
      </w:pPr>
      <w:r w:rsidRPr="00C9433F">
        <w:rPr>
          <w:rFonts w:eastAsia="新細明體"/>
        </w:rPr>
        <w:t>(C)</w:t>
      </w:r>
      <w:r w:rsidRPr="00C9433F">
        <w:rPr>
          <w:rFonts w:eastAsia="新細明體"/>
        </w:rPr>
        <w:t>為達成空氣污染防制目標，主管機關輔導排污工廠裝置減污設施，是一種行政處分</w:t>
      </w:r>
      <w:r w:rsidRPr="00C9433F">
        <w:rPr>
          <w:rFonts w:eastAsia="新細明體"/>
        </w:rPr>
        <w:t xml:space="preserve"> </w:t>
      </w:r>
    </w:p>
    <w:p w:rsidR="00A11962" w:rsidRPr="00C9433F" w:rsidRDefault="00A11962" w:rsidP="00A11962">
      <w:pPr>
        <w:pStyle w:val="Default"/>
        <w:rPr>
          <w:rFonts w:eastAsia="新細明體"/>
        </w:rPr>
      </w:pPr>
      <w:r w:rsidRPr="00C9433F">
        <w:rPr>
          <w:rFonts w:eastAsia="新細明體"/>
        </w:rPr>
        <w:t>(D)</w:t>
      </w:r>
      <w:r w:rsidRPr="00C9433F">
        <w:rPr>
          <w:rFonts w:eastAsia="新細明體"/>
        </w:rPr>
        <w:t>主管機關招募空污防制人員，約定給予津貼並須服務一定年限，此約定是行政契約</w:t>
      </w:r>
      <w:r w:rsidRPr="00C9433F">
        <w:rPr>
          <w:rFonts w:eastAsia="新細明體"/>
        </w:rPr>
        <w:t xml:space="preserve"> </w:t>
      </w:r>
    </w:p>
    <w:p w:rsidR="00A11962" w:rsidRPr="00C9433F" w:rsidRDefault="00A11962" w:rsidP="00A11962">
      <w:pPr>
        <w:pStyle w:val="Default"/>
        <w:rPr>
          <w:rFonts w:eastAsia="標楷體"/>
        </w:rPr>
      </w:pPr>
      <w:r w:rsidRPr="00C9433F">
        <w:rPr>
          <w:rFonts w:eastAsia="標楷體"/>
        </w:rPr>
        <w:t>【答案】：</w:t>
      </w:r>
      <w:r w:rsidRPr="00C9433F">
        <w:rPr>
          <w:rFonts w:eastAsia="標楷體"/>
        </w:rPr>
        <w:t>D</w:t>
      </w:r>
    </w:p>
    <w:p w:rsidR="00A11962" w:rsidRPr="00C9433F" w:rsidRDefault="00A11962" w:rsidP="00A11962">
      <w:pPr>
        <w:pStyle w:val="Default"/>
        <w:rPr>
          <w:rFonts w:eastAsia="標楷體"/>
        </w:rPr>
      </w:pPr>
      <w:r w:rsidRPr="00C9433F">
        <w:rPr>
          <w:rFonts w:eastAsia="標楷體"/>
        </w:rPr>
        <w:t>【解析】：</w:t>
      </w:r>
      <w:r w:rsidRPr="00C9433F">
        <w:rPr>
          <w:rFonts w:eastAsia="標楷體"/>
        </w:rPr>
        <w:t>(A)</w:t>
      </w:r>
      <w:r w:rsidR="00DF42DF">
        <w:rPr>
          <w:rFonts w:eastAsia="標楷體"/>
        </w:rPr>
        <w:t>立法院三讀通過，且名稱為「法」，可知空氣</w:t>
      </w:r>
      <w:r w:rsidR="00DF42DF">
        <w:rPr>
          <w:rFonts w:eastAsia="標楷體" w:hint="eastAsia"/>
        </w:rPr>
        <w:t>污</w:t>
      </w:r>
      <w:r w:rsidRPr="00C9433F">
        <w:rPr>
          <w:rFonts w:eastAsia="標楷體"/>
        </w:rPr>
        <w:t>染防制法的法位階是法律（狹義的法律），並非法規命令。</w:t>
      </w:r>
      <w:r w:rsidRPr="00C9433F">
        <w:rPr>
          <w:rFonts w:eastAsia="標楷體"/>
        </w:rPr>
        <w:t>(B)</w:t>
      </w:r>
      <w:r w:rsidRPr="00C9433F">
        <w:rPr>
          <w:rFonts w:eastAsia="標楷體"/>
        </w:rPr>
        <w:t>主管機關開立的罰單對外發生法效力，是行政處分。</w:t>
      </w:r>
      <w:r w:rsidRPr="00C9433F">
        <w:rPr>
          <w:rFonts w:eastAsia="標楷體"/>
        </w:rPr>
        <w:t>(C)</w:t>
      </w:r>
      <w:r w:rsidRPr="00C9433F">
        <w:rPr>
          <w:rFonts w:eastAsia="標楷體"/>
        </w:rPr>
        <w:t>主管機關的輔導行為，並沒有強制力，只有勸導的效果，是行政指導。</w:t>
      </w:r>
      <w:r w:rsidRPr="00C9433F">
        <w:rPr>
          <w:rFonts w:eastAsia="標楷體"/>
        </w:rPr>
        <w:t>(D)</w:t>
      </w:r>
      <w:r w:rsidR="00DF42DF">
        <w:rPr>
          <w:rFonts w:eastAsia="標楷體"/>
        </w:rPr>
        <w:t>主管機關與公</w:t>
      </w:r>
      <w:r w:rsidR="00DF42DF">
        <w:rPr>
          <w:rFonts w:eastAsia="標楷體" w:hint="eastAsia"/>
        </w:rPr>
        <w:t>污</w:t>
      </w:r>
      <w:r w:rsidRPr="00C9433F">
        <w:rPr>
          <w:rFonts w:eastAsia="標楷體"/>
        </w:rPr>
        <w:t>防制人員合意達成約定，是行政契約無誤。</w:t>
      </w:r>
    </w:p>
    <w:p w:rsidR="00A11962" w:rsidRPr="00C9433F" w:rsidRDefault="00A11962" w:rsidP="00A11962">
      <w:pPr>
        <w:pStyle w:val="Default"/>
        <w:rPr>
          <w:rFonts w:eastAsia="標楷體"/>
        </w:rPr>
      </w:pPr>
      <w:r w:rsidRPr="00C9433F">
        <w:rPr>
          <w:rFonts w:eastAsia="標楷體"/>
        </w:rPr>
        <w:t>【出處】：三民</w:t>
      </w:r>
      <w:r w:rsidR="001F1DB8">
        <w:rPr>
          <w:rFonts w:eastAsia="標楷體" w:hint="eastAsia"/>
        </w:rPr>
        <w:t>版</w:t>
      </w:r>
      <w:r w:rsidRPr="00C9433F">
        <w:rPr>
          <w:rFonts w:eastAsia="標楷體"/>
        </w:rPr>
        <w:t>公民與社會（三）第五課</w:t>
      </w:r>
      <w:r w:rsidR="00DF42DF">
        <w:rPr>
          <w:rFonts w:eastAsia="標楷體" w:hint="eastAsia"/>
        </w:rPr>
        <w:t>「</w:t>
      </w:r>
      <w:r w:rsidR="00DF42DF" w:rsidRPr="00C9433F">
        <w:rPr>
          <w:rFonts w:eastAsia="標楷體"/>
        </w:rPr>
        <w:t>行政法與生活</w:t>
      </w:r>
      <w:r w:rsidR="00DF42DF">
        <w:rPr>
          <w:rFonts w:eastAsia="標楷體" w:hint="eastAsia"/>
        </w:rPr>
        <w:t>」</w:t>
      </w:r>
      <w:r w:rsidRPr="00C9433F">
        <w:rPr>
          <w:rFonts w:eastAsia="標楷體"/>
        </w:rPr>
        <w:t>。</w:t>
      </w:r>
    </w:p>
    <w:p w:rsidR="00A11962" w:rsidRPr="00C9433F" w:rsidRDefault="00A11962" w:rsidP="00A11962">
      <w:pPr>
        <w:pStyle w:val="Default"/>
        <w:rPr>
          <w:rFonts w:eastAsia="新細明體"/>
        </w:rPr>
      </w:pPr>
    </w:p>
    <w:p w:rsidR="00A11962" w:rsidRPr="00C9433F" w:rsidRDefault="006C2AA0" w:rsidP="00A11962">
      <w:pPr>
        <w:pStyle w:val="Default"/>
        <w:rPr>
          <w:rFonts w:eastAsia="新細明體"/>
        </w:rPr>
      </w:pPr>
      <w:r w:rsidRPr="00C9433F">
        <w:rPr>
          <w:rFonts w:eastAsia="新細明體"/>
        </w:rPr>
        <w:t>16.</w:t>
      </w:r>
      <w:r w:rsidR="00A11962" w:rsidRPr="00C9433F">
        <w:rPr>
          <w:rFonts w:eastAsia="新細明體"/>
        </w:rPr>
        <w:t>甲將自用筆記型電腦（筆電）出售與乙，價金乙已付清；在甲尚未將該筆電交付予乙之前，有關甲乙間之權利義務關係，下述何者正確？</w:t>
      </w:r>
    </w:p>
    <w:p w:rsidR="00A11962" w:rsidRPr="00C9433F" w:rsidRDefault="00A11962" w:rsidP="00A11962">
      <w:pPr>
        <w:pStyle w:val="Default"/>
        <w:rPr>
          <w:rFonts w:eastAsia="新細明體"/>
        </w:rPr>
      </w:pPr>
      <w:r w:rsidRPr="00C9433F">
        <w:rPr>
          <w:rFonts w:eastAsia="新細明體"/>
        </w:rPr>
        <w:t>(A)</w:t>
      </w:r>
      <w:r w:rsidRPr="00C9433F">
        <w:rPr>
          <w:rFonts w:eastAsia="新細明體"/>
        </w:rPr>
        <w:t>甲將筆電交付予乙前，甲乙間只有因契約而生之債權債務關係</w:t>
      </w:r>
      <w:r w:rsidRPr="00C9433F">
        <w:rPr>
          <w:rFonts w:eastAsia="新細明體"/>
        </w:rPr>
        <w:t xml:space="preserve"> </w:t>
      </w:r>
    </w:p>
    <w:p w:rsidR="00A11962" w:rsidRPr="00C9433F" w:rsidRDefault="00A11962" w:rsidP="00A11962">
      <w:pPr>
        <w:pStyle w:val="Default"/>
        <w:rPr>
          <w:rFonts w:eastAsia="新細明體"/>
        </w:rPr>
      </w:pPr>
      <w:r w:rsidRPr="00C9433F">
        <w:rPr>
          <w:rFonts w:eastAsia="新細明體"/>
        </w:rPr>
        <w:t>(B)</w:t>
      </w:r>
      <w:r w:rsidRPr="00C9433F">
        <w:rPr>
          <w:rFonts w:eastAsia="新細明體"/>
        </w:rPr>
        <w:t>甲既將該筆電售予乙，立即喪失所有權而不得如常使用該筆電</w:t>
      </w:r>
      <w:r w:rsidRPr="00C9433F">
        <w:rPr>
          <w:rFonts w:eastAsia="新細明體"/>
        </w:rPr>
        <w:t xml:space="preserve"> </w:t>
      </w:r>
    </w:p>
    <w:p w:rsidR="00A11962" w:rsidRPr="00C9433F" w:rsidRDefault="00A11962" w:rsidP="00A11962">
      <w:pPr>
        <w:pStyle w:val="Default"/>
        <w:rPr>
          <w:rFonts w:eastAsia="新細明體"/>
        </w:rPr>
      </w:pPr>
      <w:r w:rsidRPr="00C9433F">
        <w:rPr>
          <w:rFonts w:eastAsia="新細明體"/>
        </w:rPr>
        <w:t>(C)</w:t>
      </w:r>
      <w:r w:rsidRPr="00C9433F">
        <w:rPr>
          <w:rFonts w:eastAsia="新細明體"/>
        </w:rPr>
        <w:t>乙可請求甲交付筆電，也可以本於所有權人的地位處分該筆電</w:t>
      </w:r>
      <w:r w:rsidRPr="00C9433F">
        <w:rPr>
          <w:rFonts w:eastAsia="新細明體"/>
        </w:rPr>
        <w:t xml:space="preserve"> </w:t>
      </w:r>
    </w:p>
    <w:p w:rsidR="00A11962" w:rsidRPr="00C9433F" w:rsidRDefault="00A11962" w:rsidP="00A11962">
      <w:pPr>
        <w:pStyle w:val="Default"/>
        <w:rPr>
          <w:rFonts w:eastAsia="新細明體"/>
        </w:rPr>
      </w:pPr>
      <w:r w:rsidRPr="00C9433F">
        <w:rPr>
          <w:rFonts w:eastAsia="新細明體"/>
        </w:rPr>
        <w:lastRenderedPageBreak/>
        <w:t>(D)</w:t>
      </w:r>
      <w:r w:rsidRPr="00C9433F">
        <w:rPr>
          <w:rFonts w:eastAsia="新細明體"/>
        </w:rPr>
        <w:t>倘甲未依約將筆電交付予乙，乙可本於該契約逕自取走該筆電</w:t>
      </w:r>
      <w:r w:rsidRPr="00C9433F">
        <w:rPr>
          <w:rFonts w:eastAsia="新細明體"/>
        </w:rPr>
        <w:t xml:space="preserve"> </w:t>
      </w:r>
    </w:p>
    <w:p w:rsidR="00A11962" w:rsidRPr="00C9433F" w:rsidRDefault="00A11962" w:rsidP="00A11962">
      <w:pPr>
        <w:pStyle w:val="Default"/>
        <w:rPr>
          <w:rFonts w:eastAsia="標楷體"/>
        </w:rPr>
      </w:pPr>
      <w:r w:rsidRPr="00C9433F">
        <w:rPr>
          <w:rFonts w:eastAsia="標楷體"/>
        </w:rPr>
        <w:t>【答案】：</w:t>
      </w:r>
      <w:r w:rsidRPr="00C9433F">
        <w:rPr>
          <w:rFonts w:eastAsia="標楷體"/>
        </w:rPr>
        <w:t>A</w:t>
      </w:r>
    </w:p>
    <w:p w:rsidR="00A11962" w:rsidRPr="00C9433F" w:rsidRDefault="00A11962" w:rsidP="00A11962">
      <w:pPr>
        <w:pStyle w:val="Default"/>
        <w:rPr>
          <w:rFonts w:eastAsia="標楷體"/>
        </w:rPr>
      </w:pPr>
      <w:r w:rsidRPr="00C9433F">
        <w:rPr>
          <w:rFonts w:eastAsia="標楷體"/>
        </w:rPr>
        <w:t>【解析】：</w:t>
      </w:r>
      <w:r w:rsidRPr="00C9433F">
        <w:rPr>
          <w:rFonts w:eastAsia="標楷體"/>
        </w:rPr>
        <w:t>(B)</w:t>
      </w:r>
      <w:r w:rsidRPr="00C9433F">
        <w:rPr>
          <w:rFonts w:eastAsia="標楷體"/>
        </w:rPr>
        <w:t>甲在交付筆電前，仍然為所有權人，所以可以自由使用筆電。</w:t>
      </w:r>
      <w:r w:rsidRPr="00C9433F">
        <w:rPr>
          <w:rFonts w:eastAsia="標楷體"/>
        </w:rPr>
        <w:t>(C)</w:t>
      </w:r>
      <w:r w:rsidRPr="00C9433F">
        <w:rPr>
          <w:rFonts w:eastAsia="標楷體"/>
        </w:rPr>
        <w:t>乙在甲交付筆電前可以依契約要求甲交付，尚未成為所有權人，自然不能以所有權人身分處分筆電。</w:t>
      </w:r>
      <w:r w:rsidRPr="00C9433F">
        <w:rPr>
          <w:rFonts w:eastAsia="標楷體"/>
        </w:rPr>
        <w:t>(D)</w:t>
      </w:r>
      <w:r w:rsidRPr="00C9433F">
        <w:rPr>
          <w:rFonts w:eastAsia="標楷體"/>
        </w:rPr>
        <w:t>甲未依約交付筆電時，仍然是所有權人，乙只能請求甲履約交付筆電，或是解除契約請求甲返還價金，逕自取走筆電反而可能侵害甲的所有權。依題意，乙已經交付了價金，理論上乙已將金錢（貨幣）的物權移轉交付給甲，可說不只是存在債權債務關係，也存在物權關係，但由於其他選項錯的部分更大，選擇最適答案的情況下，仍應選</w:t>
      </w:r>
      <w:r w:rsidRPr="00C9433F">
        <w:rPr>
          <w:rFonts w:eastAsia="標楷體"/>
        </w:rPr>
        <w:t>(A)</w:t>
      </w:r>
      <w:r w:rsidRPr="00C9433F">
        <w:rPr>
          <w:rFonts w:eastAsia="標楷體"/>
        </w:rPr>
        <w:t>。</w:t>
      </w:r>
    </w:p>
    <w:p w:rsidR="00A11962" w:rsidRPr="00C9433F" w:rsidRDefault="00A11962" w:rsidP="00A11962">
      <w:pPr>
        <w:pStyle w:val="Default"/>
        <w:rPr>
          <w:rFonts w:eastAsia="標楷體"/>
        </w:rPr>
      </w:pPr>
      <w:r w:rsidRPr="00C9433F">
        <w:rPr>
          <w:rFonts w:eastAsia="標楷體"/>
        </w:rPr>
        <w:t>【出處】：三民</w:t>
      </w:r>
      <w:r w:rsidR="001F1DB8">
        <w:rPr>
          <w:rFonts w:eastAsia="標楷體" w:hint="eastAsia"/>
        </w:rPr>
        <w:t>版</w:t>
      </w:r>
      <w:r w:rsidRPr="00C9433F">
        <w:rPr>
          <w:rFonts w:eastAsia="標楷體"/>
        </w:rPr>
        <w:t>公民與社會（三）第六課</w:t>
      </w:r>
      <w:r w:rsidR="00DF42DF">
        <w:rPr>
          <w:rFonts w:eastAsia="標楷體" w:hint="eastAsia"/>
        </w:rPr>
        <w:t>「</w:t>
      </w:r>
      <w:r w:rsidR="00DF42DF" w:rsidRPr="00C9433F">
        <w:rPr>
          <w:rFonts w:eastAsia="標楷體"/>
        </w:rPr>
        <w:t>私法自治的民法</w:t>
      </w:r>
      <w:r w:rsidR="00DF42DF">
        <w:rPr>
          <w:rFonts w:eastAsia="標楷體" w:hint="eastAsia"/>
        </w:rPr>
        <w:t>」</w:t>
      </w:r>
      <w:r w:rsidRPr="00C9433F">
        <w:rPr>
          <w:rFonts w:eastAsia="標楷體"/>
        </w:rPr>
        <w:t>。</w:t>
      </w:r>
    </w:p>
    <w:p w:rsidR="00A11962" w:rsidRPr="00C9433F" w:rsidRDefault="00A11962" w:rsidP="00A11962">
      <w:pPr>
        <w:pStyle w:val="Default"/>
        <w:rPr>
          <w:rFonts w:eastAsia="新細明體"/>
        </w:rPr>
      </w:pPr>
    </w:p>
    <w:p w:rsidR="00A11962" w:rsidRPr="00C9433F" w:rsidRDefault="006C2AA0" w:rsidP="00A11962">
      <w:pPr>
        <w:pStyle w:val="Default"/>
        <w:rPr>
          <w:rFonts w:eastAsia="新細明體"/>
        </w:rPr>
      </w:pPr>
      <w:r w:rsidRPr="00C9433F">
        <w:rPr>
          <w:rFonts w:eastAsia="新細明體"/>
        </w:rPr>
        <w:t>17.</w:t>
      </w:r>
      <w:r w:rsidR="00A11962" w:rsidRPr="00C9433F">
        <w:rPr>
          <w:rFonts w:eastAsia="新細明體"/>
        </w:rPr>
        <w:t>社會秩序維護法規定：「無正當理由，跟追他人，經勸阻不聽者，處新臺幣三千元以下罰鍰或申誡。」關於上述規定，以下何者正確？</w:t>
      </w:r>
    </w:p>
    <w:p w:rsidR="00A11962" w:rsidRPr="00C9433F" w:rsidRDefault="00A11962" w:rsidP="00A11962">
      <w:pPr>
        <w:pStyle w:val="Default"/>
        <w:rPr>
          <w:rFonts w:eastAsia="新細明體"/>
        </w:rPr>
      </w:pPr>
      <w:r w:rsidRPr="00C9433F">
        <w:rPr>
          <w:rFonts w:eastAsia="新細明體"/>
        </w:rPr>
        <w:t>(A)</w:t>
      </w:r>
      <w:r w:rsidRPr="00C9433F">
        <w:rPr>
          <w:rFonts w:eastAsia="新細明體"/>
        </w:rPr>
        <w:t>記者享有憲法保障新聞採訪自由，上述規定對記者跟拍採訪完全不適用</w:t>
      </w:r>
      <w:r w:rsidRPr="00C9433F">
        <w:rPr>
          <w:rFonts w:eastAsia="新細明體"/>
        </w:rPr>
        <w:t xml:space="preserve"> </w:t>
      </w:r>
    </w:p>
    <w:p w:rsidR="00A11962" w:rsidRPr="00C9433F" w:rsidRDefault="00A11962" w:rsidP="00A11962">
      <w:pPr>
        <w:pStyle w:val="Default"/>
        <w:rPr>
          <w:rFonts w:eastAsia="新細明體"/>
        </w:rPr>
      </w:pPr>
      <w:r w:rsidRPr="00C9433F">
        <w:rPr>
          <w:rFonts w:eastAsia="新細明體"/>
        </w:rPr>
        <w:t>(B)</w:t>
      </w:r>
      <w:r w:rsidRPr="00C9433F">
        <w:rPr>
          <w:rFonts w:eastAsia="新細明體"/>
        </w:rPr>
        <w:t>在公園定點拍攝景色時，途經之路人恰被拍攝入鏡，可依上述規定主張拍攝者之行為違法</w:t>
      </w:r>
      <w:r w:rsidRPr="00C9433F">
        <w:rPr>
          <w:rFonts w:eastAsia="新細明體"/>
        </w:rPr>
        <w:t xml:space="preserve"> </w:t>
      </w:r>
    </w:p>
    <w:p w:rsidR="00A11962" w:rsidRPr="00C9433F" w:rsidRDefault="00A11962" w:rsidP="00A11962">
      <w:pPr>
        <w:pStyle w:val="Default"/>
        <w:rPr>
          <w:rFonts w:eastAsia="新細明體"/>
        </w:rPr>
      </w:pPr>
      <w:r w:rsidRPr="00C9433F">
        <w:rPr>
          <w:rFonts w:eastAsia="新細明體"/>
        </w:rPr>
        <w:t>(C)</w:t>
      </w:r>
      <w:r w:rsidRPr="00C9433F">
        <w:rPr>
          <w:rFonts w:eastAsia="新細明體"/>
        </w:rPr>
        <w:t>警察機關依上述規定開罰時，須所有的構成要件皆符合，始得處罰；受處罰人倘若不服警察機關裁罰，得立即向行政法院提起撤銷訴訟</w:t>
      </w:r>
      <w:r w:rsidRPr="00C9433F">
        <w:rPr>
          <w:rFonts w:eastAsia="新細明體"/>
        </w:rPr>
        <w:t xml:space="preserve"> </w:t>
      </w:r>
    </w:p>
    <w:p w:rsidR="00A11962" w:rsidRPr="00C9433F" w:rsidRDefault="00A11962" w:rsidP="00A11962">
      <w:pPr>
        <w:pStyle w:val="Default"/>
        <w:rPr>
          <w:rFonts w:eastAsia="新細明體"/>
        </w:rPr>
      </w:pPr>
      <w:r w:rsidRPr="00C9433F">
        <w:rPr>
          <w:rFonts w:eastAsia="新細明體"/>
        </w:rPr>
        <w:t>(D)</w:t>
      </w:r>
      <w:r w:rsidRPr="00C9433F">
        <w:rPr>
          <w:rFonts w:eastAsia="新細明體"/>
        </w:rPr>
        <w:t>貪瀆事件屬大眾關切並具一定公益性及新聞價值，記者以跟追方式進行採訪，而具正當理由者，即不在上述規定處罰之列</w:t>
      </w:r>
      <w:r w:rsidRPr="00C9433F">
        <w:rPr>
          <w:rFonts w:eastAsia="新細明體"/>
        </w:rPr>
        <w:t xml:space="preserve"> </w:t>
      </w:r>
    </w:p>
    <w:p w:rsidR="00A11962" w:rsidRPr="00C9433F" w:rsidRDefault="00A11962" w:rsidP="00A11962">
      <w:pPr>
        <w:pStyle w:val="Default"/>
        <w:rPr>
          <w:rFonts w:eastAsia="標楷體"/>
        </w:rPr>
      </w:pPr>
      <w:r w:rsidRPr="00C9433F">
        <w:rPr>
          <w:rFonts w:eastAsia="標楷體"/>
        </w:rPr>
        <w:t>【答案】：</w:t>
      </w:r>
      <w:r w:rsidRPr="00C9433F">
        <w:rPr>
          <w:rFonts w:eastAsia="標楷體"/>
        </w:rPr>
        <w:t>D</w:t>
      </w:r>
    </w:p>
    <w:p w:rsidR="00A11962" w:rsidRPr="00C9433F" w:rsidRDefault="00A11962" w:rsidP="00A11962">
      <w:pPr>
        <w:pStyle w:val="Default"/>
        <w:rPr>
          <w:rFonts w:eastAsia="標楷體"/>
        </w:rPr>
      </w:pPr>
      <w:r w:rsidRPr="00C9433F">
        <w:rPr>
          <w:rFonts w:eastAsia="標楷體"/>
        </w:rPr>
        <w:t>【解析】：</w:t>
      </w:r>
      <w:r w:rsidRPr="00C9433F">
        <w:rPr>
          <w:rFonts w:eastAsia="標楷體"/>
        </w:rPr>
        <w:t>(A)</w:t>
      </w:r>
      <w:r w:rsidRPr="00C9433F">
        <w:rPr>
          <w:rFonts w:eastAsia="標楷體"/>
        </w:rPr>
        <w:t>依據司法院大法官釋字第</w:t>
      </w:r>
      <w:r w:rsidRPr="00C9433F">
        <w:rPr>
          <w:rFonts w:eastAsia="標楷體"/>
        </w:rPr>
        <w:t>689</w:t>
      </w:r>
      <w:r w:rsidRPr="00C9433F">
        <w:rPr>
          <w:rFonts w:eastAsia="標楷體"/>
        </w:rPr>
        <w:t>號解釋認為</w:t>
      </w:r>
      <w:r w:rsidR="001F1DB8">
        <w:rPr>
          <w:rFonts w:eastAsia="標楷體" w:hint="eastAsia"/>
        </w:rPr>
        <w:t>，</w:t>
      </w:r>
      <w:r w:rsidRPr="00C9433F">
        <w:rPr>
          <w:rFonts w:eastAsia="標楷體"/>
        </w:rPr>
        <w:t>除非記者於「有事實足認特定事件屬大眾所關切並具一定公益性之事務，而具有新聞價值」，且「跟追倘依社會通念認非不能容忍者」的情形下，才能排除本條規定的適用，並非完全不適用。</w:t>
      </w:r>
      <w:r w:rsidRPr="00C9433F">
        <w:rPr>
          <w:rFonts w:eastAsia="標楷體"/>
        </w:rPr>
        <w:t>(B)</w:t>
      </w:r>
      <w:r w:rsidR="001F1DB8">
        <w:rPr>
          <w:rFonts w:eastAsia="標楷體"/>
        </w:rPr>
        <w:t>所謂跟追是故意或惡意對</w:t>
      </w:r>
      <w:r w:rsidRPr="00C9433F">
        <w:rPr>
          <w:rFonts w:eastAsia="標楷體"/>
        </w:rPr>
        <w:t>他人重複緊追不捨之行為，在定點拍攝並不符合跟追的定義，不能以此開罰。</w:t>
      </w:r>
      <w:r w:rsidRPr="00C9433F">
        <w:rPr>
          <w:rFonts w:eastAsia="標楷體"/>
        </w:rPr>
        <w:t>(C)</w:t>
      </w:r>
      <w:r w:rsidRPr="00C9433F">
        <w:rPr>
          <w:rFonts w:eastAsia="標楷體"/>
        </w:rPr>
        <w:t>警察機關的處罰是一種行政處分，依據行政救濟程序，如果需要提起撤</w:t>
      </w:r>
      <w:r w:rsidR="001F1DB8">
        <w:rPr>
          <w:rFonts w:eastAsia="標楷體"/>
        </w:rPr>
        <w:t>銷訴訟，應該要先經過訴願程序，不能立即提起行政訴訟，此案本題的</w:t>
      </w:r>
      <w:r w:rsidRPr="00C9433F">
        <w:rPr>
          <w:rFonts w:eastAsia="標楷體"/>
        </w:rPr>
        <w:t>處罰僅</w:t>
      </w:r>
      <w:r w:rsidRPr="00C9433F">
        <w:rPr>
          <w:rFonts w:eastAsia="標楷體"/>
        </w:rPr>
        <w:t>3</w:t>
      </w:r>
      <w:r w:rsidR="00DF42DF">
        <w:rPr>
          <w:rFonts w:eastAsia="標楷體" w:hint="eastAsia"/>
        </w:rPr>
        <w:t>,</w:t>
      </w:r>
      <w:r w:rsidRPr="00C9433F">
        <w:rPr>
          <w:rFonts w:eastAsia="標楷體"/>
        </w:rPr>
        <w:t>000</w:t>
      </w:r>
      <w:r w:rsidRPr="00C9433F">
        <w:rPr>
          <w:rFonts w:eastAsia="標楷體"/>
        </w:rPr>
        <w:t>元以下罰鍰或申誡，依行政訴訟法的規定，應適用簡易訴訟程序，應向地方法院行政訴訟庭提起，而非直接向行政法院提起。</w:t>
      </w:r>
    </w:p>
    <w:p w:rsidR="00A11962" w:rsidRPr="00C9433F" w:rsidRDefault="00A11962" w:rsidP="00A11962">
      <w:pPr>
        <w:pStyle w:val="Default"/>
        <w:rPr>
          <w:rFonts w:eastAsia="標楷體"/>
        </w:rPr>
      </w:pPr>
      <w:r w:rsidRPr="00C9433F">
        <w:rPr>
          <w:rFonts w:eastAsia="標楷體"/>
        </w:rPr>
        <w:t>【出處】：三民</w:t>
      </w:r>
      <w:r w:rsidR="001F1DB8">
        <w:rPr>
          <w:rFonts w:eastAsia="標楷體" w:hint="eastAsia"/>
        </w:rPr>
        <w:t>版</w:t>
      </w:r>
      <w:r w:rsidRPr="00C9433F">
        <w:rPr>
          <w:rFonts w:eastAsia="標楷體"/>
        </w:rPr>
        <w:t>選修公民與社會（上）第八課</w:t>
      </w:r>
      <w:r w:rsidR="00DF42DF">
        <w:rPr>
          <w:rFonts w:eastAsia="標楷體" w:hint="eastAsia"/>
        </w:rPr>
        <w:t>「</w:t>
      </w:r>
      <w:r w:rsidR="00DF42DF" w:rsidRPr="00C9433F">
        <w:rPr>
          <w:rFonts w:eastAsia="標楷體"/>
        </w:rPr>
        <w:t>防止政府濫用的行政法</w:t>
      </w:r>
      <w:r w:rsidR="00DF42DF">
        <w:rPr>
          <w:rFonts w:eastAsia="標楷體" w:hint="eastAsia"/>
        </w:rPr>
        <w:t>」</w:t>
      </w:r>
      <w:r w:rsidRPr="00C9433F">
        <w:rPr>
          <w:rFonts w:eastAsia="標楷體"/>
        </w:rPr>
        <w:t>。</w:t>
      </w:r>
    </w:p>
    <w:p w:rsidR="00A11962" w:rsidRPr="00C9433F" w:rsidRDefault="00A11962" w:rsidP="00A11962">
      <w:pPr>
        <w:pStyle w:val="Default"/>
        <w:rPr>
          <w:rFonts w:eastAsia="新細明體"/>
        </w:rPr>
      </w:pPr>
    </w:p>
    <w:p w:rsidR="00A11962" w:rsidRPr="00C9433F" w:rsidRDefault="006C2AA0" w:rsidP="00A11962">
      <w:pPr>
        <w:pStyle w:val="Default"/>
        <w:rPr>
          <w:rFonts w:eastAsia="新細明體"/>
        </w:rPr>
      </w:pPr>
      <w:r w:rsidRPr="00C9433F">
        <w:rPr>
          <w:rFonts w:eastAsia="新細明體"/>
        </w:rPr>
        <w:t>18.</w:t>
      </w:r>
      <w:r w:rsidR="00A11962" w:rsidRPr="00C9433F">
        <w:rPr>
          <w:rFonts w:eastAsia="新細明體"/>
        </w:rPr>
        <w:t>甲在夜市小吃店消費後，假裝接手機至店外通話，趁店主忙碌不注意時，未結帳快閃離去；嗣經監視錄影帶顯現甲之形貌，於甲再次至同店用餐擬以同一手法白吃時，店主已留意並將匆忙逃跑之甲抓回。依我國民事法律，下述何者正確？</w:t>
      </w:r>
    </w:p>
    <w:p w:rsidR="00A11962" w:rsidRPr="00C9433F" w:rsidRDefault="00A11962" w:rsidP="00A11962">
      <w:pPr>
        <w:pStyle w:val="Default"/>
        <w:rPr>
          <w:rFonts w:eastAsia="新細明體"/>
        </w:rPr>
      </w:pPr>
      <w:r w:rsidRPr="00C9433F">
        <w:rPr>
          <w:rFonts w:eastAsia="新細明體"/>
        </w:rPr>
        <w:t>(A)</w:t>
      </w:r>
      <w:r w:rsidRPr="00C9433F">
        <w:rPr>
          <w:rFonts w:eastAsia="新細明體"/>
        </w:rPr>
        <w:t>店主可依消費契約關係，要求甲清償所欠小吃店之全部餐費</w:t>
      </w:r>
      <w:r w:rsidRPr="00C9433F">
        <w:rPr>
          <w:rFonts w:eastAsia="新細明體"/>
        </w:rPr>
        <w:t xml:space="preserve"> </w:t>
      </w:r>
    </w:p>
    <w:p w:rsidR="00A11962" w:rsidRPr="00C9433F" w:rsidRDefault="00A11962" w:rsidP="00A11962">
      <w:pPr>
        <w:pStyle w:val="Default"/>
        <w:rPr>
          <w:rFonts w:eastAsia="新細明體"/>
        </w:rPr>
      </w:pPr>
      <w:r w:rsidRPr="00C9433F">
        <w:rPr>
          <w:rFonts w:eastAsia="新細明體"/>
        </w:rPr>
        <w:t>(B)</w:t>
      </w:r>
      <w:r w:rsidRPr="00C9433F">
        <w:rPr>
          <w:rFonts w:eastAsia="新細明體"/>
        </w:rPr>
        <w:t>店主為懲罰甲之詐騙行為，可要求甲付餐費五十倍之違約金</w:t>
      </w:r>
      <w:r w:rsidRPr="00C9433F">
        <w:rPr>
          <w:rFonts w:eastAsia="新細明體"/>
        </w:rPr>
        <w:t xml:space="preserve"> </w:t>
      </w:r>
    </w:p>
    <w:p w:rsidR="00A11962" w:rsidRPr="00C9433F" w:rsidRDefault="00A11962" w:rsidP="00A11962">
      <w:pPr>
        <w:pStyle w:val="Default"/>
        <w:rPr>
          <w:rFonts w:eastAsia="新細明體"/>
        </w:rPr>
      </w:pPr>
      <w:r w:rsidRPr="00C9433F">
        <w:rPr>
          <w:rFonts w:eastAsia="新細明體"/>
        </w:rPr>
        <w:t>(C)</w:t>
      </w:r>
      <w:r w:rsidRPr="00C9433F">
        <w:rPr>
          <w:rFonts w:eastAsia="新細明體"/>
        </w:rPr>
        <w:t>店主除可要求甲清償所欠小吃店之餐費外，尚可要求甲精神賠償</w:t>
      </w:r>
      <w:r w:rsidRPr="00C9433F">
        <w:rPr>
          <w:rFonts w:eastAsia="新細明體"/>
        </w:rPr>
        <w:t xml:space="preserve"> </w:t>
      </w:r>
    </w:p>
    <w:p w:rsidR="00A11962" w:rsidRPr="00C9433F" w:rsidRDefault="00A11962" w:rsidP="00A11962">
      <w:pPr>
        <w:pStyle w:val="Default"/>
        <w:rPr>
          <w:rFonts w:eastAsia="新細明體"/>
        </w:rPr>
      </w:pPr>
      <w:r w:rsidRPr="00C9433F">
        <w:rPr>
          <w:rFonts w:eastAsia="新細明體"/>
        </w:rPr>
        <w:lastRenderedPageBreak/>
        <w:t>(D)</w:t>
      </w:r>
      <w:r w:rsidRPr="00C9433F">
        <w:rPr>
          <w:rFonts w:eastAsia="新細明體"/>
        </w:rPr>
        <w:t>店主為防止甲開溜，可將其綑綁鎖在廁所，並告知須還清餐費後始放人</w:t>
      </w:r>
      <w:r w:rsidRPr="00C9433F">
        <w:rPr>
          <w:rFonts w:eastAsia="新細明體"/>
        </w:rPr>
        <w:t xml:space="preserve"> </w:t>
      </w:r>
    </w:p>
    <w:p w:rsidR="00A11962" w:rsidRPr="00C9433F" w:rsidRDefault="00A11962" w:rsidP="00A11962">
      <w:pPr>
        <w:pStyle w:val="Default"/>
        <w:rPr>
          <w:rFonts w:eastAsia="標楷體"/>
        </w:rPr>
      </w:pPr>
      <w:r w:rsidRPr="00C9433F">
        <w:rPr>
          <w:rFonts w:eastAsia="標楷體"/>
        </w:rPr>
        <w:t>【答案】：</w:t>
      </w:r>
      <w:r w:rsidRPr="00C9433F">
        <w:rPr>
          <w:rFonts w:eastAsia="標楷體"/>
        </w:rPr>
        <w:t>A</w:t>
      </w:r>
    </w:p>
    <w:p w:rsidR="00A11962" w:rsidRPr="00C9433F" w:rsidRDefault="00A11962" w:rsidP="00A11962">
      <w:pPr>
        <w:pStyle w:val="Default"/>
        <w:rPr>
          <w:rFonts w:eastAsia="標楷體"/>
        </w:rPr>
      </w:pPr>
      <w:r w:rsidRPr="00C9433F">
        <w:rPr>
          <w:rFonts w:eastAsia="標楷體"/>
        </w:rPr>
        <w:t>【解析】：</w:t>
      </w:r>
      <w:r w:rsidRPr="00C9433F">
        <w:rPr>
          <w:rFonts w:eastAsia="標楷體"/>
        </w:rPr>
        <w:t>(B)</w:t>
      </w:r>
      <w:r w:rsidRPr="00C9433F">
        <w:rPr>
          <w:rFonts w:eastAsia="標楷體"/>
        </w:rPr>
        <w:t>依民法規定如果店主要請求違約金，必須要在訂約時先有特約，此外如果違約金過高，法院也可以酌減之，店主與甲訂定消費契約時顯然沒有約定違約金，依法並不能要求給付違約金，且</w:t>
      </w:r>
      <w:r w:rsidRPr="00C9433F">
        <w:rPr>
          <w:rFonts w:eastAsia="標楷體"/>
        </w:rPr>
        <w:t>50</w:t>
      </w:r>
      <w:r w:rsidRPr="00C9433F">
        <w:rPr>
          <w:rFonts w:eastAsia="標楷體"/>
        </w:rPr>
        <w:t>倍也顯然是過高的數額，縱有約定甲也能請求法院酌減之。另外我國犯罪的追訴權收歸國家所有，並不允許人民自行處罰犯罪者，即使甲成立詐騙行為，店主也不能自行處罰之。</w:t>
      </w:r>
      <w:r w:rsidRPr="00C9433F">
        <w:rPr>
          <w:rFonts w:eastAsia="標楷體"/>
        </w:rPr>
        <w:t>(C)</w:t>
      </w:r>
      <w:r w:rsidRPr="00C9433F">
        <w:rPr>
          <w:rFonts w:eastAsia="標楷體"/>
        </w:rPr>
        <w:t>除非法律有特別規定，否則並不能請求精神慰撫金，又法律所訂得請求精神慰撫金的規定多屬於侵害人格權的情形，本題並不屬之，因此並不能請求精神賠償。</w:t>
      </w:r>
      <w:r w:rsidRPr="00C9433F">
        <w:rPr>
          <w:rFonts w:eastAsia="標楷體"/>
        </w:rPr>
        <w:t>(D)</w:t>
      </w:r>
      <w:r w:rsidRPr="00C9433F">
        <w:rPr>
          <w:rFonts w:eastAsia="標楷體"/>
        </w:rPr>
        <w:t>店主如果將</w:t>
      </w:r>
      <w:r w:rsidR="006A2960">
        <w:rPr>
          <w:rFonts w:eastAsia="標楷體"/>
        </w:rPr>
        <w:t>甲綑綁在廁所可能限制甲的人身自由，反而違反刑法構成犯罪。另外</w:t>
      </w:r>
      <w:r w:rsidR="006A2960">
        <w:rPr>
          <w:rFonts w:eastAsia="標楷體" w:hint="eastAsia"/>
        </w:rPr>
        <w:t>，</w:t>
      </w:r>
      <w:r w:rsidRPr="00C9433F">
        <w:rPr>
          <w:rFonts w:eastAsia="標楷體"/>
        </w:rPr>
        <w:t>如果店主想要主張自助行為時，應該符合：「一、必須為保護自己之權利。二、須時機急迫，不及請求公力救濟。三、須請求權非即時為之，即不得實行或其實行顯有困難。」這三個要件，但本題中恐怕難以符合。</w:t>
      </w:r>
    </w:p>
    <w:p w:rsidR="000229B9" w:rsidRPr="00C9433F" w:rsidRDefault="00A11962" w:rsidP="00A11962">
      <w:pPr>
        <w:rPr>
          <w:rFonts w:ascii="Times New Roman" w:eastAsia="標楷體" w:hAnsi="Times New Roman" w:cs="Times New Roman"/>
        </w:rPr>
      </w:pPr>
      <w:r w:rsidRPr="00C9433F">
        <w:rPr>
          <w:rFonts w:ascii="Times New Roman" w:eastAsia="標楷體" w:hAnsi="Times New Roman" w:cs="Times New Roman"/>
          <w:szCs w:val="24"/>
        </w:rPr>
        <w:t>【出處】：三民</w:t>
      </w:r>
      <w:r w:rsidR="006A2960">
        <w:rPr>
          <w:rFonts w:ascii="Times New Roman" w:eastAsia="標楷體" w:hAnsi="Times New Roman" w:cs="Times New Roman" w:hint="eastAsia"/>
          <w:szCs w:val="24"/>
        </w:rPr>
        <w:t>版</w:t>
      </w:r>
      <w:r w:rsidRPr="00C9433F">
        <w:rPr>
          <w:rFonts w:ascii="Times New Roman" w:eastAsia="標楷體" w:hAnsi="Times New Roman" w:cs="Times New Roman"/>
          <w:szCs w:val="24"/>
        </w:rPr>
        <w:t>選修公民與社會（上）第六課</w:t>
      </w:r>
      <w:r w:rsidR="00DF42DF">
        <w:rPr>
          <w:rFonts w:ascii="Times New Roman" w:eastAsia="標楷體" w:hAnsi="Times New Roman" w:cs="Times New Roman" w:hint="eastAsia"/>
          <w:szCs w:val="24"/>
        </w:rPr>
        <w:t>「</w:t>
      </w:r>
      <w:r w:rsidR="00DF42DF" w:rsidRPr="00C9433F">
        <w:rPr>
          <w:rFonts w:ascii="Times New Roman" w:eastAsia="標楷體" w:hAnsi="Times New Roman" w:cs="Times New Roman"/>
          <w:szCs w:val="24"/>
        </w:rPr>
        <w:t>私法自治的民法</w:t>
      </w:r>
      <w:r w:rsidR="00DF42DF">
        <w:rPr>
          <w:rFonts w:ascii="Times New Roman" w:eastAsia="標楷體" w:hAnsi="Times New Roman" w:cs="Times New Roman" w:hint="eastAsia"/>
          <w:szCs w:val="24"/>
        </w:rPr>
        <w:t>」</w:t>
      </w:r>
      <w:r w:rsidRPr="00C9433F">
        <w:rPr>
          <w:rFonts w:ascii="Times New Roman" w:eastAsia="標楷體" w:hAnsi="Times New Roman" w:cs="Times New Roman"/>
          <w:szCs w:val="24"/>
        </w:rPr>
        <w:t>。</w:t>
      </w:r>
    </w:p>
    <w:p w:rsidR="000229B9" w:rsidRPr="00C9433F" w:rsidRDefault="000229B9" w:rsidP="00FD14DD">
      <w:pPr>
        <w:rPr>
          <w:rFonts w:ascii="Times New Roman" w:hAnsi="Times New Roman" w:cs="Times New Roman"/>
        </w:rPr>
      </w:pPr>
    </w:p>
    <w:p w:rsidR="00376E2A" w:rsidRPr="00C9433F" w:rsidRDefault="00376E2A" w:rsidP="00376E2A">
      <w:pPr>
        <w:rPr>
          <w:rFonts w:ascii="Times New Roman" w:hAnsi="Times New Roman" w:cs="Times New Roman"/>
        </w:rPr>
      </w:pPr>
      <w:r w:rsidRPr="00C9433F">
        <w:rPr>
          <w:rFonts w:ascii="Times New Roman" w:hAnsi="Times New Roman" w:cs="Times New Roman"/>
        </w:rPr>
        <w:t>19.</w:t>
      </w:r>
      <w:r w:rsidRPr="00C9433F">
        <w:rPr>
          <w:rFonts w:ascii="Times New Roman" w:hAnsi="Times New Roman" w:cs="Times New Roman"/>
        </w:rPr>
        <w:t>表四是甲、乙兩國在</w:t>
      </w:r>
      <w:r w:rsidRPr="00C9433F">
        <w:rPr>
          <w:rFonts w:ascii="Times New Roman" w:hAnsi="Times New Roman" w:cs="Times New Roman"/>
        </w:rPr>
        <w:t>2018</w:t>
      </w:r>
      <w:r w:rsidRPr="00C9433F">
        <w:rPr>
          <w:rFonts w:ascii="Times New Roman" w:hAnsi="Times New Roman" w:cs="Times New Roman"/>
        </w:rPr>
        <w:t>年各項經濟變數的統計值，根據這些資訊，有關國內生產毛額（</w:t>
      </w:r>
      <w:r w:rsidRPr="00C9433F">
        <w:rPr>
          <w:rFonts w:ascii="Times New Roman" w:hAnsi="Times New Roman" w:cs="Times New Roman"/>
        </w:rPr>
        <w:t>GDP</w:t>
      </w:r>
      <w:r w:rsidRPr="00C9433F">
        <w:rPr>
          <w:rFonts w:ascii="Times New Roman" w:hAnsi="Times New Roman" w:cs="Times New Roman"/>
        </w:rPr>
        <w:t>）與綠色國內生產毛額（</w:t>
      </w:r>
      <w:r w:rsidRPr="00C9433F">
        <w:rPr>
          <w:rFonts w:ascii="Times New Roman" w:hAnsi="Times New Roman" w:cs="Times New Roman"/>
        </w:rPr>
        <w:t>Green GDP</w:t>
      </w:r>
      <w:r w:rsidRPr="00C9433F">
        <w:rPr>
          <w:rFonts w:ascii="Times New Roman" w:hAnsi="Times New Roman" w:cs="Times New Roman"/>
        </w:rPr>
        <w:t>）的敘述，下列何者正確？</w:t>
      </w:r>
    </w:p>
    <w:p w:rsidR="00376E2A" w:rsidRPr="00C9433F" w:rsidRDefault="006C2AA0" w:rsidP="006C2AA0">
      <w:pPr>
        <w:rPr>
          <w:rFonts w:ascii="Times New Roman" w:hAnsi="Times New Roman" w:cs="Times New Roman"/>
        </w:rPr>
      </w:pPr>
      <w:r w:rsidRPr="00C9433F">
        <w:rPr>
          <w:rFonts w:ascii="Times New Roman" w:hAnsi="Times New Roman" w:cs="Times New Roman"/>
        </w:rPr>
        <w:t xml:space="preserve">                                 </w:t>
      </w:r>
      <w:r w:rsidRPr="00C9433F">
        <w:rPr>
          <w:rFonts w:ascii="Times New Roman" w:hAnsi="Times New Roman" w:cs="Times New Roman"/>
        </w:rPr>
        <w:t>表四</w:t>
      </w:r>
      <w:r w:rsidRPr="00C9433F">
        <w:rPr>
          <w:rFonts w:ascii="Times New Roman" w:hAnsi="Times New Roman" w:cs="Times New Roman"/>
        </w:rPr>
        <w:t xml:space="preserve">         </w:t>
      </w:r>
      <w:r w:rsidR="00376E2A" w:rsidRPr="00C9433F">
        <w:rPr>
          <w:rFonts w:ascii="Times New Roman" w:hAnsi="Times New Roman" w:cs="Times New Roman"/>
        </w:rPr>
        <w:t>（單位：兆元）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7"/>
        <w:gridCol w:w="1917"/>
        <w:gridCol w:w="1917"/>
      </w:tblGrid>
      <w:tr w:rsidR="00376E2A" w:rsidRPr="00C9433F" w:rsidTr="00376E2A">
        <w:trPr>
          <w:trHeight w:val="110"/>
          <w:jc w:val="center"/>
        </w:trPr>
        <w:tc>
          <w:tcPr>
            <w:tcW w:w="1917" w:type="dxa"/>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項目</w:t>
            </w:r>
          </w:p>
        </w:tc>
        <w:tc>
          <w:tcPr>
            <w:tcW w:w="1917" w:type="dxa"/>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甲國</w:t>
            </w:r>
          </w:p>
        </w:tc>
        <w:tc>
          <w:tcPr>
            <w:tcW w:w="1917" w:type="dxa"/>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乙國</w:t>
            </w:r>
          </w:p>
        </w:tc>
      </w:tr>
      <w:tr w:rsidR="00376E2A" w:rsidRPr="00C9433F" w:rsidTr="00376E2A">
        <w:trPr>
          <w:trHeight w:val="124"/>
          <w:jc w:val="center"/>
        </w:trPr>
        <w:tc>
          <w:tcPr>
            <w:tcW w:w="1917" w:type="dxa"/>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民間消費支出</w:t>
            </w:r>
          </w:p>
        </w:tc>
        <w:tc>
          <w:tcPr>
            <w:tcW w:w="1917" w:type="dxa"/>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200</w:t>
            </w:r>
          </w:p>
        </w:tc>
        <w:tc>
          <w:tcPr>
            <w:tcW w:w="1917" w:type="dxa"/>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240</w:t>
            </w:r>
          </w:p>
        </w:tc>
      </w:tr>
      <w:tr w:rsidR="00376E2A" w:rsidRPr="00C9433F" w:rsidTr="00376E2A">
        <w:trPr>
          <w:trHeight w:val="124"/>
          <w:jc w:val="center"/>
        </w:trPr>
        <w:tc>
          <w:tcPr>
            <w:tcW w:w="1917" w:type="dxa"/>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政府消費支出</w:t>
            </w:r>
          </w:p>
        </w:tc>
        <w:tc>
          <w:tcPr>
            <w:tcW w:w="1917" w:type="dxa"/>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150</w:t>
            </w:r>
          </w:p>
        </w:tc>
        <w:tc>
          <w:tcPr>
            <w:tcW w:w="1917" w:type="dxa"/>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120</w:t>
            </w:r>
          </w:p>
        </w:tc>
      </w:tr>
      <w:tr w:rsidR="00376E2A" w:rsidRPr="00C9433F" w:rsidTr="00376E2A">
        <w:trPr>
          <w:trHeight w:val="124"/>
          <w:jc w:val="center"/>
        </w:trPr>
        <w:tc>
          <w:tcPr>
            <w:tcW w:w="1917" w:type="dxa"/>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投資支出</w:t>
            </w:r>
          </w:p>
        </w:tc>
        <w:tc>
          <w:tcPr>
            <w:tcW w:w="1917" w:type="dxa"/>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200</w:t>
            </w:r>
          </w:p>
        </w:tc>
        <w:tc>
          <w:tcPr>
            <w:tcW w:w="1917" w:type="dxa"/>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180</w:t>
            </w:r>
          </w:p>
        </w:tc>
      </w:tr>
      <w:tr w:rsidR="00376E2A" w:rsidRPr="00C9433F" w:rsidTr="00376E2A">
        <w:trPr>
          <w:trHeight w:val="124"/>
          <w:jc w:val="center"/>
        </w:trPr>
        <w:tc>
          <w:tcPr>
            <w:tcW w:w="1917" w:type="dxa"/>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淨出口</w:t>
            </w:r>
          </w:p>
        </w:tc>
        <w:tc>
          <w:tcPr>
            <w:tcW w:w="1917" w:type="dxa"/>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60</w:t>
            </w:r>
          </w:p>
        </w:tc>
        <w:tc>
          <w:tcPr>
            <w:tcW w:w="1917" w:type="dxa"/>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50</w:t>
            </w:r>
          </w:p>
        </w:tc>
      </w:tr>
      <w:tr w:rsidR="00376E2A" w:rsidRPr="00C9433F" w:rsidTr="00376E2A">
        <w:trPr>
          <w:trHeight w:val="124"/>
          <w:jc w:val="center"/>
        </w:trPr>
        <w:tc>
          <w:tcPr>
            <w:tcW w:w="1917" w:type="dxa"/>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自然資源消耗</w:t>
            </w:r>
          </w:p>
        </w:tc>
        <w:tc>
          <w:tcPr>
            <w:tcW w:w="1917" w:type="dxa"/>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50</w:t>
            </w:r>
          </w:p>
        </w:tc>
        <w:tc>
          <w:tcPr>
            <w:tcW w:w="1917" w:type="dxa"/>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40</w:t>
            </w:r>
          </w:p>
        </w:tc>
      </w:tr>
      <w:tr w:rsidR="00376E2A" w:rsidRPr="00C9433F" w:rsidTr="00376E2A">
        <w:trPr>
          <w:trHeight w:val="124"/>
          <w:jc w:val="center"/>
        </w:trPr>
        <w:tc>
          <w:tcPr>
            <w:tcW w:w="1917" w:type="dxa"/>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環境品質損失</w:t>
            </w:r>
          </w:p>
        </w:tc>
        <w:tc>
          <w:tcPr>
            <w:tcW w:w="1917" w:type="dxa"/>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60</w:t>
            </w:r>
          </w:p>
        </w:tc>
        <w:tc>
          <w:tcPr>
            <w:tcW w:w="1917" w:type="dxa"/>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30</w:t>
            </w:r>
          </w:p>
        </w:tc>
      </w:tr>
    </w:tbl>
    <w:p w:rsidR="00376E2A" w:rsidRPr="00C9433F" w:rsidRDefault="00376E2A" w:rsidP="00376E2A">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甲國國內生產毛額與綠色國內生產毛額皆大於乙國</w:t>
      </w:r>
    </w:p>
    <w:p w:rsidR="00376E2A" w:rsidRPr="00C9433F" w:rsidRDefault="00376E2A" w:rsidP="00376E2A">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甲國國內生產毛額與綠色國內生產毛額皆小於乙國</w:t>
      </w:r>
    </w:p>
    <w:p w:rsidR="00376E2A" w:rsidRPr="00C9433F" w:rsidRDefault="00376E2A" w:rsidP="00376E2A">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甲國國內生產毛額大於乙國，甲國綠色國內生產毛額小於乙國</w:t>
      </w:r>
    </w:p>
    <w:p w:rsidR="00376E2A" w:rsidRPr="00C9433F" w:rsidRDefault="00376E2A" w:rsidP="00376E2A">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甲國國內生產毛額小於乙國，甲國綠色國內生產毛額大於乙國</w:t>
      </w:r>
    </w:p>
    <w:p w:rsidR="00376E2A" w:rsidRPr="00C9433F" w:rsidRDefault="00376E2A" w:rsidP="00376E2A">
      <w:pPr>
        <w:rPr>
          <w:rFonts w:ascii="Times New Roman" w:eastAsia="標楷體" w:hAnsi="Times New Roman" w:cs="Times New Roman"/>
        </w:rPr>
      </w:pPr>
      <w:r w:rsidRPr="00C9433F">
        <w:rPr>
          <w:rFonts w:ascii="Times New Roman" w:eastAsia="標楷體" w:hAnsi="Times New Roman" w:cs="Times New Roman"/>
        </w:rPr>
        <w:t>【答案】：</w:t>
      </w:r>
      <w:r w:rsidRPr="00C9433F">
        <w:rPr>
          <w:rFonts w:ascii="Times New Roman" w:eastAsia="標楷體" w:hAnsi="Times New Roman" w:cs="Times New Roman"/>
        </w:rPr>
        <w:t>C</w:t>
      </w:r>
    </w:p>
    <w:p w:rsidR="00376E2A" w:rsidRPr="00C9433F" w:rsidRDefault="00376E2A" w:rsidP="00376E2A">
      <w:pPr>
        <w:rPr>
          <w:rFonts w:ascii="Times New Roman" w:eastAsia="標楷體" w:hAnsi="Times New Roman" w:cs="Times New Roman"/>
        </w:rPr>
      </w:pPr>
      <w:r w:rsidRPr="00C9433F">
        <w:rPr>
          <w:rFonts w:ascii="Times New Roman" w:eastAsia="標楷體" w:hAnsi="Times New Roman" w:cs="Times New Roman"/>
        </w:rPr>
        <w:t>【解析】：</w:t>
      </w:r>
      <w:r w:rsidRPr="00C9433F">
        <w:rPr>
          <w:rFonts w:ascii="Times New Roman" w:eastAsia="標楷體" w:hAnsi="Times New Roman" w:cs="Times New Roman"/>
        </w:rPr>
        <w:t xml:space="preserve">GDP = </w:t>
      </w:r>
      <w:r w:rsidRPr="00C9433F">
        <w:rPr>
          <w:rFonts w:ascii="Times New Roman" w:eastAsia="標楷體" w:hAnsi="Times New Roman" w:cs="Times New Roman"/>
        </w:rPr>
        <w:t>民間消費支出</w:t>
      </w:r>
      <w:r w:rsidRPr="00C9433F">
        <w:rPr>
          <w:rFonts w:ascii="Times New Roman" w:eastAsia="標楷體" w:hAnsi="Times New Roman" w:cs="Times New Roman"/>
        </w:rPr>
        <w:t xml:space="preserve"> + </w:t>
      </w:r>
      <w:r w:rsidRPr="00C9433F">
        <w:rPr>
          <w:rFonts w:ascii="Times New Roman" w:eastAsia="標楷體" w:hAnsi="Times New Roman" w:cs="Times New Roman"/>
        </w:rPr>
        <w:t>政府消費支出</w:t>
      </w:r>
      <w:r w:rsidRPr="00C9433F">
        <w:rPr>
          <w:rFonts w:ascii="Times New Roman" w:eastAsia="標楷體" w:hAnsi="Times New Roman" w:cs="Times New Roman"/>
        </w:rPr>
        <w:t xml:space="preserve"> + </w:t>
      </w:r>
      <w:r w:rsidRPr="00C9433F">
        <w:rPr>
          <w:rFonts w:ascii="Times New Roman" w:eastAsia="標楷體" w:hAnsi="Times New Roman" w:cs="Times New Roman"/>
        </w:rPr>
        <w:t>投資支出</w:t>
      </w:r>
      <w:r w:rsidRPr="00C9433F">
        <w:rPr>
          <w:rFonts w:ascii="Times New Roman" w:eastAsia="標楷體" w:hAnsi="Times New Roman" w:cs="Times New Roman"/>
        </w:rPr>
        <w:t xml:space="preserve"> + </w:t>
      </w:r>
      <w:r w:rsidRPr="00C9433F">
        <w:rPr>
          <w:rFonts w:ascii="Times New Roman" w:eastAsia="標楷體" w:hAnsi="Times New Roman" w:cs="Times New Roman"/>
        </w:rPr>
        <w:t>淨出口。</w:t>
      </w:r>
    </w:p>
    <w:p w:rsidR="00376E2A" w:rsidRPr="00C9433F" w:rsidRDefault="00376E2A" w:rsidP="00376E2A">
      <w:pPr>
        <w:rPr>
          <w:rFonts w:ascii="Times New Roman" w:eastAsia="標楷體" w:hAnsi="Times New Roman" w:cs="Times New Roman"/>
        </w:rPr>
      </w:pPr>
      <w:r w:rsidRPr="00C9433F">
        <w:rPr>
          <w:rFonts w:ascii="Times New Roman" w:eastAsia="標楷體" w:hAnsi="Times New Roman" w:cs="Times New Roman"/>
        </w:rPr>
        <w:t>甲國的</w:t>
      </w:r>
      <w:r w:rsidRPr="00C9433F">
        <w:rPr>
          <w:rFonts w:ascii="Times New Roman" w:eastAsia="標楷體" w:hAnsi="Times New Roman" w:cs="Times New Roman"/>
        </w:rPr>
        <w:t>GDP = 200 +150 + 200 + 60 = 610</w:t>
      </w:r>
      <w:r w:rsidRPr="00C9433F">
        <w:rPr>
          <w:rFonts w:ascii="Times New Roman" w:eastAsia="標楷體" w:hAnsi="Times New Roman" w:cs="Times New Roman"/>
        </w:rPr>
        <w:t>（兆元）；</w:t>
      </w:r>
    </w:p>
    <w:p w:rsidR="00376E2A" w:rsidRPr="00C9433F" w:rsidRDefault="00376E2A" w:rsidP="00376E2A">
      <w:pPr>
        <w:rPr>
          <w:rFonts w:ascii="Times New Roman" w:eastAsia="標楷體" w:hAnsi="Times New Roman" w:cs="Times New Roman"/>
        </w:rPr>
      </w:pPr>
      <w:r w:rsidRPr="00C9433F">
        <w:rPr>
          <w:rFonts w:ascii="Times New Roman" w:eastAsia="標楷體" w:hAnsi="Times New Roman" w:cs="Times New Roman"/>
        </w:rPr>
        <w:t>乙國的</w:t>
      </w:r>
      <w:r w:rsidRPr="00C9433F">
        <w:rPr>
          <w:rFonts w:ascii="Times New Roman" w:eastAsia="標楷體" w:hAnsi="Times New Roman" w:cs="Times New Roman"/>
        </w:rPr>
        <w:t>GDP = 240 +120 + 180 + 50 = 590</w:t>
      </w:r>
      <w:r w:rsidRPr="00C9433F">
        <w:rPr>
          <w:rFonts w:ascii="Times New Roman" w:eastAsia="標楷體" w:hAnsi="Times New Roman" w:cs="Times New Roman"/>
        </w:rPr>
        <w:t>（兆元）。</w:t>
      </w:r>
    </w:p>
    <w:p w:rsidR="00376E2A" w:rsidRPr="00C9433F" w:rsidRDefault="00376E2A" w:rsidP="00376E2A">
      <w:pPr>
        <w:rPr>
          <w:rFonts w:ascii="Times New Roman" w:eastAsia="標楷體" w:hAnsi="Times New Roman" w:cs="Times New Roman"/>
        </w:rPr>
      </w:pPr>
      <w:r w:rsidRPr="00C9433F">
        <w:rPr>
          <w:rFonts w:ascii="Times New Roman" w:eastAsia="標楷體" w:hAnsi="Times New Roman" w:cs="Times New Roman"/>
        </w:rPr>
        <w:t>綠色</w:t>
      </w:r>
      <w:r w:rsidRPr="00C9433F">
        <w:rPr>
          <w:rFonts w:ascii="Times New Roman" w:eastAsia="標楷體" w:hAnsi="Times New Roman" w:cs="Times New Roman"/>
        </w:rPr>
        <w:t xml:space="preserve">GDP = GDP - </w:t>
      </w:r>
      <w:r w:rsidRPr="00C9433F">
        <w:rPr>
          <w:rFonts w:ascii="Times New Roman" w:eastAsia="標楷體" w:hAnsi="Times New Roman" w:cs="Times New Roman"/>
        </w:rPr>
        <w:t>自然資源消耗</w:t>
      </w:r>
      <w:r w:rsidRPr="00C9433F">
        <w:rPr>
          <w:rFonts w:ascii="Times New Roman" w:eastAsia="標楷體" w:hAnsi="Times New Roman" w:cs="Times New Roman"/>
        </w:rPr>
        <w:t xml:space="preserve"> - </w:t>
      </w:r>
      <w:r w:rsidRPr="00C9433F">
        <w:rPr>
          <w:rFonts w:ascii="Times New Roman" w:eastAsia="標楷體" w:hAnsi="Times New Roman" w:cs="Times New Roman"/>
        </w:rPr>
        <w:t>環境品質損失。</w:t>
      </w:r>
    </w:p>
    <w:p w:rsidR="00376E2A" w:rsidRPr="00C9433F" w:rsidRDefault="00376E2A" w:rsidP="00376E2A">
      <w:pPr>
        <w:rPr>
          <w:rFonts w:ascii="Times New Roman" w:eastAsia="標楷體" w:hAnsi="Times New Roman" w:cs="Times New Roman"/>
        </w:rPr>
      </w:pPr>
      <w:r w:rsidRPr="00C9433F">
        <w:rPr>
          <w:rFonts w:ascii="Times New Roman" w:eastAsia="標楷體" w:hAnsi="Times New Roman" w:cs="Times New Roman"/>
        </w:rPr>
        <w:t>甲國的綠色</w:t>
      </w:r>
      <w:r w:rsidRPr="00C9433F">
        <w:rPr>
          <w:rFonts w:ascii="Times New Roman" w:eastAsia="標楷體" w:hAnsi="Times New Roman" w:cs="Times New Roman"/>
        </w:rPr>
        <w:t>GDP = 610 - 50 - 60 = 500</w:t>
      </w:r>
      <w:r w:rsidRPr="00C9433F">
        <w:rPr>
          <w:rFonts w:ascii="Times New Roman" w:eastAsia="標楷體" w:hAnsi="Times New Roman" w:cs="Times New Roman"/>
        </w:rPr>
        <w:t>（兆元）；</w:t>
      </w:r>
    </w:p>
    <w:p w:rsidR="00376E2A" w:rsidRPr="00C9433F" w:rsidRDefault="00376E2A" w:rsidP="00376E2A">
      <w:pPr>
        <w:rPr>
          <w:rFonts w:ascii="Times New Roman" w:eastAsia="標楷體" w:hAnsi="Times New Roman" w:cs="Times New Roman"/>
        </w:rPr>
      </w:pPr>
      <w:r w:rsidRPr="00C9433F">
        <w:rPr>
          <w:rFonts w:ascii="Times New Roman" w:eastAsia="標楷體" w:hAnsi="Times New Roman" w:cs="Times New Roman"/>
        </w:rPr>
        <w:t>乙國的綠色</w:t>
      </w:r>
      <w:r w:rsidRPr="00C9433F">
        <w:rPr>
          <w:rFonts w:ascii="Times New Roman" w:eastAsia="標楷體" w:hAnsi="Times New Roman" w:cs="Times New Roman"/>
        </w:rPr>
        <w:t>GDP = 590 - 40 - 30 = 520</w:t>
      </w:r>
      <w:r w:rsidRPr="00C9433F">
        <w:rPr>
          <w:rFonts w:ascii="Times New Roman" w:eastAsia="標楷體" w:hAnsi="Times New Roman" w:cs="Times New Roman"/>
        </w:rPr>
        <w:t>（兆元）。</w:t>
      </w:r>
    </w:p>
    <w:p w:rsidR="00376E2A" w:rsidRPr="00C9433F" w:rsidRDefault="00376E2A" w:rsidP="00376E2A">
      <w:pPr>
        <w:rPr>
          <w:rFonts w:ascii="Times New Roman" w:eastAsia="標楷體" w:hAnsi="Times New Roman" w:cs="Times New Roman"/>
        </w:rPr>
      </w:pPr>
      <w:r w:rsidRPr="00C9433F">
        <w:rPr>
          <w:rFonts w:ascii="Times New Roman" w:eastAsia="標楷體" w:hAnsi="Times New Roman" w:cs="Times New Roman"/>
        </w:rPr>
        <w:t>由以上可知，甲國的</w:t>
      </w:r>
      <w:r w:rsidRPr="00C9433F">
        <w:rPr>
          <w:rFonts w:ascii="Times New Roman" w:eastAsia="標楷體" w:hAnsi="Times New Roman" w:cs="Times New Roman"/>
        </w:rPr>
        <w:t>GDP</w:t>
      </w:r>
      <w:r w:rsidRPr="00C9433F">
        <w:rPr>
          <w:rFonts w:ascii="Times New Roman" w:eastAsia="標楷體" w:hAnsi="Times New Roman" w:cs="Times New Roman"/>
        </w:rPr>
        <w:t>大於乙國，甲國的綠色</w:t>
      </w:r>
      <w:r w:rsidRPr="00C9433F">
        <w:rPr>
          <w:rFonts w:ascii="Times New Roman" w:eastAsia="標楷體" w:hAnsi="Times New Roman" w:cs="Times New Roman"/>
        </w:rPr>
        <w:t>GDP</w:t>
      </w:r>
      <w:r w:rsidRPr="00C9433F">
        <w:rPr>
          <w:rFonts w:ascii="Times New Roman" w:eastAsia="標楷體" w:hAnsi="Times New Roman" w:cs="Times New Roman"/>
        </w:rPr>
        <w:t>則小於乙國。</w:t>
      </w:r>
    </w:p>
    <w:p w:rsidR="00376E2A" w:rsidRPr="00C9433F" w:rsidRDefault="00376E2A" w:rsidP="00376E2A">
      <w:pPr>
        <w:rPr>
          <w:rFonts w:ascii="Times New Roman" w:hAnsi="Times New Roman" w:cs="Times New Roman"/>
        </w:rPr>
      </w:pPr>
      <w:r w:rsidRPr="00C9433F">
        <w:rPr>
          <w:rFonts w:ascii="Times New Roman" w:eastAsia="標楷體" w:hAnsi="Times New Roman" w:cs="Times New Roman"/>
        </w:rPr>
        <w:t>【出處】：三民版公民與社會</w:t>
      </w:r>
      <w:r w:rsidR="00DF42DF">
        <w:rPr>
          <w:rFonts w:ascii="Times New Roman" w:eastAsia="標楷體" w:hAnsi="Times New Roman" w:cs="Times New Roman" w:hint="eastAsia"/>
        </w:rPr>
        <w:t>（四）</w:t>
      </w:r>
      <w:r w:rsidRPr="00C9433F">
        <w:rPr>
          <w:rFonts w:ascii="Times New Roman" w:eastAsia="標楷體" w:hAnsi="Times New Roman" w:cs="Times New Roman"/>
        </w:rPr>
        <w:t>第四課「國民所得指標」、「綠色國民所得指</w:t>
      </w:r>
      <w:r w:rsidRPr="00C9433F">
        <w:rPr>
          <w:rFonts w:ascii="Times New Roman" w:eastAsia="標楷體" w:hAnsi="Times New Roman" w:cs="Times New Roman"/>
        </w:rPr>
        <w:lastRenderedPageBreak/>
        <w:t>標」。</w:t>
      </w:r>
    </w:p>
    <w:p w:rsidR="00376E2A" w:rsidRPr="00C9433F" w:rsidRDefault="00376E2A" w:rsidP="00376E2A">
      <w:pPr>
        <w:rPr>
          <w:rFonts w:ascii="Times New Roman" w:hAnsi="Times New Roman" w:cs="Times New Roman"/>
        </w:rPr>
      </w:pPr>
    </w:p>
    <w:p w:rsidR="00376E2A" w:rsidRPr="00C9433F" w:rsidRDefault="00376E2A" w:rsidP="00376E2A">
      <w:pPr>
        <w:rPr>
          <w:rFonts w:ascii="Times New Roman" w:hAnsi="Times New Roman" w:cs="Times New Roman"/>
        </w:rPr>
      </w:pPr>
      <w:r w:rsidRPr="00C9433F">
        <w:rPr>
          <w:rFonts w:ascii="Times New Roman" w:hAnsi="Times New Roman" w:cs="Times New Roman"/>
        </w:rPr>
        <w:t>20.</w:t>
      </w:r>
      <w:r w:rsidRPr="00C9433F">
        <w:rPr>
          <w:rFonts w:ascii="Times New Roman" w:hAnsi="Times New Roman" w:cs="Times New Roman"/>
        </w:rPr>
        <w:t>網際網路已成為現代人生活之一部分，上網方式包括付費上網以及政府提供之免付費上網服務（如臺灣之「</w:t>
      </w:r>
      <w:r w:rsidRPr="00C9433F">
        <w:rPr>
          <w:rFonts w:ascii="Times New Roman" w:hAnsi="Times New Roman" w:cs="Times New Roman"/>
        </w:rPr>
        <w:t>iTaiwan</w:t>
      </w:r>
      <w:r w:rsidRPr="00C9433F">
        <w:rPr>
          <w:rFonts w:ascii="Times New Roman" w:hAnsi="Times New Roman" w:cs="Times New Roman"/>
        </w:rPr>
        <w:t>」）。有關網際網路之敘述，下列何者正確？</w:t>
      </w:r>
    </w:p>
    <w:p w:rsidR="00376E2A" w:rsidRPr="00C9433F" w:rsidRDefault="00376E2A" w:rsidP="00376E2A">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免付費上網服務如</w:t>
      </w:r>
      <w:r w:rsidRPr="00C9433F">
        <w:rPr>
          <w:rFonts w:ascii="Times New Roman" w:hAnsi="Times New Roman" w:cs="Times New Roman"/>
        </w:rPr>
        <w:t>iTaiwan</w:t>
      </w:r>
      <w:r w:rsidRPr="00C9433F">
        <w:rPr>
          <w:rFonts w:ascii="Times New Roman" w:hAnsi="Times New Roman" w:cs="Times New Roman"/>
        </w:rPr>
        <w:t>因具備共享性及排他性，屬於公共財</w:t>
      </w:r>
    </w:p>
    <w:p w:rsidR="00376E2A" w:rsidRPr="00C9433F" w:rsidRDefault="00376E2A" w:rsidP="00376E2A">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在使用者不多下，付費之網際網路其實也具有共享性及無排他性</w:t>
      </w:r>
    </w:p>
    <w:p w:rsidR="00376E2A" w:rsidRPr="00C9433F" w:rsidRDefault="00376E2A" w:rsidP="00376E2A">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付費之網際網路服務具共享性，為準公共財，公私部門皆可提供</w:t>
      </w:r>
    </w:p>
    <w:p w:rsidR="00376E2A" w:rsidRPr="00C9433F" w:rsidRDefault="00376E2A" w:rsidP="00376E2A">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網際網路服務因具排他性，偏向私有財，最好不要由政府來提供</w:t>
      </w:r>
    </w:p>
    <w:p w:rsidR="00376E2A" w:rsidRPr="00C9433F" w:rsidRDefault="00376E2A" w:rsidP="00376E2A">
      <w:pPr>
        <w:rPr>
          <w:rFonts w:ascii="Times New Roman" w:eastAsia="標楷體" w:hAnsi="Times New Roman" w:cs="Times New Roman"/>
        </w:rPr>
      </w:pPr>
      <w:r w:rsidRPr="00C9433F">
        <w:rPr>
          <w:rFonts w:ascii="Times New Roman" w:eastAsia="標楷體" w:hAnsi="Times New Roman" w:cs="Times New Roman"/>
        </w:rPr>
        <w:t>【答案】：</w:t>
      </w:r>
      <w:r w:rsidRPr="00C9433F">
        <w:rPr>
          <w:rFonts w:ascii="Times New Roman" w:eastAsia="標楷體" w:hAnsi="Times New Roman" w:cs="Times New Roman"/>
        </w:rPr>
        <w:t>C</w:t>
      </w:r>
    </w:p>
    <w:p w:rsidR="00376E2A" w:rsidRPr="00C9433F" w:rsidRDefault="00376E2A" w:rsidP="00376E2A">
      <w:pPr>
        <w:rPr>
          <w:rFonts w:ascii="Times New Roman" w:eastAsia="標楷體" w:hAnsi="Times New Roman" w:cs="Times New Roman"/>
        </w:rPr>
      </w:pPr>
      <w:r w:rsidRPr="00C9433F">
        <w:rPr>
          <w:rFonts w:ascii="Times New Roman" w:eastAsia="標楷體" w:hAnsi="Times New Roman" w:cs="Times New Roman"/>
        </w:rPr>
        <w:t>【解析】：</w:t>
      </w:r>
      <w:r w:rsidRPr="00C9433F">
        <w:rPr>
          <w:rFonts w:ascii="Times New Roman" w:eastAsia="標楷體" w:hAnsi="Times New Roman" w:cs="Times New Roman"/>
        </w:rPr>
        <w:t>(A)</w:t>
      </w:r>
      <w:r w:rsidRPr="00C9433F">
        <w:rPr>
          <w:rFonts w:ascii="Times New Roman" w:eastAsia="標楷體" w:hAnsi="Times New Roman" w:cs="Times New Roman"/>
        </w:rPr>
        <w:t>免付費上網服務是所有人都可以使用的，不具有排他性。</w:t>
      </w:r>
      <w:r w:rsidRPr="00C9433F">
        <w:rPr>
          <w:rFonts w:ascii="Times New Roman" w:eastAsia="標楷體" w:hAnsi="Times New Roman" w:cs="Times New Roman"/>
        </w:rPr>
        <w:t>(B)(C)</w:t>
      </w:r>
      <w:r w:rsidRPr="00C9433F">
        <w:rPr>
          <w:rFonts w:ascii="Times New Roman" w:eastAsia="標楷體" w:hAnsi="Times New Roman" w:cs="Times New Roman"/>
        </w:rPr>
        <w:t>付費的網際網路服務可排除不付費的人，避免遭到無償使用，因此是具備共享性及排他性的準公共財。由於可以有效收費，因此公私部門都能提供，不至於因為搭便車問題而無利可圖、無以為繼。</w:t>
      </w:r>
      <w:r w:rsidRPr="00C9433F">
        <w:rPr>
          <w:rFonts w:ascii="Times New Roman" w:eastAsia="標楷體" w:hAnsi="Times New Roman" w:cs="Times New Roman"/>
        </w:rPr>
        <w:t>(D)</w:t>
      </w:r>
      <w:r w:rsidRPr="00C9433F">
        <w:rPr>
          <w:rFonts w:ascii="Times New Roman" w:eastAsia="標楷體" w:hAnsi="Times New Roman" w:cs="Times New Roman"/>
        </w:rPr>
        <w:t>如果是免費的網際網路服務，則屬於具備共享性及無排他性的純公共財，適合由政府來提供。</w:t>
      </w:r>
    </w:p>
    <w:p w:rsidR="00376E2A" w:rsidRPr="00C9433F" w:rsidRDefault="00376E2A" w:rsidP="00376E2A">
      <w:pPr>
        <w:rPr>
          <w:rFonts w:ascii="Times New Roman" w:eastAsia="標楷體" w:hAnsi="Times New Roman" w:cs="Times New Roman"/>
        </w:rPr>
      </w:pPr>
      <w:r w:rsidRPr="00C9433F">
        <w:rPr>
          <w:rFonts w:ascii="Times New Roman" w:eastAsia="標楷體" w:hAnsi="Times New Roman" w:cs="Times New Roman"/>
        </w:rPr>
        <w:t>【出處】：三民版公民與社會</w:t>
      </w:r>
      <w:r w:rsidR="00DF42DF">
        <w:rPr>
          <w:rFonts w:ascii="Times New Roman" w:eastAsia="標楷體" w:hAnsi="Times New Roman" w:cs="Times New Roman" w:hint="eastAsia"/>
        </w:rPr>
        <w:t>（四）</w:t>
      </w:r>
      <w:r w:rsidRPr="00C9433F">
        <w:rPr>
          <w:rFonts w:ascii="Times New Roman" w:eastAsia="標楷體" w:hAnsi="Times New Roman" w:cs="Times New Roman"/>
        </w:rPr>
        <w:t>第六課「公共財」。</w:t>
      </w:r>
    </w:p>
    <w:p w:rsidR="00376E2A" w:rsidRPr="00C9433F" w:rsidRDefault="00376E2A" w:rsidP="00376E2A">
      <w:pPr>
        <w:rPr>
          <w:rFonts w:ascii="Times New Roman" w:hAnsi="Times New Roman" w:cs="Times New Roman"/>
        </w:rPr>
      </w:pPr>
    </w:p>
    <w:p w:rsidR="00376E2A" w:rsidRPr="00C9433F" w:rsidRDefault="00376E2A" w:rsidP="00376E2A">
      <w:pPr>
        <w:rPr>
          <w:rFonts w:ascii="Times New Roman" w:hAnsi="Times New Roman" w:cs="Times New Roman"/>
        </w:rPr>
      </w:pPr>
      <w:r w:rsidRPr="00C9433F">
        <w:rPr>
          <w:rFonts w:ascii="Times New Roman" w:hAnsi="Times New Roman" w:cs="Times New Roman"/>
        </w:rPr>
        <w:t>21.</w:t>
      </w:r>
      <w:r w:rsidRPr="00C9433F">
        <w:rPr>
          <w:rFonts w:ascii="Times New Roman" w:hAnsi="Times New Roman" w:cs="Times New Roman"/>
        </w:rPr>
        <w:t>民眾若有多餘資金，可以參加民間標會，或存入銀行，以賺取利息。需要資金者也可以參與標會或向銀行貸款以取得資金。以下有關標會與存款的敘述何者正確？</w:t>
      </w:r>
    </w:p>
    <w:p w:rsidR="00376E2A" w:rsidRPr="00C9433F" w:rsidRDefault="00376E2A" w:rsidP="00376E2A">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在違約或倒帳風險不存在下，對有多餘資金者而言，參與標會之獲利通常會比存款為高</w:t>
      </w:r>
    </w:p>
    <w:p w:rsidR="00376E2A" w:rsidRPr="00C9433F" w:rsidRDefault="00376E2A" w:rsidP="00376E2A">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標會的收益與參加標會者人數有關，存款的收益則與向銀行借貸者之資金需求金額有關</w:t>
      </w:r>
    </w:p>
    <w:p w:rsidR="00376E2A" w:rsidRPr="00C9433F" w:rsidRDefault="00376E2A" w:rsidP="00376E2A">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參與標會者知道會員是誰，但銀行貸放資金不知道借款者為誰，故存款的風險高於標會</w:t>
      </w:r>
    </w:p>
    <w:p w:rsidR="00376E2A" w:rsidRPr="00C9433F" w:rsidRDefault="00376E2A" w:rsidP="00376E2A">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標會雖屬於民間的借貸活動，但與商業銀行存款一樣，其行為受政府金融監理機關管理</w:t>
      </w:r>
    </w:p>
    <w:p w:rsidR="00376E2A" w:rsidRPr="00C9433F" w:rsidRDefault="00376E2A" w:rsidP="00376E2A">
      <w:pPr>
        <w:rPr>
          <w:rFonts w:ascii="Times New Roman" w:eastAsia="標楷體" w:hAnsi="Times New Roman" w:cs="Times New Roman"/>
        </w:rPr>
      </w:pPr>
      <w:r w:rsidRPr="00C9433F">
        <w:rPr>
          <w:rFonts w:ascii="Times New Roman" w:eastAsia="標楷體" w:hAnsi="Times New Roman" w:cs="Times New Roman"/>
        </w:rPr>
        <w:t>【答案】：</w:t>
      </w:r>
      <w:r w:rsidRPr="00C9433F">
        <w:rPr>
          <w:rFonts w:ascii="Times New Roman" w:eastAsia="標楷體" w:hAnsi="Times New Roman" w:cs="Times New Roman"/>
        </w:rPr>
        <w:t>A</w:t>
      </w:r>
    </w:p>
    <w:p w:rsidR="00376E2A" w:rsidRPr="00C9433F" w:rsidRDefault="00376E2A" w:rsidP="00376E2A">
      <w:pPr>
        <w:rPr>
          <w:rFonts w:ascii="Times New Roman" w:eastAsia="標楷體" w:hAnsi="Times New Roman" w:cs="Times New Roman"/>
        </w:rPr>
      </w:pPr>
      <w:r w:rsidRPr="00C9433F">
        <w:rPr>
          <w:rFonts w:ascii="Times New Roman" w:eastAsia="標楷體" w:hAnsi="Times New Roman" w:cs="Times New Roman"/>
        </w:rPr>
        <w:t>【解析】：</w:t>
      </w:r>
      <w:r w:rsidRPr="00C9433F">
        <w:rPr>
          <w:rFonts w:ascii="Times New Roman" w:eastAsia="標楷體" w:hAnsi="Times New Roman" w:cs="Times New Roman"/>
        </w:rPr>
        <w:t>(A)</w:t>
      </w:r>
      <w:r w:rsidRPr="00C9433F">
        <w:rPr>
          <w:rFonts w:ascii="Times New Roman" w:eastAsia="標楷體" w:hAnsi="Times New Roman" w:cs="Times New Roman"/>
        </w:rPr>
        <w:t>由於標會的風險比存款高，所以參與標會的預期獲利也較高，才會有人願意放棄存款、參與標會。假若不存在違約或倒帳風險，則參與標會的預期獲利將等於實際獲利，高於銀行存款。</w:t>
      </w:r>
      <w:r w:rsidRPr="00C9433F">
        <w:rPr>
          <w:rFonts w:ascii="Times New Roman" w:eastAsia="標楷體" w:hAnsi="Times New Roman" w:cs="Times New Roman"/>
        </w:rPr>
        <w:t>(B)</w:t>
      </w:r>
      <w:r w:rsidRPr="00C9433F">
        <w:rPr>
          <w:rFonts w:ascii="Times New Roman" w:eastAsia="標楷體" w:hAnsi="Times New Roman" w:cs="Times New Roman"/>
        </w:rPr>
        <w:t>更多有多餘資金者參加標會，將使資金供過於求，標會的收益降低；相對地，更多有資金需求者參加標會，將使資金供不應求，標會的收益提高。由此可知，同樣都是參與者增加，標會的收益卻會因為增加的人是「資金供給者」還是「資金需求者」而不同，顯示參與標會者人數與標會的收益無關，參與者是供給者或需求者，才與標會的收益有關。</w:t>
      </w:r>
      <w:r w:rsidRPr="00C9433F">
        <w:rPr>
          <w:rFonts w:ascii="Times New Roman" w:eastAsia="標楷體" w:hAnsi="Times New Roman" w:cs="Times New Roman"/>
        </w:rPr>
        <w:t>(C)</w:t>
      </w:r>
      <w:r w:rsidRPr="00C9433F">
        <w:rPr>
          <w:rFonts w:ascii="Times New Roman" w:eastAsia="標楷體" w:hAnsi="Times New Roman" w:cs="Times New Roman"/>
        </w:rPr>
        <w:t>銀行會評估借款者的信用、還款能力，而且銀行資金往往分散給許多借款者，又保有存款準備，因此即使其中一部分還款出現狀況，也不影響銀行因應存款者提領</w:t>
      </w:r>
      <w:r w:rsidRPr="00C9433F">
        <w:rPr>
          <w:rFonts w:ascii="Times New Roman" w:eastAsia="標楷體" w:hAnsi="Times New Roman" w:cs="Times New Roman"/>
        </w:rPr>
        <w:lastRenderedPageBreak/>
        <w:t>資金的能力；再加上銀行受到政府金融監理機關管理，也必須強制加入存款保險，種種措施都能大幅降低存款的風險。相較之下，參與標會者往往不清楚其他會員的信用及財務狀況，風險較高。</w:t>
      </w:r>
      <w:r w:rsidRPr="00C9433F">
        <w:rPr>
          <w:rFonts w:ascii="Times New Roman" w:eastAsia="標楷體" w:hAnsi="Times New Roman" w:cs="Times New Roman"/>
        </w:rPr>
        <w:t>(D)</w:t>
      </w:r>
      <w:r w:rsidR="00DF42DF">
        <w:rPr>
          <w:rFonts w:ascii="Times New Roman" w:eastAsia="標楷體" w:hAnsi="Times New Roman" w:cs="Times New Roman"/>
        </w:rPr>
        <w:t>標會只受到民法</w:t>
      </w:r>
      <w:r w:rsidRPr="00C9433F">
        <w:rPr>
          <w:rFonts w:ascii="Times New Roman" w:eastAsia="標楷體" w:hAnsi="Times New Roman" w:cs="Times New Roman"/>
        </w:rPr>
        <w:t>之類的法規規範，並未受到政府金融監理機關管理。</w:t>
      </w:r>
    </w:p>
    <w:p w:rsidR="00376E2A" w:rsidRPr="00C9433F" w:rsidRDefault="00376E2A" w:rsidP="00376E2A">
      <w:pPr>
        <w:rPr>
          <w:rFonts w:ascii="Times New Roman" w:eastAsia="標楷體" w:hAnsi="Times New Roman" w:cs="Times New Roman"/>
        </w:rPr>
      </w:pPr>
      <w:r w:rsidRPr="00C9433F">
        <w:rPr>
          <w:rFonts w:ascii="Times New Roman" w:eastAsia="標楷體" w:hAnsi="Times New Roman" w:cs="Times New Roman"/>
        </w:rPr>
        <w:t>【出處】：三民版選修公民與社會</w:t>
      </w:r>
      <w:r w:rsidR="00DF42DF">
        <w:rPr>
          <w:rFonts w:ascii="Times New Roman" w:eastAsia="標楷體" w:hAnsi="Times New Roman" w:cs="Times New Roman" w:hint="eastAsia"/>
        </w:rPr>
        <w:t>（下）</w:t>
      </w:r>
      <w:r w:rsidRPr="00C9433F">
        <w:rPr>
          <w:rFonts w:ascii="Times New Roman" w:eastAsia="標楷體" w:hAnsi="Times New Roman" w:cs="Times New Roman"/>
        </w:rPr>
        <w:t>第六課「民間標會與銀行存款」。</w:t>
      </w:r>
    </w:p>
    <w:p w:rsidR="00376E2A" w:rsidRPr="00C9433F" w:rsidRDefault="00376E2A" w:rsidP="00376E2A">
      <w:pPr>
        <w:rPr>
          <w:rFonts w:ascii="Times New Roman" w:hAnsi="Times New Roman" w:cs="Times New Roman"/>
        </w:rPr>
      </w:pPr>
    </w:p>
    <w:p w:rsidR="00376E2A" w:rsidRPr="00C9433F" w:rsidRDefault="0065522D" w:rsidP="00376E2A">
      <w:pPr>
        <w:rPr>
          <w:rFonts w:ascii="Times New Roman" w:hAnsi="Times New Roman" w:cs="Times New Roman"/>
        </w:rPr>
      </w:pPr>
      <w:r w:rsidRPr="00C9433F">
        <w:rPr>
          <w:rFonts w:ascii="Times New Roman" w:hAnsi="Times New Roman" w:cs="Times New Roman"/>
        </w:rPr>
        <w:t>22.</w:t>
      </w:r>
      <w:r w:rsidR="00376E2A" w:rsidRPr="00C9433F">
        <w:rPr>
          <w:rFonts w:ascii="Times New Roman" w:hAnsi="Times New Roman" w:cs="Times New Roman"/>
        </w:rPr>
        <w:t>以臺灣而言，透過改變貨幣數量之貨幣政策，為政府調節景氣循環的政策工具之一。表五為各政府機關對此提出之措施內容。請問該表中何者屬於貨幣政策且與該政府機關之職權相符？</w:t>
      </w:r>
    </w:p>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表五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6"/>
        <w:gridCol w:w="1896"/>
        <w:gridCol w:w="2136"/>
      </w:tblGrid>
      <w:tr w:rsidR="00376E2A" w:rsidRPr="00C9433F" w:rsidTr="00376E2A">
        <w:trPr>
          <w:trHeight w:val="110"/>
          <w:jc w:val="center"/>
        </w:trPr>
        <w:tc>
          <w:tcPr>
            <w:tcW w:w="0" w:type="auto"/>
          </w:tcPr>
          <w:p w:rsidR="00376E2A" w:rsidRPr="00C9433F" w:rsidRDefault="00376E2A" w:rsidP="00376E2A">
            <w:pPr>
              <w:jc w:val="center"/>
              <w:rPr>
                <w:rFonts w:ascii="Times New Roman" w:hAnsi="Times New Roman" w:cs="Times New Roman"/>
              </w:rPr>
            </w:pPr>
          </w:p>
        </w:tc>
        <w:tc>
          <w:tcPr>
            <w:tcW w:w="0" w:type="auto"/>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提出機關</w:t>
            </w:r>
          </w:p>
        </w:tc>
        <w:tc>
          <w:tcPr>
            <w:tcW w:w="0" w:type="auto"/>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措施內容</w:t>
            </w:r>
          </w:p>
        </w:tc>
      </w:tr>
      <w:tr w:rsidR="00376E2A" w:rsidRPr="00C9433F" w:rsidTr="00376E2A">
        <w:trPr>
          <w:trHeight w:val="110"/>
          <w:jc w:val="center"/>
        </w:trPr>
        <w:tc>
          <w:tcPr>
            <w:tcW w:w="0" w:type="auto"/>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政策措施一</w:t>
            </w:r>
          </w:p>
        </w:tc>
        <w:tc>
          <w:tcPr>
            <w:tcW w:w="0" w:type="auto"/>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財政部</w:t>
            </w:r>
          </w:p>
        </w:tc>
        <w:tc>
          <w:tcPr>
            <w:tcW w:w="0" w:type="auto"/>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減稅</w:t>
            </w:r>
          </w:p>
        </w:tc>
      </w:tr>
      <w:tr w:rsidR="00376E2A" w:rsidRPr="00C9433F" w:rsidTr="00376E2A">
        <w:trPr>
          <w:trHeight w:val="110"/>
          <w:jc w:val="center"/>
        </w:trPr>
        <w:tc>
          <w:tcPr>
            <w:tcW w:w="0" w:type="auto"/>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政策措施二</w:t>
            </w:r>
          </w:p>
        </w:tc>
        <w:tc>
          <w:tcPr>
            <w:tcW w:w="0" w:type="auto"/>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行政院</w:t>
            </w:r>
          </w:p>
        </w:tc>
        <w:tc>
          <w:tcPr>
            <w:tcW w:w="0" w:type="auto"/>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公開市場操作</w:t>
            </w:r>
          </w:p>
        </w:tc>
      </w:tr>
      <w:tr w:rsidR="00376E2A" w:rsidRPr="00C9433F" w:rsidTr="00376E2A">
        <w:trPr>
          <w:trHeight w:val="110"/>
          <w:jc w:val="center"/>
        </w:trPr>
        <w:tc>
          <w:tcPr>
            <w:tcW w:w="0" w:type="auto"/>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政策措施三</w:t>
            </w:r>
          </w:p>
        </w:tc>
        <w:tc>
          <w:tcPr>
            <w:tcW w:w="0" w:type="auto"/>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中央銀行</w:t>
            </w:r>
          </w:p>
        </w:tc>
        <w:tc>
          <w:tcPr>
            <w:tcW w:w="0" w:type="auto"/>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降低存款準備率</w:t>
            </w:r>
          </w:p>
        </w:tc>
      </w:tr>
      <w:tr w:rsidR="00376E2A" w:rsidRPr="00C9433F" w:rsidTr="00376E2A">
        <w:trPr>
          <w:trHeight w:val="110"/>
          <w:jc w:val="center"/>
        </w:trPr>
        <w:tc>
          <w:tcPr>
            <w:tcW w:w="0" w:type="auto"/>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政策措施四</w:t>
            </w:r>
          </w:p>
        </w:tc>
        <w:tc>
          <w:tcPr>
            <w:tcW w:w="0" w:type="auto"/>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國家發展委員會</w:t>
            </w:r>
          </w:p>
        </w:tc>
        <w:tc>
          <w:tcPr>
            <w:tcW w:w="0" w:type="auto"/>
          </w:tcPr>
          <w:p w:rsidR="00376E2A" w:rsidRPr="00C9433F" w:rsidRDefault="00376E2A" w:rsidP="00376E2A">
            <w:pPr>
              <w:jc w:val="center"/>
              <w:rPr>
                <w:rFonts w:ascii="Times New Roman" w:hAnsi="Times New Roman" w:cs="Times New Roman"/>
              </w:rPr>
            </w:pPr>
            <w:r w:rsidRPr="00C9433F">
              <w:rPr>
                <w:rFonts w:ascii="Times New Roman" w:hAnsi="Times New Roman" w:cs="Times New Roman"/>
              </w:rPr>
              <w:t>發放消費券予大眾</w:t>
            </w:r>
          </w:p>
        </w:tc>
      </w:tr>
    </w:tbl>
    <w:p w:rsidR="00376E2A" w:rsidRPr="00C9433F" w:rsidRDefault="00376E2A" w:rsidP="00376E2A">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政策措施一</w:t>
      </w:r>
      <w:r w:rsidRPr="00C9433F">
        <w:rPr>
          <w:rFonts w:ascii="Times New Roman" w:hAnsi="Times New Roman" w:cs="Times New Roman"/>
        </w:rPr>
        <w:t xml:space="preserve"> </w:t>
      </w:r>
      <w:r w:rsidR="0065522D" w:rsidRPr="00C9433F">
        <w:rPr>
          <w:rFonts w:ascii="Times New Roman" w:hAnsi="Times New Roman" w:cs="Times New Roman"/>
        </w:rPr>
        <w:t xml:space="preserve">     </w:t>
      </w:r>
      <w:r w:rsidRPr="00C9433F">
        <w:rPr>
          <w:rFonts w:ascii="Times New Roman" w:hAnsi="Times New Roman" w:cs="Times New Roman"/>
        </w:rPr>
        <w:t>(B)</w:t>
      </w:r>
      <w:r w:rsidRPr="00C9433F">
        <w:rPr>
          <w:rFonts w:ascii="Times New Roman" w:hAnsi="Times New Roman" w:cs="Times New Roman"/>
        </w:rPr>
        <w:t>政策措施二</w:t>
      </w:r>
      <w:r w:rsidRPr="00C9433F">
        <w:rPr>
          <w:rFonts w:ascii="Times New Roman" w:hAnsi="Times New Roman" w:cs="Times New Roman"/>
        </w:rPr>
        <w:t xml:space="preserve"> </w:t>
      </w:r>
      <w:r w:rsidR="0065522D" w:rsidRPr="00C9433F">
        <w:rPr>
          <w:rFonts w:ascii="Times New Roman" w:hAnsi="Times New Roman" w:cs="Times New Roman"/>
        </w:rPr>
        <w:t xml:space="preserve">     </w:t>
      </w:r>
      <w:r w:rsidRPr="00C9433F">
        <w:rPr>
          <w:rFonts w:ascii="Times New Roman" w:hAnsi="Times New Roman" w:cs="Times New Roman"/>
        </w:rPr>
        <w:t>(C)</w:t>
      </w:r>
      <w:r w:rsidRPr="00C9433F">
        <w:rPr>
          <w:rFonts w:ascii="Times New Roman" w:hAnsi="Times New Roman" w:cs="Times New Roman"/>
        </w:rPr>
        <w:t>政策措施三</w:t>
      </w:r>
      <w:r w:rsidRPr="00C9433F">
        <w:rPr>
          <w:rFonts w:ascii="Times New Roman" w:hAnsi="Times New Roman" w:cs="Times New Roman"/>
        </w:rPr>
        <w:t xml:space="preserve"> </w:t>
      </w:r>
      <w:r w:rsidR="0065522D" w:rsidRPr="00C9433F">
        <w:rPr>
          <w:rFonts w:ascii="Times New Roman" w:hAnsi="Times New Roman" w:cs="Times New Roman"/>
        </w:rPr>
        <w:t xml:space="preserve">     </w:t>
      </w:r>
      <w:r w:rsidRPr="00C9433F">
        <w:rPr>
          <w:rFonts w:ascii="Times New Roman" w:hAnsi="Times New Roman" w:cs="Times New Roman"/>
        </w:rPr>
        <w:t>(D)</w:t>
      </w:r>
      <w:r w:rsidRPr="00C9433F">
        <w:rPr>
          <w:rFonts w:ascii="Times New Roman" w:hAnsi="Times New Roman" w:cs="Times New Roman"/>
        </w:rPr>
        <w:t>政策措施四</w:t>
      </w:r>
    </w:p>
    <w:p w:rsidR="00376E2A" w:rsidRPr="00C9433F" w:rsidRDefault="00376E2A" w:rsidP="00376E2A">
      <w:pPr>
        <w:rPr>
          <w:rFonts w:ascii="Times New Roman" w:eastAsia="標楷體" w:hAnsi="Times New Roman" w:cs="Times New Roman"/>
        </w:rPr>
      </w:pPr>
      <w:r w:rsidRPr="00C9433F">
        <w:rPr>
          <w:rFonts w:ascii="Times New Roman" w:eastAsia="標楷體" w:hAnsi="Times New Roman" w:cs="Times New Roman"/>
        </w:rPr>
        <w:t>【答案】：</w:t>
      </w:r>
      <w:r w:rsidRPr="00C9433F">
        <w:rPr>
          <w:rFonts w:ascii="Times New Roman" w:eastAsia="標楷體" w:hAnsi="Times New Roman" w:cs="Times New Roman"/>
        </w:rPr>
        <w:t>C</w:t>
      </w:r>
    </w:p>
    <w:p w:rsidR="00376E2A" w:rsidRPr="00C9433F" w:rsidRDefault="00376E2A" w:rsidP="00376E2A">
      <w:pPr>
        <w:rPr>
          <w:rFonts w:ascii="Times New Roman" w:eastAsia="標楷體" w:hAnsi="Times New Roman" w:cs="Times New Roman"/>
        </w:rPr>
      </w:pPr>
      <w:r w:rsidRPr="00C9433F">
        <w:rPr>
          <w:rFonts w:ascii="Times New Roman" w:eastAsia="標楷體" w:hAnsi="Times New Roman" w:cs="Times New Roman"/>
        </w:rPr>
        <w:t>【解析】：</w:t>
      </w:r>
      <w:r w:rsidRPr="00C9433F">
        <w:rPr>
          <w:rFonts w:ascii="Times New Roman" w:eastAsia="標楷體" w:hAnsi="Times New Roman" w:cs="Times New Roman"/>
        </w:rPr>
        <w:t>(A)</w:t>
      </w:r>
      <w:r w:rsidRPr="00C9433F">
        <w:rPr>
          <w:rFonts w:ascii="Times New Roman" w:eastAsia="標楷體" w:hAnsi="Times New Roman" w:cs="Times New Roman"/>
        </w:rPr>
        <w:t>財政部推動減稅，屬於「縮減政府收入」的財政政策。</w:t>
      </w:r>
      <w:r w:rsidRPr="00C9433F">
        <w:rPr>
          <w:rFonts w:ascii="Times New Roman" w:eastAsia="標楷體" w:hAnsi="Times New Roman" w:cs="Times New Roman"/>
        </w:rPr>
        <w:t>(B)</w:t>
      </w:r>
      <w:r w:rsidRPr="00C9433F">
        <w:rPr>
          <w:rFonts w:ascii="Times New Roman" w:eastAsia="標楷體" w:hAnsi="Times New Roman" w:cs="Times New Roman"/>
        </w:rPr>
        <w:t>公開市場操作此種貨幣政策，屬於中央銀行的職權。</w:t>
      </w:r>
      <w:r w:rsidRPr="00C9433F">
        <w:rPr>
          <w:rFonts w:ascii="Times New Roman" w:eastAsia="標楷體" w:hAnsi="Times New Roman" w:cs="Times New Roman"/>
        </w:rPr>
        <w:t>(D)</w:t>
      </w:r>
      <w:r w:rsidRPr="00C9433F">
        <w:rPr>
          <w:rFonts w:ascii="Times New Roman" w:eastAsia="標楷體" w:hAnsi="Times New Roman" w:cs="Times New Roman"/>
        </w:rPr>
        <w:t>消費券是由政府出資來刺激人民增加消費的政策，屬於「擴大政府支出」的財政政策。</w:t>
      </w:r>
    </w:p>
    <w:p w:rsidR="00376E2A" w:rsidRPr="00C9433F" w:rsidRDefault="00376E2A" w:rsidP="00376E2A">
      <w:pPr>
        <w:rPr>
          <w:rFonts w:ascii="Times New Roman" w:eastAsia="標楷體" w:hAnsi="Times New Roman" w:cs="Times New Roman"/>
        </w:rPr>
      </w:pPr>
      <w:r w:rsidRPr="00C9433F">
        <w:rPr>
          <w:rFonts w:ascii="Times New Roman" w:eastAsia="標楷體" w:hAnsi="Times New Roman" w:cs="Times New Roman"/>
        </w:rPr>
        <w:t>【出處】：三民版選修公民與社會</w:t>
      </w:r>
      <w:r w:rsidR="00DF42DF">
        <w:rPr>
          <w:rFonts w:ascii="Times New Roman" w:eastAsia="標楷體" w:hAnsi="Times New Roman" w:cs="Times New Roman" w:hint="eastAsia"/>
        </w:rPr>
        <w:t>（下）</w:t>
      </w:r>
      <w:r w:rsidRPr="00C9433F">
        <w:rPr>
          <w:rFonts w:ascii="Times New Roman" w:eastAsia="標楷體" w:hAnsi="Times New Roman" w:cs="Times New Roman"/>
        </w:rPr>
        <w:t>第六課「中央銀行」、「貨幣政策」。</w:t>
      </w:r>
    </w:p>
    <w:p w:rsidR="00376E2A" w:rsidRPr="00C9433F" w:rsidRDefault="00376E2A" w:rsidP="00376E2A">
      <w:pPr>
        <w:rPr>
          <w:rFonts w:ascii="Times New Roman" w:hAnsi="Times New Roman" w:cs="Times New Roman"/>
        </w:rPr>
      </w:pPr>
    </w:p>
    <w:p w:rsidR="00376E2A" w:rsidRPr="00C9433F" w:rsidRDefault="00D337E4" w:rsidP="00376E2A">
      <w:pPr>
        <w:rPr>
          <w:rFonts w:ascii="Times New Roman" w:hAnsi="Times New Roman" w:cs="Times New Roman"/>
        </w:rPr>
      </w:pPr>
      <w:r w:rsidRPr="00C9433F">
        <w:rPr>
          <w:rFonts w:ascii="Times New Roman" w:hAnsi="Times New Roman" w:cs="Times New Roman"/>
        </w:rPr>
        <w:t>23.</w:t>
      </w:r>
      <w:r w:rsidR="00376E2A" w:rsidRPr="00C9433F">
        <w:rPr>
          <w:rFonts w:ascii="Times New Roman" w:hAnsi="Times New Roman" w:cs="Times New Roman"/>
        </w:rPr>
        <w:t>銀行理財專員為客戶分析投資臺灣與外國股市的差異，提出以下說明內容，請問何者正確？</w:t>
      </w:r>
    </w:p>
    <w:p w:rsidR="00376E2A" w:rsidRPr="00C9433F" w:rsidRDefault="00376E2A" w:rsidP="00376E2A">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未來新臺幣價位趨於弱勢，投資美國股市可以額外賺取美元升值的收益</w:t>
      </w:r>
    </w:p>
    <w:p w:rsidR="00376E2A" w:rsidRPr="00C9433F" w:rsidRDefault="00376E2A" w:rsidP="00376E2A">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美國與中國的貿易戰爭，為企業帶來的不確定僅會影響美國與中國股市</w:t>
      </w:r>
    </w:p>
    <w:p w:rsidR="00376E2A" w:rsidRPr="00C9433F" w:rsidRDefault="00376E2A" w:rsidP="00376E2A">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美國聯邦準備理事會可能降息，此對美國股市不利恐連帶拖累臺灣股市</w:t>
      </w:r>
    </w:p>
    <w:p w:rsidR="00376E2A" w:rsidRPr="00C9433F" w:rsidRDefault="00376E2A" w:rsidP="00376E2A">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國際股市投資標的眾多，適合退休族投入，以高獲利保障退休生活穩定</w:t>
      </w:r>
    </w:p>
    <w:p w:rsidR="00376E2A" w:rsidRPr="00C9433F" w:rsidRDefault="00376E2A" w:rsidP="00376E2A">
      <w:pPr>
        <w:rPr>
          <w:rFonts w:ascii="Times New Roman" w:eastAsia="標楷體" w:hAnsi="Times New Roman" w:cs="Times New Roman"/>
        </w:rPr>
      </w:pPr>
      <w:r w:rsidRPr="00C9433F">
        <w:rPr>
          <w:rFonts w:ascii="Times New Roman" w:eastAsia="標楷體" w:hAnsi="Times New Roman" w:cs="Times New Roman"/>
        </w:rPr>
        <w:t>【答案】：</w:t>
      </w:r>
      <w:r w:rsidRPr="00C9433F">
        <w:rPr>
          <w:rFonts w:ascii="Times New Roman" w:eastAsia="標楷體" w:hAnsi="Times New Roman" w:cs="Times New Roman"/>
        </w:rPr>
        <w:t>A</w:t>
      </w:r>
    </w:p>
    <w:p w:rsidR="00376E2A" w:rsidRPr="00C9433F" w:rsidRDefault="00376E2A" w:rsidP="00376E2A">
      <w:pPr>
        <w:rPr>
          <w:rFonts w:ascii="Times New Roman" w:eastAsia="標楷體" w:hAnsi="Times New Roman" w:cs="Times New Roman"/>
        </w:rPr>
      </w:pPr>
      <w:r w:rsidRPr="00C9433F">
        <w:rPr>
          <w:rFonts w:ascii="Times New Roman" w:eastAsia="標楷體" w:hAnsi="Times New Roman" w:cs="Times New Roman"/>
        </w:rPr>
        <w:t>【解析】：</w:t>
      </w:r>
      <w:r w:rsidRPr="00C9433F">
        <w:rPr>
          <w:rFonts w:ascii="Times New Roman" w:eastAsia="標楷體" w:hAnsi="Times New Roman" w:cs="Times New Roman"/>
        </w:rPr>
        <w:t>(A)</w:t>
      </w:r>
      <w:r w:rsidRPr="00C9433F">
        <w:rPr>
          <w:rFonts w:ascii="Times New Roman" w:eastAsia="標楷體" w:hAnsi="Times New Roman" w:cs="Times New Roman"/>
        </w:rPr>
        <w:t>新臺幣價位趨於弱勢是指新臺幣貶值、美元升值，代表同樣金額的新臺幣能兌換到的美元會減少；相反地，同樣金額的美元能兌換到的新臺幣則增加。因此，用新臺幣換取美元投資美國股市，待收回資金時，美元已經升值，此時用美元換回新臺幣可以換到更多，將能再賺取匯差。</w:t>
      </w:r>
      <w:r w:rsidRPr="00C9433F">
        <w:rPr>
          <w:rFonts w:ascii="Times New Roman" w:eastAsia="標楷體" w:hAnsi="Times New Roman" w:cs="Times New Roman"/>
        </w:rPr>
        <w:t>(B)</w:t>
      </w:r>
      <w:r w:rsidRPr="00C9433F">
        <w:rPr>
          <w:rFonts w:ascii="Times New Roman" w:eastAsia="標楷體" w:hAnsi="Times New Roman" w:cs="Times New Roman"/>
        </w:rPr>
        <w:t>美國、中國是全球多國的經貿夥伴，因此兩國貿易戰也會影響其他國家的進出口、投資等經濟活動，因此影響不只限於兩國的股市。</w:t>
      </w:r>
      <w:r w:rsidRPr="00C9433F">
        <w:rPr>
          <w:rFonts w:ascii="Times New Roman" w:eastAsia="標楷體" w:hAnsi="Times New Roman" w:cs="Times New Roman"/>
        </w:rPr>
        <w:t>(C)</w:t>
      </w:r>
      <w:r w:rsidRPr="00C9433F">
        <w:rPr>
          <w:rFonts w:ascii="Times New Roman" w:eastAsia="標楷體" w:hAnsi="Times New Roman" w:cs="Times New Roman"/>
        </w:rPr>
        <w:t>降息會減少存款帶來的報酬，使人們減少存款、增加股市投資，因此降息有助於刺激股市。</w:t>
      </w:r>
      <w:r w:rsidRPr="00C9433F">
        <w:rPr>
          <w:rFonts w:ascii="Times New Roman" w:eastAsia="標楷體" w:hAnsi="Times New Roman" w:cs="Times New Roman"/>
        </w:rPr>
        <w:t>(D)</w:t>
      </w:r>
      <w:r w:rsidRPr="00C9433F">
        <w:rPr>
          <w:rFonts w:ascii="Times New Roman" w:eastAsia="標楷體" w:hAnsi="Times New Roman" w:cs="Times New Roman"/>
        </w:rPr>
        <w:t>股市的預期獲利雖然較高，但風險也較高，而國際股市的投資標的更多、更複雜，若不具備足夠的相關知識，並花費許多時間心力進行瞭解、研究，將面臨相當高的風險，不利於保障退休生</w:t>
      </w:r>
      <w:r w:rsidRPr="00C9433F">
        <w:rPr>
          <w:rFonts w:ascii="Times New Roman" w:eastAsia="標楷體" w:hAnsi="Times New Roman" w:cs="Times New Roman"/>
        </w:rPr>
        <w:lastRenderedPageBreak/>
        <w:t>活穩定。</w:t>
      </w:r>
    </w:p>
    <w:p w:rsidR="00376E2A" w:rsidRDefault="00376E2A" w:rsidP="00376E2A">
      <w:pPr>
        <w:rPr>
          <w:rFonts w:ascii="Times New Roman" w:eastAsia="標楷體" w:hAnsi="Times New Roman" w:cs="Times New Roman"/>
        </w:rPr>
      </w:pPr>
      <w:r w:rsidRPr="00C9433F">
        <w:rPr>
          <w:rFonts w:ascii="Times New Roman" w:eastAsia="標楷體" w:hAnsi="Times New Roman" w:cs="Times New Roman"/>
        </w:rPr>
        <w:t>【出處】：三民版選修公民與社會</w:t>
      </w:r>
      <w:r w:rsidR="00DF42DF">
        <w:rPr>
          <w:rFonts w:ascii="Times New Roman" w:eastAsia="標楷體" w:hAnsi="Times New Roman" w:cs="Times New Roman" w:hint="eastAsia"/>
        </w:rPr>
        <w:t>（下）</w:t>
      </w:r>
      <w:r w:rsidRPr="00C9433F">
        <w:rPr>
          <w:rFonts w:ascii="Times New Roman" w:eastAsia="標楷體" w:hAnsi="Times New Roman" w:cs="Times New Roman"/>
        </w:rPr>
        <w:t>第七課「投資股市的報酬與風險」。</w:t>
      </w:r>
    </w:p>
    <w:p w:rsidR="00DF42DF" w:rsidRPr="00C9433F" w:rsidRDefault="00DF42DF" w:rsidP="00376E2A">
      <w:pPr>
        <w:rPr>
          <w:rFonts w:ascii="Times New Roman" w:eastAsia="標楷體" w:hAnsi="Times New Roman" w:cs="Times New Roman"/>
        </w:rPr>
      </w:pPr>
    </w:p>
    <w:p w:rsidR="00376E2A" w:rsidRPr="00C9433F" w:rsidRDefault="00376E2A" w:rsidP="00376E2A">
      <w:pPr>
        <w:rPr>
          <w:rFonts w:ascii="Times New Roman" w:hAnsi="Times New Roman" w:cs="Times New Roman"/>
        </w:rPr>
      </w:pPr>
      <w:r w:rsidRPr="00C9433F">
        <w:rPr>
          <w:rFonts w:ascii="Times New Roman" w:hAnsi="Times New Roman" w:cs="Times New Roman"/>
        </w:rPr>
        <w:t xml:space="preserve">24. </w:t>
      </w:r>
      <w:r w:rsidRPr="00C9433F">
        <w:rPr>
          <w:rFonts w:ascii="Times New Roman" w:hAnsi="Times New Roman" w:cs="Times New Roman"/>
        </w:rPr>
        <w:t>隨著金融發展與科技進步，大眾逐步從實體貨幣、信用卡等，改以如臺灣</w:t>
      </w:r>
      <w:r w:rsidRPr="00C9433F">
        <w:rPr>
          <w:rFonts w:ascii="Times New Roman" w:hAnsi="Times New Roman" w:cs="Times New Roman"/>
        </w:rPr>
        <w:t>Pay</w:t>
      </w:r>
      <w:r w:rsidRPr="00C9433F">
        <w:rPr>
          <w:rFonts w:ascii="Times New Roman" w:hAnsi="Times New Roman" w:cs="Times New Roman"/>
        </w:rPr>
        <w:t>之行動支付來完成交易。這不但讓交易的方便性大為提高，也讓大眾持有實體貨幣的需要下滑。以下有關上述各交易工具對總體經濟影響的敘述何者正確？</w:t>
      </w:r>
    </w:p>
    <w:p w:rsidR="00376E2A" w:rsidRPr="00C9433F" w:rsidRDefault="00376E2A" w:rsidP="00376E2A">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行動支付列入貨幣發行數量計算範圍，故後者會因前者的廣泛使用而提高</w:t>
      </w:r>
    </w:p>
    <w:p w:rsidR="00376E2A" w:rsidRPr="00C9433F" w:rsidRDefault="00376E2A" w:rsidP="00376E2A">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通貨膨脹會隨信用卡、行動支付等非實體貨幣交易媒介之使用盛行而上升</w:t>
      </w:r>
    </w:p>
    <w:p w:rsidR="00376E2A" w:rsidRPr="00C9433F" w:rsidRDefault="00376E2A" w:rsidP="00376E2A">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利率為資金之機會成本，其水準會隨這些交易工具使用方便性提高而下降</w:t>
      </w:r>
    </w:p>
    <w:p w:rsidR="00376E2A" w:rsidRPr="00C9433F" w:rsidRDefault="00376E2A" w:rsidP="00376E2A">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讓交易便利之工具愈普及，可促進消費、經濟發展，亦有助政府稅收課徵</w:t>
      </w:r>
    </w:p>
    <w:p w:rsidR="00376E2A" w:rsidRPr="00C9433F" w:rsidRDefault="00376E2A" w:rsidP="00376E2A">
      <w:pPr>
        <w:rPr>
          <w:rFonts w:ascii="Times New Roman" w:eastAsia="標楷體" w:hAnsi="Times New Roman" w:cs="Times New Roman"/>
        </w:rPr>
      </w:pPr>
      <w:r w:rsidRPr="00C9433F">
        <w:rPr>
          <w:rFonts w:ascii="Times New Roman" w:eastAsia="標楷體" w:hAnsi="Times New Roman" w:cs="Times New Roman"/>
        </w:rPr>
        <w:t>【答案】：</w:t>
      </w:r>
      <w:r w:rsidRPr="00C9433F">
        <w:rPr>
          <w:rFonts w:ascii="Times New Roman" w:eastAsia="標楷體" w:hAnsi="Times New Roman" w:cs="Times New Roman"/>
        </w:rPr>
        <w:t>D</w:t>
      </w:r>
    </w:p>
    <w:p w:rsidR="00376E2A" w:rsidRPr="00C9433F" w:rsidRDefault="00376E2A" w:rsidP="00376E2A">
      <w:pPr>
        <w:rPr>
          <w:rFonts w:ascii="Times New Roman" w:eastAsia="標楷體" w:hAnsi="Times New Roman" w:cs="Times New Roman"/>
        </w:rPr>
      </w:pPr>
      <w:r w:rsidRPr="00C9433F">
        <w:rPr>
          <w:rFonts w:ascii="Times New Roman" w:eastAsia="標楷體" w:hAnsi="Times New Roman" w:cs="Times New Roman"/>
        </w:rPr>
        <w:t>【解析】：</w:t>
      </w:r>
      <w:r w:rsidRPr="00C9433F">
        <w:rPr>
          <w:rFonts w:ascii="Times New Roman" w:eastAsia="標楷體" w:hAnsi="Times New Roman" w:cs="Times New Roman"/>
        </w:rPr>
        <w:t>(A)(B)</w:t>
      </w:r>
      <w:r w:rsidRPr="00C9433F">
        <w:rPr>
          <w:rFonts w:ascii="Times New Roman" w:eastAsia="標楷體" w:hAnsi="Times New Roman" w:cs="Times New Roman"/>
        </w:rPr>
        <w:t>信用卡、行動支付等只是支付工具，實際具有貨幣功能的還是用於儲值的金錢，或支付工具的使用者在金融機構的存款。由此可知，行動支付廣泛使用不會增加貨幣發行數量，也不會增加通貨膨脹。</w:t>
      </w:r>
      <w:r w:rsidRPr="00C9433F">
        <w:rPr>
          <w:rFonts w:ascii="Times New Roman" w:eastAsia="標楷體" w:hAnsi="Times New Roman" w:cs="Times New Roman"/>
        </w:rPr>
        <w:t>(C)</w:t>
      </w:r>
      <w:r w:rsidRPr="00C9433F">
        <w:rPr>
          <w:rFonts w:ascii="Times New Roman" w:eastAsia="標楷體" w:hAnsi="Times New Roman" w:cs="Times New Roman"/>
        </w:rPr>
        <w:t>利率水準取決於借貸市場的資金供需狀況。</w:t>
      </w:r>
      <w:r w:rsidRPr="00C9433F">
        <w:rPr>
          <w:rFonts w:ascii="Times New Roman" w:eastAsia="標楷體" w:hAnsi="Times New Roman" w:cs="Times New Roman"/>
        </w:rPr>
        <w:t>(D)</w:t>
      </w:r>
      <w:r w:rsidRPr="00C9433F">
        <w:rPr>
          <w:rFonts w:ascii="Times New Roman" w:eastAsia="標楷體" w:hAnsi="Times New Roman" w:cs="Times New Roman"/>
        </w:rPr>
        <w:t>讓交易便利之工具愈普及，則交易成本愈低，消費者、生產者更願意進行產品的買賣（消費），有助於促進經濟發展。此外，透過這些工具進行交易就會留下記錄，也有助於政府課稅。</w:t>
      </w:r>
    </w:p>
    <w:p w:rsidR="00376E2A" w:rsidRPr="00C9433F" w:rsidRDefault="00376E2A" w:rsidP="00376E2A">
      <w:pPr>
        <w:rPr>
          <w:rFonts w:ascii="Times New Roman" w:eastAsia="標楷體" w:hAnsi="Times New Roman" w:cs="Times New Roman"/>
        </w:rPr>
      </w:pPr>
      <w:r w:rsidRPr="00C9433F">
        <w:rPr>
          <w:rFonts w:ascii="Times New Roman" w:eastAsia="標楷體" w:hAnsi="Times New Roman" w:cs="Times New Roman"/>
        </w:rPr>
        <w:t>【出處】：三民版選修公民與社會</w:t>
      </w:r>
      <w:r w:rsidR="00DF42DF">
        <w:rPr>
          <w:rFonts w:ascii="Times New Roman" w:eastAsia="標楷體" w:hAnsi="Times New Roman" w:cs="Times New Roman" w:hint="eastAsia"/>
        </w:rPr>
        <w:t>（下）</w:t>
      </w:r>
      <w:r w:rsidRPr="00C9433F">
        <w:rPr>
          <w:rFonts w:ascii="Times New Roman" w:eastAsia="標楷體" w:hAnsi="Times New Roman" w:cs="Times New Roman"/>
        </w:rPr>
        <w:t>第六課「貨幣」、第八課「通貨膨脹」。</w:t>
      </w:r>
    </w:p>
    <w:p w:rsidR="00376E2A" w:rsidRPr="00C9433F" w:rsidRDefault="00376E2A" w:rsidP="00376E2A">
      <w:pPr>
        <w:rPr>
          <w:rFonts w:ascii="Times New Roman" w:hAnsi="Times New Roman" w:cs="Times New Roman"/>
        </w:rPr>
      </w:pPr>
    </w:p>
    <w:p w:rsidR="00376E2A" w:rsidRPr="00C9433F" w:rsidRDefault="00376E2A" w:rsidP="00376E2A">
      <w:pPr>
        <w:rPr>
          <w:rFonts w:ascii="Times New Roman" w:hAnsi="Times New Roman" w:cs="Times New Roman"/>
        </w:rPr>
      </w:pPr>
      <w:r w:rsidRPr="00C9433F">
        <w:rPr>
          <w:rFonts w:ascii="Times New Roman" w:hAnsi="Times New Roman" w:cs="Times New Roman"/>
        </w:rPr>
        <w:t xml:space="preserve">25. </w:t>
      </w:r>
      <w:r w:rsidRPr="00C9433F">
        <w:rPr>
          <w:rFonts w:ascii="Times New Roman" w:hAnsi="Times New Roman" w:cs="Times New Roman"/>
        </w:rPr>
        <w:t>農曆年後，在屏東居住與就業之某甲，離開年薪</w:t>
      </w:r>
      <w:r w:rsidRPr="00C9433F">
        <w:rPr>
          <w:rFonts w:ascii="Times New Roman" w:hAnsi="Times New Roman" w:cs="Times New Roman"/>
        </w:rPr>
        <w:t>60</w:t>
      </w:r>
      <w:r w:rsidRPr="00C9433F">
        <w:rPr>
          <w:rFonts w:ascii="Times New Roman" w:hAnsi="Times New Roman" w:cs="Times New Roman"/>
        </w:rPr>
        <w:t>萬元之現職另覓工作。今分別收到二份新工作之邀約：屏東年薪</w:t>
      </w:r>
      <w:r w:rsidRPr="00C9433F">
        <w:rPr>
          <w:rFonts w:ascii="Times New Roman" w:hAnsi="Times New Roman" w:cs="Times New Roman"/>
        </w:rPr>
        <w:t>70</w:t>
      </w:r>
      <w:r w:rsidRPr="00C9433F">
        <w:rPr>
          <w:rFonts w:ascii="Times New Roman" w:hAnsi="Times New Roman" w:cs="Times New Roman"/>
        </w:rPr>
        <w:t>萬元，臺北年薪</w:t>
      </w:r>
      <w:r w:rsidRPr="00C9433F">
        <w:rPr>
          <w:rFonts w:ascii="Times New Roman" w:hAnsi="Times New Roman" w:cs="Times New Roman"/>
        </w:rPr>
        <w:t>100</w:t>
      </w:r>
      <w:r w:rsidRPr="00C9433F">
        <w:rPr>
          <w:rFonts w:ascii="Times New Roman" w:hAnsi="Times New Roman" w:cs="Times New Roman"/>
        </w:rPr>
        <w:t>萬元。考慮兩地物價與居住成本後，甲決定留在屏東工作。根據經濟學對就業的定義及以上內容，下列敘述何者正確？</w:t>
      </w:r>
    </w:p>
    <w:p w:rsidR="00376E2A" w:rsidRPr="00C9433F" w:rsidRDefault="00376E2A" w:rsidP="00376E2A">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甲農曆年後另覓工作，仍屬勞動力人口，且處於結構性失業狀態</w:t>
      </w:r>
    </w:p>
    <w:p w:rsidR="00376E2A" w:rsidRPr="00C9433F" w:rsidRDefault="00376E2A" w:rsidP="00376E2A">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甲決定繼續留在屏東工作，係基於名目所得而非實質所得之考慮</w:t>
      </w:r>
    </w:p>
    <w:p w:rsidR="00376E2A" w:rsidRPr="00C9433F" w:rsidRDefault="00376E2A" w:rsidP="00376E2A">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依照甲的現況，甲的年紀應該滿</w:t>
      </w:r>
      <w:r w:rsidRPr="00C9433F">
        <w:rPr>
          <w:rFonts w:ascii="Times New Roman" w:hAnsi="Times New Roman" w:cs="Times New Roman"/>
        </w:rPr>
        <w:t>15</w:t>
      </w:r>
      <w:r w:rsidRPr="00C9433F">
        <w:rPr>
          <w:rFonts w:ascii="Times New Roman" w:hAnsi="Times New Roman" w:cs="Times New Roman"/>
        </w:rPr>
        <w:t>歲，並且不具有現役軍人身分</w:t>
      </w:r>
    </w:p>
    <w:p w:rsidR="00376E2A" w:rsidRPr="00C9433F" w:rsidRDefault="00376E2A" w:rsidP="00376E2A">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失業率通常在農曆年後上升，此季節性變化與循環性失業提高有關</w:t>
      </w:r>
    </w:p>
    <w:p w:rsidR="00376E2A" w:rsidRPr="00C9433F" w:rsidRDefault="00376E2A" w:rsidP="00376E2A">
      <w:pPr>
        <w:rPr>
          <w:rFonts w:ascii="Times New Roman" w:eastAsia="標楷體" w:hAnsi="Times New Roman" w:cs="Times New Roman"/>
        </w:rPr>
      </w:pPr>
      <w:r w:rsidRPr="00C9433F">
        <w:rPr>
          <w:rFonts w:ascii="Times New Roman" w:eastAsia="標楷體" w:hAnsi="Times New Roman" w:cs="Times New Roman"/>
        </w:rPr>
        <w:t>【答案】：</w:t>
      </w:r>
      <w:r w:rsidRPr="00C9433F">
        <w:rPr>
          <w:rFonts w:ascii="Times New Roman" w:eastAsia="標楷體" w:hAnsi="Times New Roman" w:cs="Times New Roman"/>
        </w:rPr>
        <w:t>C</w:t>
      </w:r>
    </w:p>
    <w:p w:rsidR="00376E2A" w:rsidRPr="00C9433F" w:rsidRDefault="00376E2A" w:rsidP="00376E2A">
      <w:pPr>
        <w:rPr>
          <w:rFonts w:ascii="Times New Roman" w:eastAsia="標楷體" w:hAnsi="Times New Roman" w:cs="Times New Roman"/>
        </w:rPr>
      </w:pPr>
      <w:r w:rsidRPr="00C9433F">
        <w:rPr>
          <w:rFonts w:ascii="Times New Roman" w:eastAsia="標楷體" w:hAnsi="Times New Roman" w:cs="Times New Roman"/>
        </w:rPr>
        <w:t>【解析】：</w:t>
      </w:r>
      <w:r w:rsidRPr="00C9433F">
        <w:rPr>
          <w:rFonts w:ascii="Times New Roman" w:eastAsia="標楷體" w:hAnsi="Times New Roman" w:cs="Times New Roman"/>
        </w:rPr>
        <w:t>(A)</w:t>
      </w:r>
      <w:r w:rsidRPr="00C9433F">
        <w:rPr>
          <w:rFonts w:ascii="Times New Roman" w:eastAsia="標楷體" w:hAnsi="Times New Roman" w:cs="Times New Roman"/>
        </w:rPr>
        <w:t>甲只是轉換工作跑道，並未退出勞動市場，因此仍屬於勞動力，而他待業期間則屬於摩擦性失業。結構性失業是指技能不符勞動市場所需而產生的失業。</w:t>
      </w:r>
      <w:r w:rsidRPr="00C9433F">
        <w:rPr>
          <w:rFonts w:ascii="Times New Roman" w:eastAsia="標楷體" w:hAnsi="Times New Roman" w:cs="Times New Roman"/>
        </w:rPr>
        <w:t>(B)</w:t>
      </w:r>
      <w:r w:rsidRPr="00C9433F">
        <w:rPr>
          <w:rFonts w:ascii="Times New Roman" w:eastAsia="標楷體" w:hAnsi="Times New Roman" w:cs="Times New Roman"/>
        </w:rPr>
        <w:t>甲考慮了物價及居住成本，因此他的決定是基於實質所得。從另一個角度來看，如果他是基於名目所得，則臺北的年薪</w:t>
      </w:r>
      <w:r w:rsidRPr="00C9433F">
        <w:rPr>
          <w:rFonts w:ascii="Times New Roman" w:eastAsia="標楷體" w:hAnsi="Times New Roman" w:cs="Times New Roman"/>
        </w:rPr>
        <w:t>100</w:t>
      </w:r>
      <w:r w:rsidRPr="00C9433F">
        <w:rPr>
          <w:rFonts w:ascii="Times New Roman" w:eastAsia="標楷體" w:hAnsi="Times New Roman" w:cs="Times New Roman"/>
        </w:rPr>
        <w:t>萬，大於屏東年薪</w:t>
      </w:r>
      <w:r w:rsidRPr="00C9433F">
        <w:rPr>
          <w:rFonts w:ascii="Times New Roman" w:eastAsia="標楷體" w:hAnsi="Times New Roman" w:cs="Times New Roman"/>
        </w:rPr>
        <w:t>70</w:t>
      </w:r>
      <w:r w:rsidRPr="00C9433F">
        <w:rPr>
          <w:rFonts w:ascii="Times New Roman" w:eastAsia="標楷體" w:hAnsi="Times New Roman" w:cs="Times New Roman"/>
        </w:rPr>
        <w:t>萬，他應該會選擇到臺北工作。</w:t>
      </w:r>
      <w:r w:rsidRPr="00C9433F">
        <w:rPr>
          <w:rFonts w:ascii="Times New Roman" w:eastAsia="標楷體" w:hAnsi="Times New Roman" w:cs="Times New Roman"/>
        </w:rPr>
        <w:t>(D)</w:t>
      </w:r>
      <w:r w:rsidRPr="00C9433F">
        <w:rPr>
          <w:rFonts w:ascii="Times New Roman" w:eastAsia="標楷體" w:hAnsi="Times New Roman" w:cs="Times New Roman"/>
        </w:rPr>
        <w:t>循環性失業是指因為景氣波動而產生的失業。</w:t>
      </w:r>
    </w:p>
    <w:p w:rsidR="000229B9" w:rsidRPr="00C9433F" w:rsidRDefault="00376E2A" w:rsidP="00FD14DD">
      <w:pPr>
        <w:rPr>
          <w:rFonts w:ascii="Times New Roman" w:eastAsia="標楷體" w:hAnsi="Times New Roman" w:cs="Times New Roman"/>
        </w:rPr>
      </w:pPr>
      <w:r w:rsidRPr="00C9433F">
        <w:rPr>
          <w:rFonts w:ascii="Times New Roman" w:eastAsia="標楷體" w:hAnsi="Times New Roman" w:cs="Times New Roman"/>
        </w:rPr>
        <w:t>【出處】：三民版選修公民與社會</w:t>
      </w:r>
      <w:r w:rsidR="00DF42DF">
        <w:rPr>
          <w:rFonts w:ascii="Times New Roman" w:eastAsia="標楷體" w:hAnsi="Times New Roman" w:cs="Times New Roman" w:hint="eastAsia"/>
        </w:rPr>
        <w:t>（下）</w:t>
      </w:r>
      <w:r w:rsidRPr="00C9433F">
        <w:rPr>
          <w:rFonts w:ascii="Times New Roman" w:eastAsia="標楷體" w:hAnsi="Times New Roman" w:cs="Times New Roman"/>
        </w:rPr>
        <w:t>第八課「失業」。</w:t>
      </w:r>
    </w:p>
    <w:p w:rsidR="000229B9" w:rsidRDefault="000229B9" w:rsidP="00FD14DD">
      <w:pPr>
        <w:rPr>
          <w:rFonts w:ascii="Times New Roman" w:hAnsi="Times New Roman" w:cs="Times New Roman"/>
        </w:rPr>
      </w:pPr>
    </w:p>
    <w:p w:rsidR="00DF42DF" w:rsidRDefault="00DF42DF" w:rsidP="00FD14DD">
      <w:pPr>
        <w:rPr>
          <w:rFonts w:ascii="Times New Roman" w:hAnsi="Times New Roman" w:cs="Times New Roman"/>
        </w:rPr>
      </w:pPr>
    </w:p>
    <w:p w:rsidR="00DF42DF" w:rsidRDefault="00DF42DF" w:rsidP="00FD14DD">
      <w:pPr>
        <w:rPr>
          <w:rFonts w:ascii="Times New Roman" w:hAnsi="Times New Roman" w:cs="Times New Roman"/>
        </w:rPr>
      </w:pPr>
    </w:p>
    <w:p w:rsidR="00DF42DF" w:rsidRPr="00C9433F" w:rsidRDefault="00DF42DF" w:rsidP="00FD14DD">
      <w:pPr>
        <w:rPr>
          <w:rFonts w:ascii="Times New Roman" w:hAnsi="Times New Roman" w:cs="Times New Roman"/>
        </w:rPr>
      </w:pPr>
    </w:p>
    <w:p w:rsidR="00FD14DD" w:rsidRPr="00C9433F" w:rsidRDefault="00FD14DD" w:rsidP="00FD14DD">
      <w:pPr>
        <w:rPr>
          <w:rFonts w:ascii="Times New Roman" w:hAnsi="Times New Roman" w:cs="Times New Roman"/>
          <w:u w:val="single"/>
        </w:rPr>
      </w:pPr>
      <w:r w:rsidRPr="00C9433F">
        <w:rPr>
          <w:rFonts w:ascii="Times New Roman" w:hAnsi="Times New Roman" w:cs="Times New Roman"/>
          <w:u w:val="single"/>
        </w:rPr>
        <w:lastRenderedPageBreak/>
        <w:t>26-27</w:t>
      </w:r>
      <w:r w:rsidRPr="00C9433F">
        <w:rPr>
          <w:rFonts w:ascii="Times New Roman" w:hAnsi="Times New Roman" w:cs="Times New Roman"/>
          <w:u w:val="single"/>
        </w:rPr>
        <w:t>為題組</w:t>
      </w:r>
    </w:p>
    <w:p w:rsidR="000E61B1" w:rsidRPr="00C9433F" w:rsidRDefault="00DF42DF" w:rsidP="00FD14DD">
      <w:pP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3566795</wp:posOffset>
            </wp:positionH>
            <wp:positionV relativeFrom="paragraph">
              <wp:posOffset>153035</wp:posOffset>
            </wp:positionV>
            <wp:extent cx="1889125" cy="1438910"/>
            <wp:effectExtent l="19050" t="0" r="0" b="0"/>
            <wp:wrapTight wrapText="bothSides">
              <wp:wrapPolygon edited="0">
                <wp:start x="-218" y="0"/>
                <wp:lineTo x="-218" y="21447"/>
                <wp:lineTo x="21564" y="21447"/>
                <wp:lineTo x="21564" y="0"/>
                <wp:lineTo x="-218" y="0"/>
              </wp:wrapPolygon>
            </wp:wrapTight>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889125" cy="1438910"/>
                    </a:xfrm>
                    <a:prstGeom prst="rect">
                      <a:avLst/>
                    </a:prstGeom>
                    <a:noFill/>
                    <a:ln w="9525">
                      <a:noFill/>
                      <a:miter lim="800000"/>
                      <a:headEnd/>
                      <a:tailEnd/>
                    </a:ln>
                  </pic:spPr>
                </pic:pic>
              </a:graphicData>
            </a:graphic>
          </wp:anchor>
        </w:drawing>
      </w:r>
      <w:r w:rsidR="00FD14DD" w:rsidRPr="00C9433F">
        <w:rPr>
          <w:rFonts w:ascii="Times New Roman" w:hAnsi="Times New Roman" w:cs="Times New Roman"/>
        </w:rPr>
        <w:t>圖一是某國</w:t>
      </w:r>
      <w:r w:rsidR="00FD14DD" w:rsidRPr="00C9433F">
        <w:rPr>
          <w:rFonts w:ascii="Times New Roman" w:hAnsi="Times New Roman" w:cs="Times New Roman"/>
        </w:rPr>
        <w:t>1960</w:t>
      </w:r>
      <w:r w:rsidR="00FD14DD" w:rsidRPr="00C9433F">
        <w:rPr>
          <w:rFonts w:ascii="Times New Roman" w:hAnsi="Times New Roman" w:cs="Times New Roman"/>
        </w:rPr>
        <w:t>年至</w:t>
      </w:r>
      <w:r w:rsidR="00FD14DD" w:rsidRPr="00C9433F">
        <w:rPr>
          <w:rFonts w:ascii="Times New Roman" w:hAnsi="Times New Roman" w:cs="Times New Roman"/>
        </w:rPr>
        <w:t>2010</w:t>
      </w:r>
      <w:r w:rsidR="00FD14DD" w:rsidRPr="00C9433F">
        <w:rPr>
          <w:rFonts w:ascii="Times New Roman" w:hAnsi="Times New Roman" w:cs="Times New Roman"/>
        </w:rPr>
        <w:t>年的某項長期統計資料。</w:t>
      </w:r>
    </w:p>
    <w:p w:rsidR="00FD14DD" w:rsidRPr="00C9433F" w:rsidRDefault="00FD14DD" w:rsidP="00FD14DD">
      <w:pPr>
        <w:rPr>
          <w:rFonts w:ascii="Times New Roman" w:hAnsi="Times New Roman" w:cs="Times New Roman"/>
        </w:rPr>
      </w:pPr>
      <w:r w:rsidRPr="00C9433F">
        <w:rPr>
          <w:rFonts w:ascii="Times New Roman" w:hAnsi="Times New Roman" w:cs="Times New Roman"/>
        </w:rPr>
        <w:t>26.</w:t>
      </w:r>
      <w:r w:rsidRPr="00C9433F">
        <w:rPr>
          <w:rFonts w:ascii="Times New Roman" w:hAnsi="Times New Roman" w:cs="Times New Roman"/>
        </w:rPr>
        <w:t>如果該項統計資料是「兒子收入受父親收入影響的百分比」，在不考慮其他因素的情形下，關於該國社會流動的狀況，下列推論何者最恰當？</w:t>
      </w:r>
    </w:p>
    <w:p w:rsidR="00FD14DD" w:rsidRPr="00C9433F" w:rsidRDefault="00FD14DD" w:rsidP="00FD14DD">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男性單親家庭的職業流動機會漸減少</w:t>
      </w:r>
    </w:p>
    <w:p w:rsidR="00FD14DD" w:rsidRPr="00C9433F" w:rsidRDefault="00FD14DD" w:rsidP="00FD14DD">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男性世代之間的職業流動機會漸增加</w:t>
      </w:r>
    </w:p>
    <w:p w:rsidR="00FD14DD" w:rsidRPr="00C9433F" w:rsidRDefault="00FD14DD" w:rsidP="00FD14DD">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家庭背景與社會流動機會的相關性越來越高</w:t>
      </w:r>
    </w:p>
    <w:p w:rsidR="00FD14DD" w:rsidRPr="00C9433F" w:rsidRDefault="00FD14DD" w:rsidP="00FD14DD">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性別因素與社會流動機會的相關性越來越高</w:t>
      </w:r>
    </w:p>
    <w:p w:rsidR="008E2C52" w:rsidRPr="00C9433F" w:rsidRDefault="008E2C52" w:rsidP="008E2C52">
      <w:pPr>
        <w:rPr>
          <w:rFonts w:ascii="Times New Roman" w:eastAsia="標楷體" w:hAnsi="Times New Roman" w:cs="Times New Roman"/>
        </w:rPr>
      </w:pPr>
      <w:r w:rsidRPr="00C9433F">
        <w:rPr>
          <w:rFonts w:ascii="Times New Roman" w:eastAsia="標楷體" w:hAnsi="Times New Roman" w:cs="Times New Roman"/>
        </w:rPr>
        <w:t>【答案】：</w:t>
      </w:r>
      <w:r w:rsidR="0059692D" w:rsidRPr="00C9433F">
        <w:rPr>
          <w:rFonts w:ascii="Times New Roman" w:eastAsia="標楷體" w:hAnsi="Times New Roman" w:cs="Times New Roman"/>
        </w:rPr>
        <w:t>C</w:t>
      </w:r>
    </w:p>
    <w:p w:rsidR="008E2C52" w:rsidRPr="00C9433F" w:rsidRDefault="008E2C52" w:rsidP="008E2C52">
      <w:pPr>
        <w:rPr>
          <w:rFonts w:ascii="Times New Roman" w:eastAsia="標楷體" w:hAnsi="Times New Roman" w:cs="Times New Roman"/>
        </w:rPr>
      </w:pPr>
      <w:r w:rsidRPr="00C9433F">
        <w:rPr>
          <w:rFonts w:ascii="Times New Roman" w:eastAsia="標楷體" w:hAnsi="Times New Roman" w:cs="Times New Roman"/>
        </w:rPr>
        <w:t>【解析】：</w:t>
      </w:r>
      <w:r w:rsidR="00BB7221" w:rsidRPr="00C9433F">
        <w:rPr>
          <w:rFonts w:ascii="Times New Roman" w:eastAsia="標楷體" w:hAnsi="Times New Roman" w:cs="Times New Roman"/>
        </w:rPr>
        <w:t>從</w:t>
      </w:r>
      <w:r w:rsidR="00BB7221" w:rsidRPr="00C9433F">
        <w:rPr>
          <w:rFonts w:ascii="Times New Roman" w:eastAsia="標楷體" w:hAnsi="Times New Roman" w:cs="Times New Roman"/>
        </w:rPr>
        <w:t>1960</w:t>
      </w:r>
      <w:r w:rsidR="00BB7221" w:rsidRPr="00C9433F">
        <w:rPr>
          <w:rFonts w:ascii="Times New Roman" w:eastAsia="標楷體" w:hAnsi="Times New Roman" w:cs="Times New Roman"/>
        </w:rPr>
        <w:t>年到</w:t>
      </w:r>
      <w:r w:rsidR="00BB7221" w:rsidRPr="00C9433F">
        <w:rPr>
          <w:rFonts w:ascii="Times New Roman" w:eastAsia="標楷體" w:hAnsi="Times New Roman" w:cs="Times New Roman"/>
        </w:rPr>
        <w:t>2010</w:t>
      </w:r>
      <w:r w:rsidR="00BB7221" w:rsidRPr="00C9433F">
        <w:rPr>
          <w:rFonts w:ascii="Times New Roman" w:eastAsia="標楷體" w:hAnsi="Times New Roman" w:cs="Times New Roman"/>
        </w:rPr>
        <w:t>年，兒子收入受父親收入影響的百分比不斷增加，顯示兒子</w:t>
      </w:r>
      <w:r w:rsidR="003D79FF" w:rsidRPr="00C9433F">
        <w:rPr>
          <w:rFonts w:ascii="Times New Roman" w:eastAsia="標楷體" w:hAnsi="Times New Roman" w:cs="Times New Roman"/>
        </w:rPr>
        <w:t>收入多寡受家庭背景的影響增加了，</w:t>
      </w:r>
      <w:r w:rsidR="004B66B8" w:rsidRPr="00C9433F">
        <w:rPr>
          <w:rFonts w:ascii="Times New Roman" w:eastAsia="標楷體" w:hAnsi="Times New Roman" w:cs="Times New Roman"/>
        </w:rPr>
        <w:t>由此</w:t>
      </w:r>
      <w:r w:rsidR="003D79FF" w:rsidRPr="00C9433F">
        <w:rPr>
          <w:rFonts w:ascii="Times New Roman" w:eastAsia="標楷體" w:hAnsi="Times New Roman" w:cs="Times New Roman"/>
        </w:rPr>
        <w:t>可判斷</w:t>
      </w:r>
      <w:r w:rsidR="003D79FF" w:rsidRPr="00C9433F">
        <w:rPr>
          <w:rFonts w:ascii="Times New Roman" w:eastAsia="標楷體" w:hAnsi="Times New Roman" w:cs="Times New Roman"/>
        </w:rPr>
        <w:t>(C)</w:t>
      </w:r>
      <w:r w:rsidR="003D79FF" w:rsidRPr="00C9433F">
        <w:rPr>
          <w:rFonts w:ascii="Times New Roman" w:eastAsia="標楷體" w:hAnsi="Times New Roman" w:cs="Times New Roman"/>
        </w:rPr>
        <w:t>正確</w:t>
      </w:r>
      <w:r w:rsidR="00BB7221" w:rsidRPr="00C9433F">
        <w:rPr>
          <w:rFonts w:ascii="Times New Roman" w:eastAsia="標楷體" w:hAnsi="Times New Roman" w:cs="Times New Roman"/>
        </w:rPr>
        <w:t>。</w:t>
      </w:r>
    </w:p>
    <w:p w:rsidR="008E2C52" w:rsidRPr="00C9433F" w:rsidRDefault="008E2C52" w:rsidP="008E2C52">
      <w:pPr>
        <w:rPr>
          <w:rFonts w:ascii="Times New Roman" w:hAnsi="Times New Roman" w:cs="Times New Roman"/>
        </w:rPr>
      </w:pPr>
      <w:r w:rsidRPr="00C9433F">
        <w:rPr>
          <w:rFonts w:ascii="Times New Roman" w:eastAsia="標楷體" w:hAnsi="Times New Roman" w:cs="Times New Roman"/>
        </w:rPr>
        <w:t>【出處】：三民版選修公民與社會</w:t>
      </w:r>
      <w:r w:rsidR="00DF42DF">
        <w:rPr>
          <w:rFonts w:ascii="Times New Roman" w:eastAsia="標楷體" w:hAnsi="Times New Roman" w:cs="Times New Roman" w:hint="eastAsia"/>
        </w:rPr>
        <w:t>（上）</w:t>
      </w:r>
      <w:r w:rsidRPr="00C9433F">
        <w:rPr>
          <w:rFonts w:ascii="Times New Roman" w:eastAsia="標楷體" w:hAnsi="Times New Roman" w:cs="Times New Roman"/>
        </w:rPr>
        <w:t>第</w:t>
      </w:r>
      <w:r w:rsidR="0059692D" w:rsidRPr="00C9433F">
        <w:rPr>
          <w:rFonts w:ascii="Times New Roman" w:eastAsia="標楷體" w:hAnsi="Times New Roman" w:cs="Times New Roman"/>
        </w:rPr>
        <w:t>二</w:t>
      </w:r>
      <w:r w:rsidRPr="00C9433F">
        <w:rPr>
          <w:rFonts w:ascii="Times New Roman" w:eastAsia="標楷體" w:hAnsi="Times New Roman" w:cs="Times New Roman"/>
        </w:rPr>
        <w:t>課「</w:t>
      </w:r>
      <w:r w:rsidR="0059692D" w:rsidRPr="00C9433F">
        <w:rPr>
          <w:rFonts w:ascii="Times New Roman" w:eastAsia="標楷體" w:hAnsi="Times New Roman" w:cs="Times New Roman"/>
        </w:rPr>
        <w:t>社會流動</w:t>
      </w:r>
      <w:r w:rsidRPr="00C9433F">
        <w:rPr>
          <w:rFonts w:ascii="Times New Roman" w:eastAsia="標楷體" w:hAnsi="Times New Roman" w:cs="Times New Roman"/>
        </w:rPr>
        <w:t>」。</w:t>
      </w:r>
    </w:p>
    <w:p w:rsidR="008E2C52" w:rsidRPr="00C9433F" w:rsidRDefault="008E2C52" w:rsidP="000E61B1">
      <w:pPr>
        <w:rPr>
          <w:rFonts w:ascii="Times New Roman" w:hAnsi="Times New Roman" w:cs="Times New Roman"/>
        </w:rPr>
      </w:pPr>
    </w:p>
    <w:p w:rsidR="003C39EC" w:rsidRPr="00C9433F" w:rsidRDefault="003C39EC" w:rsidP="003C39EC">
      <w:pPr>
        <w:rPr>
          <w:rFonts w:ascii="Times New Roman" w:hAnsi="Times New Roman" w:cs="Times New Roman"/>
        </w:rPr>
      </w:pPr>
      <w:r w:rsidRPr="00C9433F">
        <w:rPr>
          <w:rFonts w:ascii="Times New Roman" w:hAnsi="Times New Roman" w:cs="Times New Roman"/>
        </w:rPr>
        <w:t>27.</w:t>
      </w:r>
      <w:r w:rsidRPr="00C9433F">
        <w:rPr>
          <w:rFonts w:ascii="Times New Roman" w:hAnsi="Times New Roman" w:cs="Times New Roman"/>
        </w:rPr>
        <w:t>如果圖一代表「執政黨得票來自</w:t>
      </w:r>
      <w:r w:rsidRPr="00C9433F">
        <w:rPr>
          <w:rFonts w:ascii="Times New Roman" w:hAnsi="Times New Roman" w:cs="Times New Roman"/>
        </w:rPr>
        <w:t>30</w:t>
      </w:r>
      <w:r w:rsidRPr="00C9433F">
        <w:rPr>
          <w:rFonts w:ascii="Times New Roman" w:hAnsi="Times New Roman" w:cs="Times New Roman"/>
        </w:rPr>
        <w:t>歲以下合格青年選民的百分比」，假設該黨自</w:t>
      </w:r>
      <w:r w:rsidRPr="00C9433F">
        <w:rPr>
          <w:rFonts w:ascii="Times New Roman" w:hAnsi="Times New Roman" w:cs="Times New Roman"/>
        </w:rPr>
        <w:t xml:space="preserve">1960 </w:t>
      </w:r>
      <w:r w:rsidRPr="00C9433F">
        <w:rPr>
          <w:rFonts w:ascii="Times New Roman" w:hAnsi="Times New Roman" w:cs="Times New Roman"/>
        </w:rPr>
        <w:t xml:space="preserve">年以來長期執政，在不考慮其他因素的情形下，關於該國青年政治態度和選舉參與，下列推論何者最恰當？　</w:t>
      </w:r>
    </w:p>
    <w:p w:rsidR="003C39EC" w:rsidRPr="00C9433F" w:rsidRDefault="003C39EC" w:rsidP="003C39EC">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 xml:space="preserve">合格青年選民的政黨支持呈現世代差異　</w:t>
      </w:r>
    </w:p>
    <w:p w:rsidR="003C39EC" w:rsidRPr="00C9433F" w:rsidRDefault="003C39EC" w:rsidP="003C39EC">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 xml:space="preserve">合格青年選民投票率不高對政治不熱衷　</w:t>
      </w:r>
    </w:p>
    <w:p w:rsidR="003C39EC" w:rsidRPr="00C9433F" w:rsidRDefault="003C39EC" w:rsidP="003C39EC">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 xml:space="preserve">合格青年選民對選舉結果的重要性漸增　</w:t>
      </w:r>
    </w:p>
    <w:p w:rsidR="003C39EC" w:rsidRPr="00C9433F" w:rsidRDefault="003C39EC" w:rsidP="003C39EC">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合格青年選民漸增指該國選民老化嚴重</w:t>
      </w:r>
    </w:p>
    <w:p w:rsidR="003C39EC" w:rsidRPr="00C9433F" w:rsidRDefault="003C39EC" w:rsidP="003C39EC">
      <w:pPr>
        <w:rPr>
          <w:rFonts w:ascii="Times New Roman" w:eastAsia="標楷體" w:hAnsi="Times New Roman" w:cs="Times New Roman"/>
          <w:szCs w:val="24"/>
        </w:rPr>
      </w:pPr>
      <w:r w:rsidRPr="00C9433F">
        <w:rPr>
          <w:rFonts w:ascii="Times New Roman" w:eastAsia="標楷體" w:hAnsi="Times New Roman" w:cs="Times New Roman"/>
          <w:szCs w:val="24"/>
        </w:rPr>
        <w:t>【答案】：</w:t>
      </w:r>
      <w:r w:rsidRPr="00C9433F">
        <w:rPr>
          <w:rFonts w:ascii="Times New Roman" w:eastAsia="標楷體" w:hAnsi="Times New Roman" w:cs="Times New Roman"/>
          <w:szCs w:val="24"/>
        </w:rPr>
        <w:t>C</w:t>
      </w:r>
    </w:p>
    <w:p w:rsidR="003C39EC" w:rsidRPr="00C9433F" w:rsidRDefault="003C39EC" w:rsidP="003C39EC">
      <w:pPr>
        <w:rPr>
          <w:rFonts w:ascii="Times New Roman" w:eastAsia="標楷體" w:hAnsi="Times New Roman" w:cs="Times New Roman"/>
          <w:szCs w:val="24"/>
        </w:rPr>
      </w:pPr>
      <w:r w:rsidRPr="00C9433F">
        <w:rPr>
          <w:rFonts w:ascii="Times New Roman" w:eastAsia="標楷體" w:hAnsi="Times New Roman" w:cs="Times New Roman"/>
          <w:szCs w:val="24"/>
        </w:rPr>
        <w:t>【解析】：從圖一的圖示中，顯示該黨在</w:t>
      </w:r>
      <w:r w:rsidRPr="00C9433F">
        <w:rPr>
          <w:rFonts w:ascii="Times New Roman" w:eastAsia="標楷體" w:hAnsi="Times New Roman" w:cs="Times New Roman"/>
          <w:szCs w:val="24"/>
        </w:rPr>
        <w:t>30</w:t>
      </w:r>
      <w:r w:rsidRPr="00C9433F">
        <w:rPr>
          <w:rFonts w:ascii="Times New Roman" w:eastAsia="標楷體" w:hAnsi="Times New Roman" w:cs="Times New Roman"/>
          <w:szCs w:val="24"/>
        </w:rPr>
        <w:t>歲以下合格選民的支持度愈來愈高，顯示青年選民的支持對該黨持續執政亦有重要影響，故選</w:t>
      </w:r>
      <w:r w:rsidRPr="00C9433F">
        <w:rPr>
          <w:rFonts w:ascii="Times New Roman" w:eastAsia="標楷體" w:hAnsi="Times New Roman" w:cs="Times New Roman"/>
          <w:szCs w:val="24"/>
        </w:rPr>
        <w:t>(C)</w:t>
      </w:r>
      <w:r w:rsidRPr="00C9433F">
        <w:rPr>
          <w:rFonts w:ascii="Times New Roman" w:eastAsia="標楷體" w:hAnsi="Times New Roman" w:cs="Times New Roman"/>
          <w:szCs w:val="24"/>
        </w:rPr>
        <w:t>。</w:t>
      </w:r>
      <w:r w:rsidRPr="00C9433F">
        <w:rPr>
          <w:rFonts w:ascii="Times New Roman" w:eastAsia="標楷體" w:hAnsi="Times New Roman" w:cs="Times New Roman"/>
          <w:szCs w:val="24"/>
        </w:rPr>
        <w:t>(A)(B)(D)</w:t>
      </w:r>
      <w:r w:rsidRPr="00C9433F">
        <w:rPr>
          <w:rFonts w:ascii="Times New Roman" w:eastAsia="標楷體" w:hAnsi="Times New Roman" w:cs="Times New Roman"/>
          <w:szCs w:val="24"/>
        </w:rPr>
        <w:t>選項並無法從圖示中判讀。</w:t>
      </w:r>
    </w:p>
    <w:p w:rsidR="003C39EC" w:rsidRPr="00C9433F" w:rsidRDefault="003C39EC" w:rsidP="003C39EC">
      <w:pPr>
        <w:rPr>
          <w:rFonts w:ascii="Times New Roman" w:eastAsia="標楷體" w:hAnsi="Times New Roman" w:cs="Times New Roman"/>
          <w:szCs w:val="24"/>
        </w:rPr>
      </w:pPr>
      <w:r w:rsidRPr="00C9433F">
        <w:rPr>
          <w:rFonts w:ascii="Times New Roman" w:eastAsia="標楷體" w:hAnsi="Times New Roman" w:cs="Times New Roman"/>
          <w:szCs w:val="24"/>
        </w:rPr>
        <w:t>【出處】：三民版選修公民與社會</w:t>
      </w:r>
      <w:r w:rsidR="00DF42DF">
        <w:rPr>
          <w:rFonts w:ascii="Times New Roman" w:eastAsia="標楷體" w:hAnsi="Times New Roman" w:cs="Times New Roman" w:hint="eastAsia"/>
        </w:rPr>
        <w:t>（二）</w:t>
      </w:r>
      <w:r w:rsidRPr="00C9433F">
        <w:rPr>
          <w:rFonts w:ascii="Times New Roman" w:eastAsia="標楷體" w:hAnsi="Times New Roman" w:cs="Times New Roman"/>
          <w:szCs w:val="24"/>
        </w:rPr>
        <w:t>第六課「選舉制度」。</w:t>
      </w:r>
    </w:p>
    <w:p w:rsidR="003C39EC" w:rsidRPr="00C9433F" w:rsidRDefault="003C39EC" w:rsidP="003C39EC">
      <w:pPr>
        <w:rPr>
          <w:rFonts w:ascii="Times New Roman" w:hAnsi="Times New Roman" w:cs="Times New Roman"/>
        </w:rPr>
      </w:pPr>
    </w:p>
    <w:p w:rsidR="000E61B1" w:rsidRPr="00C9433F" w:rsidRDefault="000E61B1" w:rsidP="000E61B1">
      <w:pPr>
        <w:rPr>
          <w:rFonts w:ascii="Times New Roman" w:hAnsi="Times New Roman" w:cs="Times New Roman"/>
          <w:u w:val="single"/>
        </w:rPr>
      </w:pPr>
      <w:r w:rsidRPr="00C9433F">
        <w:rPr>
          <w:rFonts w:ascii="Times New Roman" w:hAnsi="Times New Roman" w:cs="Times New Roman"/>
          <w:u w:val="single"/>
        </w:rPr>
        <w:t>28-29</w:t>
      </w:r>
      <w:r w:rsidRPr="00C9433F">
        <w:rPr>
          <w:rFonts w:ascii="Times New Roman" w:hAnsi="Times New Roman" w:cs="Times New Roman"/>
          <w:u w:val="single"/>
        </w:rPr>
        <w:t>為題組</w:t>
      </w:r>
    </w:p>
    <w:p w:rsidR="000E61B1" w:rsidRPr="00C9433F" w:rsidRDefault="000E61B1" w:rsidP="000E61B1">
      <w:pPr>
        <w:rPr>
          <w:rFonts w:ascii="Times New Roman" w:hAnsi="Times New Roman" w:cs="Times New Roman"/>
        </w:rPr>
      </w:pPr>
      <w:r w:rsidRPr="00C9433F">
        <w:rPr>
          <w:rFonts w:ascii="Times New Roman" w:hAnsi="Times New Roman" w:cs="Times New Roman"/>
        </w:rPr>
        <w:t>民國</w:t>
      </w:r>
      <w:r w:rsidRPr="00C9433F">
        <w:rPr>
          <w:rFonts w:ascii="Times New Roman" w:hAnsi="Times New Roman" w:cs="Times New Roman"/>
        </w:rPr>
        <w:t>60</w:t>
      </w:r>
      <w:r w:rsidRPr="00C9433F">
        <w:rPr>
          <w:rFonts w:ascii="Times New Roman" w:hAnsi="Times New Roman" w:cs="Times New Roman"/>
        </w:rPr>
        <w:t>年代，臺灣經歷「客廳即工廠（場）」的經濟發展階段，許多中小企業將部分產品製造流程外包給家庭代工，以增加競爭力。此階段擴大了女性的勞動參與，進而創造臺灣經濟奇蹟，增進國民所得。但生產行為與機器設備進入家庭，除了影響生活品質，也造成噪音與安全等疑慮。</w:t>
      </w:r>
    </w:p>
    <w:p w:rsidR="000E61B1" w:rsidRPr="00C9433F" w:rsidRDefault="000E61B1" w:rsidP="000E61B1">
      <w:pPr>
        <w:rPr>
          <w:rFonts w:ascii="Times New Roman" w:hAnsi="Times New Roman" w:cs="Times New Roman"/>
        </w:rPr>
      </w:pPr>
      <w:r w:rsidRPr="00C9433F">
        <w:rPr>
          <w:rFonts w:ascii="Times New Roman" w:hAnsi="Times New Roman" w:cs="Times New Roman"/>
        </w:rPr>
        <w:t>28.</w:t>
      </w:r>
      <w:r w:rsidRPr="00C9433F">
        <w:rPr>
          <w:rFonts w:ascii="Times New Roman" w:hAnsi="Times New Roman" w:cs="Times New Roman"/>
        </w:rPr>
        <w:t>根據以上的敘述，下列何者最為正確？</w:t>
      </w:r>
    </w:p>
    <w:p w:rsidR="000E61B1" w:rsidRPr="00C9433F" w:rsidRDefault="000E61B1" w:rsidP="000E61B1">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客廳即工廠（場）的現象，擴大了市場性勞動雇用</w:t>
      </w:r>
    </w:p>
    <w:p w:rsidR="000E61B1" w:rsidRPr="00C9433F" w:rsidRDefault="000E61B1" w:rsidP="000E61B1">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產品製造外包給家庭代工，可解決結構性失業問題</w:t>
      </w:r>
    </w:p>
    <w:p w:rsidR="000E61B1" w:rsidRPr="00C9433F" w:rsidRDefault="000E61B1" w:rsidP="000E61B1">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擴大了女性的勞動參與，加深了家務勞動的性別化</w:t>
      </w:r>
    </w:p>
    <w:p w:rsidR="000E61B1" w:rsidRPr="00C9433F" w:rsidRDefault="000E61B1" w:rsidP="000E61B1">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生產機器設備進入家庭，可強化受雇者的勞權意識</w:t>
      </w:r>
    </w:p>
    <w:p w:rsidR="00DF42DF" w:rsidRDefault="00DF42DF" w:rsidP="008E2C52">
      <w:pPr>
        <w:rPr>
          <w:rFonts w:ascii="Times New Roman" w:eastAsia="標楷體" w:hAnsi="Times New Roman" w:cs="Times New Roman"/>
        </w:rPr>
      </w:pPr>
    </w:p>
    <w:p w:rsidR="008E2C52" w:rsidRPr="00C9433F" w:rsidRDefault="008E2C52" w:rsidP="008E2C52">
      <w:pPr>
        <w:rPr>
          <w:rFonts w:ascii="Times New Roman" w:eastAsia="標楷體" w:hAnsi="Times New Roman" w:cs="Times New Roman"/>
        </w:rPr>
      </w:pPr>
      <w:r w:rsidRPr="00C9433F">
        <w:rPr>
          <w:rFonts w:ascii="Times New Roman" w:eastAsia="標楷體" w:hAnsi="Times New Roman" w:cs="Times New Roman"/>
        </w:rPr>
        <w:lastRenderedPageBreak/>
        <w:t>【答案】：</w:t>
      </w:r>
      <w:r w:rsidRPr="00C9433F">
        <w:rPr>
          <w:rFonts w:ascii="Times New Roman" w:eastAsia="標楷體" w:hAnsi="Times New Roman" w:cs="Times New Roman"/>
        </w:rPr>
        <w:t>A</w:t>
      </w:r>
    </w:p>
    <w:p w:rsidR="008E2C52" w:rsidRPr="00C9433F" w:rsidRDefault="008E2C52" w:rsidP="008E2C52">
      <w:pPr>
        <w:rPr>
          <w:rFonts w:ascii="Times New Roman" w:eastAsia="標楷體" w:hAnsi="Times New Roman" w:cs="Times New Roman"/>
        </w:rPr>
      </w:pPr>
      <w:r w:rsidRPr="00C9433F">
        <w:rPr>
          <w:rFonts w:ascii="Times New Roman" w:eastAsia="標楷體" w:hAnsi="Times New Roman" w:cs="Times New Roman"/>
        </w:rPr>
        <w:t>【解析】：</w:t>
      </w:r>
      <w:r w:rsidR="009F449E" w:rsidRPr="00C9433F">
        <w:rPr>
          <w:rFonts w:ascii="Times New Roman" w:eastAsia="標楷體" w:hAnsi="Times New Roman" w:cs="Times New Roman"/>
        </w:rPr>
        <w:t>(A)</w:t>
      </w:r>
      <w:r w:rsidR="009F449E" w:rsidRPr="00C9433F">
        <w:rPr>
          <w:rFonts w:ascii="Times New Roman" w:eastAsia="標楷體" w:hAnsi="Times New Roman" w:cs="Times New Roman"/>
        </w:rPr>
        <w:t>家庭代工雖然是在家裡工作，但其性質是有酬的市場性勞動，不同於無酬的家務勞動</w:t>
      </w:r>
      <w:r w:rsidRPr="00C9433F">
        <w:rPr>
          <w:rFonts w:ascii="Times New Roman" w:eastAsia="標楷體" w:hAnsi="Times New Roman" w:cs="Times New Roman"/>
        </w:rPr>
        <w:t>。</w:t>
      </w:r>
      <w:r w:rsidR="00AC050C" w:rsidRPr="00C9433F">
        <w:rPr>
          <w:rFonts w:ascii="Times New Roman" w:eastAsia="標楷體" w:hAnsi="Times New Roman" w:cs="Times New Roman"/>
        </w:rPr>
        <w:t>(B)</w:t>
      </w:r>
      <w:r w:rsidR="00C12C8E" w:rsidRPr="00C9433F">
        <w:rPr>
          <w:rFonts w:ascii="Times New Roman" w:eastAsia="標楷體" w:hAnsi="Times New Roman" w:cs="Times New Roman"/>
        </w:rPr>
        <w:t>題文提到產品製造外包給家庭代工「擴大了女性的勞動參與」，顯示這些女性原先應該是被排除在勞動市場之外的非勞動力，並不算是失業人口；而這些女性其實有能力在家製造產品，顯示他們並非技能不符勞動市場所需，與結構性失業無關。綜合上述，並無法推斷家庭代工可以解決結構性失業</w:t>
      </w:r>
      <w:r w:rsidR="00AC050C" w:rsidRPr="00C9433F">
        <w:rPr>
          <w:rFonts w:ascii="Times New Roman" w:eastAsia="標楷體" w:hAnsi="Times New Roman" w:cs="Times New Roman"/>
        </w:rPr>
        <w:t>。</w:t>
      </w:r>
      <w:r w:rsidR="00623C1A" w:rsidRPr="00C9433F">
        <w:rPr>
          <w:rFonts w:ascii="Times New Roman" w:eastAsia="標楷體" w:hAnsi="Times New Roman" w:cs="Times New Roman"/>
        </w:rPr>
        <w:t>(C)</w:t>
      </w:r>
      <w:r w:rsidR="00623C1A" w:rsidRPr="00C9433F">
        <w:rPr>
          <w:rFonts w:ascii="Times New Roman" w:eastAsia="標楷體" w:hAnsi="Times New Roman" w:cs="Times New Roman"/>
        </w:rPr>
        <w:t>家庭代工並非家務勞動，故與家務勞動的性別化無關。</w:t>
      </w:r>
      <w:r w:rsidR="00623C1A" w:rsidRPr="00C9433F">
        <w:rPr>
          <w:rFonts w:ascii="Times New Roman" w:eastAsia="標楷體" w:hAnsi="Times New Roman" w:cs="Times New Roman"/>
        </w:rPr>
        <w:t>(D)</w:t>
      </w:r>
      <w:r w:rsidR="00623C1A" w:rsidRPr="00C9433F">
        <w:rPr>
          <w:rFonts w:ascii="Times New Roman" w:eastAsia="標楷體" w:hAnsi="Times New Roman" w:cs="Times New Roman"/>
        </w:rPr>
        <w:t>生產機器設備進入家庭，與勞權意識無關。</w:t>
      </w:r>
    </w:p>
    <w:p w:rsidR="008E2C52" w:rsidRPr="00C9433F" w:rsidRDefault="008E2C52" w:rsidP="008E2C52">
      <w:pPr>
        <w:rPr>
          <w:rFonts w:ascii="Times New Roman" w:hAnsi="Times New Roman" w:cs="Times New Roman"/>
        </w:rPr>
      </w:pPr>
      <w:r w:rsidRPr="00C9433F">
        <w:rPr>
          <w:rFonts w:ascii="Times New Roman" w:eastAsia="標楷體" w:hAnsi="Times New Roman" w:cs="Times New Roman"/>
        </w:rPr>
        <w:t>【出處】：三民版選修公民與社會</w:t>
      </w:r>
      <w:r w:rsidR="00DF42DF">
        <w:rPr>
          <w:rFonts w:ascii="Times New Roman" w:eastAsia="標楷體" w:hAnsi="Times New Roman" w:cs="Times New Roman" w:hint="eastAsia"/>
        </w:rPr>
        <w:t>（上）</w:t>
      </w:r>
      <w:r w:rsidRPr="00C9433F">
        <w:rPr>
          <w:rFonts w:ascii="Times New Roman" w:eastAsia="標楷體" w:hAnsi="Times New Roman" w:cs="Times New Roman"/>
        </w:rPr>
        <w:t>第</w:t>
      </w:r>
      <w:r w:rsidR="00DC7052" w:rsidRPr="00C9433F">
        <w:rPr>
          <w:rFonts w:ascii="Times New Roman" w:eastAsia="標楷體" w:hAnsi="Times New Roman" w:cs="Times New Roman"/>
        </w:rPr>
        <w:t>四</w:t>
      </w:r>
      <w:r w:rsidRPr="00C9433F">
        <w:rPr>
          <w:rFonts w:ascii="Times New Roman" w:eastAsia="標楷體" w:hAnsi="Times New Roman" w:cs="Times New Roman"/>
        </w:rPr>
        <w:t>課「</w:t>
      </w:r>
      <w:r w:rsidR="00DC7052" w:rsidRPr="00C9433F">
        <w:rPr>
          <w:rFonts w:ascii="Times New Roman" w:eastAsia="標楷體" w:hAnsi="Times New Roman" w:cs="Times New Roman"/>
        </w:rPr>
        <w:t>勞動的意義與參與</w:t>
      </w:r>
      <w:r w:rsidRPr="00C9433F">
        <w:rPr>
          <w:rFonts w:ascii="Times New Roman" w:eastAsia="標楷體" w:hAnsi="Times New Roman" w:cs="Times New Roman"/>
        </w:rPr>
        <w:t>」</w:t>
      </w:r>
      <w:r w:rsidR="00A12910" w:rsidRPr="00C9433F">
        <w:rPr>
          <w:rFonts w:ascii="Times New Roman" w:eastAsia="標楷體" w:hAnsi="Times New Roman" w:cs="Times New Roman"/>
        </w:rPr>
        <w:t>、選修公民與社會</w:t>
      </w:r>
      <w:r w:rsidR="00DF42DF">
        <w:rPr>
          <w:rFonts w:ascii="Times New Roman" w:eastAsia="標楷體" w:hAnsi="Times New Roman" w:cs="Times New Roman" w:hint="eastAsia"/>
        </w:rPr>
        <w:t>（下）</w:t>
      </w:r>
      <w:r w:rsidR="00A12910" w:rsidRPr="00C9433F">
        <w:rPr>
          <w:rFonts w:ascii="Times New Roman" w:eastAsia="標楷體" w:hAnsi="Times New Roman" w:cs="Times New Roman"/>
        </w:rPr>
        <w:t>第八課「失業」</w:t>
      </w:r>
      <w:r w:rsidRPr="00C9433F">
        <w:rPr>
          <w:rFonts w:ascii="Times New Roman" w:eastAsia="標楷體" w:hAnsi="Times New Roman" w:cs="Times New Roman"/>
        </w:rPr>
        <w:t>。</w:t>
      </w:r>
    </w:p>
    <w:p w:rsidR="008E2C52" w:rsidRPr="00C9433F" w:rsidRDefault="008E2C52" w:rsidP="000E61B1">
      <w:pPr>
        <w:rPr>
          <w:rFonts w:ascii="Times New Roman" w:hAnsi="Times New Roman" w:cs="Times New Roman"/>
        </w:rPr>
      </w:pPr>
    </w:p>
    <w:p w:rsidR="003C39EC" w:rsidRPr="00C9433F" w:rsidRDefault="00DF42DF" w:rsidP="003C39EC">
      <w:pPr>
        <w:rPr>
          <w:rFonts w:ascii="Times New Roman" w:hAnsi="Times New Roman" w:cs="Times New Roman"/>
        </w:rPr>
      </w:pPr>
      <w:r>
        <w:rPr>
          <w:rFonts w:ascii="Times New Roman" w:hAnsi="Times New Roman" w:cs="Times New Roman"/>
        </w:rPr>
        <w:t>29.</w:t>
      </w:r>
      <w:r w:rsidR="003C39EC" w:rsidRPr="00C9433F">
        <w:rPr>
          <w:rFonts w:ascii="Times New Roman" w:hAnsi="Times New Roman" w:cs="Times New Roman"/>
        </w:rPr>
        <w:t>有關家庭代工體系對臺灣經濟的影響，下列敘述何者正確？</w:t>
      </w:r>
    </w:p>
    <w:p w:rsidR="003C39EC" w:rsidRPr="00C9433F" w:rsidRDefault="003C39EC" w:rsidP="003C39EC">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雖會提高女性勞動參與率，但會讓整體勞動參與率下降</w:t>
      </w:r>
    </w:p>
    <w:p w:rsidR="003C39EC" w:rsidRPr="00C9433F" w:rsidRDefault="003C39EC" w:rsidP="003C39EC">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家庭代工生產屬於地下經濟活動，會造成</w:t>
      </w:r>
      <w:r w:rsidRPr="00C9433F">
        <w:rPr>
          <w:rFonts w:ascii="Times New Roman" w:hAnsi="Times New Roman" w:cs="Times New Roman"/>
        </w:rPr>
        <w:t>GDP</w:t>
      </w:r>
      <w:r w:rsidRPr="00C9433F">
        <w:rPr>
          <w:rFonts w:ascii="Times New Roman" w:hAnsi="Times New Roman" w:cs="Times New Roman"/>
        </w:rPr>
        <w:t>計算的失真</w:t>
      </w:r>
    </w:p>
    <w:p w:rsidR="003C39EC" w:rsidRPr="00C9433F" w:rsidRDefault="003C39EC" w:rsidP="003C39EC">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因替代作用，男性失業率會隨女性投入家庭代工現象而上升</w:t>
      </w:r>
    </w:p>
    <w:p w:rsidR="003C39EC" w:rsidRPr="00C9433F" w:rsidRDefault="003C39EC" w:rsidP="003C39EC">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家庭代工引起的外部性，會讓實際生產成本的計算失真</w:t>
      </w:r>
    </w:p>
    <w:p w:rsidR="003C39EC" w:rsidRPr="00C9433F" w:rsidRDefault="003C39EC" w:rsidP="003C39EC">
      <w:pPr>
        <w:rPr>
          <w:rFonts w:ascii="Times New Roman" w:eastAsia="標楷體" w:hAnsi="Times New Roman" w:cs="Times New Roman"/>
        </w:rPr>
      </w:pPr>
      <w:r w:rsidRPr="00C9433F">
        <w:rPr>
          <w:rFonts w:ascii="Times New Roman" w:eastAsia="標楷體" w:hAnsi="Times New Roman" w:cs="Times New Roman"/>
        </w:rPr>
        <w:t>【答案】：</w:t>
      </w:r>
      <w:r w:rsidRPr="00C9433F">
        <w:rPr>
          <w:rFonts w:ascii="Times New Roman" w:eastAsia="標楷體" w:hAnsi="Times New Roman" w:cs="Times New Roman"/>
        </w:rPr>
        <w:t>D</w:t>
      </w:r>
    </w:p>
    <w:p w:rsidR="003C39EC" w:rsidRPr="00C9433F" w:rsidRDefault="003C39EC" w:rsidP="003C39EC">
      <w:pPr>
        <w:rPr>
          <w:rFonts w:ascii="Times New Roman" w:eastAsia="標楷體" w:hAnsi="Times New Roman" w:cs="Times New Roman"/>
        </w:rPr>
      </w:pPr>
      <w:r w:rsidRPr="00C9433F">
        <w:rPr>
          <w:rFonts w:ascii="Times New Roman" w:eastAsia="標楷體" w:hAnsi="Times New Roman" w:cs="Times New Roman"/>
        </w:rPr>
        <w:t>【解析】：</w:t>
      </w:r>
      <w:r w:rsidRPr="00C9433F">
        <w:rPr>
          <w:rFonts w:ascii="Times New Roman" w:eastAsia="標楷體" w:hAnsi="Times New Roman" w:cs="Times New Roman"/>
        </w:rPr>
        <w:t>(A)</w:t>
      </w:r>
      <w:r w:rsidRPr="00C9433F">
        <w:rPr>
          <w:rFonts w:ascii="Times New Roman" w:eastAsia="標楷體" w:hAnsi="Times New Roman" w:cs="Times New Roman"/>
        </w:rPr>
        <w:t>題幹並未提及女性勞動參與擴大，會降低男性勞動參與率，因而也無法推論整體勞動參與率會因此下降。</w:t>
      </w:r>
      <w:r w:rsidRPr="00C9433F">
        <w:rPr>
          <w:rFonts w:ascii="Times New Roman" w:eastAsia="標楷體" w:hAnsi="Times New Roman" w:cs="Times New Roman"/>
        </w:rPr>
        <w:t>(B)</w:t>
      </w:r>
      <w:r w:rsidRPr="00C9433F">
        <w:rPr>
          <w:rFonts w:ascii="Times New Roman" w:eastAsia="標楷體" w:hAnsi="Times New Roman" w:cs="Times New Roman"/>
        </w:rPr>
        <w:t>中小企業將部分產品製造的流程外包給家庭代工，因此，家庭代工的產值會含括在這些中小企業的最終產品之中，計入</w:t>
      </w:r>
      <w:r w:rsidRPr="00C9433F">
        <w:rPr>
          <w:rFonts w:ascii="Times New Roman" w:eastAsia="標楷體" w:hAnsi="Times New Roman" w:cs="Times New Roman"/>
        </w:rPr>
        <w:t>GDP</w:t>
      </w:r>
      <w:r w:rsidRPr="00C9433F">
        <w:rPr>
          <w:rFonts w:ascii="Times New Roman" w:eastAsia="標楷體" w:hAnsi="Times New Roman" w:cs="Times New Roman"/>
        </w:rPr>
        <w:t>。</w:t>
      </w:r>
      <w:r w:rsidRPr="00C9433F">
        <w:rPr>
          <w:rFonts w:ascii="Times New Roman" w:eastAsia="標楷體" w:hAnsi="Times New Roman" w:cs="Times New Roman"/>
        </w:rPr>
        <w:t>(C)</w:t>
      </w:r>
      <w:r w:rsidRPr="00C9433F">
        <w:rPr>
          <w:rFonts w:ascii="Times New Roman" w:eastAsia="標楷體" w:hAnsi="Times New Roman" w:cs="Times New Roman"/>
        </w:rPr>
        <w:t>題幹並未提及女性勞動參與擴大，會提高男性失業率。</w:t>
      </w:r>
      <w:r w:rsidRPr="00C9433F">
        <w:rPr>
          <w:rFonts w:ascii="Times New Roman" w:eastAsia="標楷體" w:hAnsi="Times New Roman" w:cs="Times New Roman"/>
        </w:rPr>
        <w:t>(D)</w:t>
      </w:r>
      <w:r w:rsidRPr="00C9433F">
        <w:rPr>
          <w:rFonts w:ascii="Times New Roman" w:eastAsia="標楷體" w:hAnsi="Times New Roman" w:cs="Times New Roman"/>
        </w:rPr>
        <w:t>家庭代工產生的噪音、安全等外部性，即所謂的外部成本，這部分往往不列入生產成本的計算，導致生產成本低估，使得製造產品的代價（成本）看起來較低。</w:t>
      </w:r>
    </w:p>
    <w:p w:rsidR="003C39EC" w:rsidRPr="00C9433F" w:rsidRDefault="003C39EC" w:rsidP="003C39EC">
      <w:pPr>
        <w:rPr>
          <w:rFonts w:ascii="Times New Roman" w:eastAsia="標楷體" w:hAnsi="Times New Roman" w:cs="Times New Roman"/>
        </w:rPr>
      </w:pPr>
      <w:r w:rsidRPr="00C9433F">
        <w:rPr>
          <w:rFonts w:ascii="Times New Roman" w:eastAsia="標楷體" w:hAnsi="Times New Roman" w:cs="Times New Roman"/>
        </w:rPr>
        <w:t>【出處】：三民版公民與社會</w:t>
      </w:r>
      <w:r w:rsidR="00DF42DF">
        <w:rPr>
          <w:rFonts w:ascii="Times New Roman" w:eastAsia="標楷體" w:hAnsi="Times New Roman" w:cs="Times New Roman" w:hint="eastAsia"/>
        </w:rPr>
        <w:t>（四）</w:t>
      </w:r>
      <w:r w:rsidRPr="00C9433F">
        <w:rPr>
          <w:rFonts w:ascii="Times New Roman" w:eastAsia="標楷體" w:hAnsi="Times New Roman" w:cs="Times New Roman"/>
        </w:rPr>
        <w:t>第四課「國民所得指標」、第五課「外部成本」、選修公民與社會</w:t>
      </w:r>
      <w:r w:rsidR="00DF42DF">
        <w:rPr>
          <w:rFonts w:ascii="Times New Roman" w:eastAsia="標楷體" w:hAnsi="Times New Roman" w:cs="Times New Roman" w:hint="eastAsia"/>
        </w:rPr>
        <w:t>（上）</w:t>
      </w:r>
      <w:r w:rsidRPr="00C9433F">
        <w:rPr>
          <w:rFonts w:ascii="Times New Roman" w:eastAsia="標楷體" w:hAnsi="Times New Roman" w:cs="Times New Roman"/>
        </w:rPr>
        <w:t>第四課「勞動的意義與參與」、選修公民與社會</w:t>
      </w:r>
      <w:r w:rsidR="00DF42DF">
        <w:rPr>
          <w:rFonts w:ascii="Times New Roman" w:eastAsia="標楷體" w:hAnsi="Times New Roman" w:cs="Times New Roman" w:hint="eastAsia"/>
        </w:rPr>
        <w:t>（下）</w:t>
      </w:r>
      <w:r w:rsidRPr="00C9433F">
        <w:rPr>
          <w:rFonts w:ascii="Times New Roman" w:eastAsia="標楷體" w:hAnsi="Times New Roman" w:cs="Times New Roman"/>
        </w:rPr>
        <w:t>第八課「失業」。</w:t>
      </w:r>
    </w:p>
    <w:p w:rsidR="000229B9" w:rsidRPr="00C9433F" w:rsidRDefault="000229B9" w:rsidP="000E61B1">
      <w:pPr>
        <w:rPr>
          <w:rFonts w:ascii="Times New Roman" w:hAnsi="Times New Roman" w:cs="Times New Roman"/>
        </w:rPr>
      </w:pPr>
    </w:p>
    <w:p w:rsidR="003C39EC" w:rsidRPr="00C9433F" w:rsidRDefault="003C39EC" w:rsidP="000E61B1">
      <w:pPr>
        <w:rPr>
          <w:rFonts w:ascii="Times New Roman" w:hAnsi="Times New Roman" w:cs="Times New Roman"/>
          <w:u w:val="single"/>
        </w:rPr>
      </w:pPr>
      <w:r w:rsidRPr="00C9433F">
        <w:rPr>
          <w:rFonts w:ascii="Times New Roman" w:hAnsi="Times New Roman" w:cs="Times New Roman"/>
          <w:u w:val="single"/>
        </w:rPr>
        <w:t>30-31</w:t>
      </w:r>
      <w:r w:rsidRPr="00C9433F">
        <w:rPr>
          <w:rFonts w:ascii="Times New Roman" w:hAnsi="Times New Roman" w:cs="Times New Roman"/>
          <w:u w:val="single"/>
        </w:rPr>
        <w:t>為題組</w:t>
      </w:r>
    </w:p>
    <w:p w:rsidR="00B866FB" w:rsidRPr="00C9433F" w:rsidRDefault="00B866FB" w:rsidP="00B866FB">
      <w:pPr>
        <w:rPr>
          <w:rFonts w:ascii="Times New Roman" w:hAnsi="Times New Roman" w:cs="Times New Roman"/>
        </w:rPr>
      </w:pPr>
      <w:r w:rsidRPr="00C9433F">
        <w:rPr>
          <w:rFonts w:ascii="Times New Roman" w:hAnsi="Times New Roman" w:cs="Times New Roman"/>
        </w:rPr>
        <w:t>國際非政府組織自由之家（</w:t>
      </w:r>
      <w:r w:rsidRPr="00C9433F">
        <w:rPr>
          <w:rFonts w:ascii="Times New Roman" w:hAnsi="Times New Roman" w:cs="Times New Roman"/>
        </w:rPr>
        <w:t>Freedom House</w:t>
      </w:r>
      <w:r w:rsidRPr="00C9433F">
        <w:rPr>
          <w:rFonts w:ascii="Times New Roman" w:hAnsi="Times New Roman" w:cs="Times New Roman"/>
        </w:rPr>
        <w:t>）發布</w:t>
      </w:r>
      <w:r w:rsidRPr="00C9433F">
        <w:rPr>
          <w:rFonts w:ascii="Times New Roman" w:hAnsi="Times New Roman" w:cs="Times New Roman"/>
        </w:rPr>
        <w:t>2019</w:t>
      </w:r>
      <w:r w:rsidRPr="00C9433F">
        <w:rPr>
          <w:rFonts w:ascii="Times New Roman" w:hAnsi="Times New Roman" w:cs="Times New Roman"/>
        </w:rPr>
        <w:t>年世界各國自由度調查報告，指出全球自由度已連續第</w:t>
      </w:r>
      <w:r w:rsidRPr="00C9433F">
        <w:rPr>
          <w:rFonts w:ascii="Times New Roman" w:hAnsi="Times New Roman" w:cs="Times New Roman"/>
        </w:rPr>
        <w:t>12</w:t>
      </w:r>
      <w:r w:rsidRPr="00C9433F">
        <w:rPr>
          <w:rFonts w:ascii="Times New Roman" w:hAnsi="Times New Roman" w:cs="Times New Roman"/>
        </w:rPr>
        <w:t>年下滑。該報告顯示，中國近年來總體自由度下滑，對媒體、宗教團體和公民組織的箝制更強，其國家主席為鞏固個人權力而加劇內部鎮壓和破壞法治。報告同時指出，美國的自由度亦連續</w:t>
      </w:r>
      <w:r w:rsidRPr="00C9433F">
        <w:rPr>
          <w:rFonts w:ascii="Times New Roman" w:hAnsi="Times New Roman" w:cs="Times New Roman"/>
        </w:rPr>
        <w:t>8</w:t>
      </w:r>
      <w:r w:rsidRPr="00C9433F">
        <w:rPr>
          <w:rFonts w:ascii="Times New Roman" w:hAnsi="Times New Roman" w:cs="Times New Roman"/>
        </w:rPr>
        <w:t>年呈現下降狀態，美國</w:t>
      </w:r>
      <w:r w:rsidRPr="00C9433F">
        <w:rPr>
          <w:rFonts w:ascii="Times New Roman" w:hAnsi="Times New Roman" w:cs="Times New Roman"/>
        </w:rPr>
        <w:t>2016</w:t>
      </w:r>
      <w:r w:rsidRPr="00C9433F">
        <w:rPr>
          <w:rFonts w:ascii="Times New Roman" w:hAnsi="Times New Roman" w:cs="Times New Roman"/>
        </w:rPr>
        <w:t>年總統大選遭受外國勢力干預、美國總統川普對新聞媒體的攻擊以及政府透明度下降等，都嚴重影響美國民主與美國在國際的地位。</w:t>
      </w:r>
    </w:p>
    <w:p w:rsidR="00B866FB" w:rsidRPr="00C9433F" w:rsidRDefault="00B866FB" w:rsidP="00B866FB">
      <w:pPr>
        <w:rPr>
          <w:rFonts w:ascii="Times New Roman" w:hAnsi="Times New Roman" w:cs="Times New Roman"/>
        </w:rPr>
      </w:pPr>
      <w:r w:rsidRPr="00C9433F">
        <w:rPr>
          <w:rFonts w:ascii="Times New Roman" w:hAnsi="Times New Roman" w:cs="Times New Roman"/>
        </w:rPr>
        <w:t>30.</w:t>
      </w:r>
      <w:r w:rsidRPr="00C9433F">
        <w:rPr>
          <w:rFonts w:ascii="Times New Roman" w:hAnsi="Times New Roman" w:cs="Times New Roman"/>
        </w:rPr>
        <w:t xml:space="preserve">從該報告對中、美兩國的評述加以推論，下列何者最可能是該組織調查的項目之一？　</w:t>
      </w:r>
    </w:p>
    <w:p w:rsidR="00B866FB" w:rsidRPr="00C9433F" w:rsidRDefault="00B866FB" w:rsidP="00B866FB">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 xml:space="preserve">執政黨輪替的頻率　</w:t>
      </w:r>
      <w:r w:rsidR="00DF42DF">
        <w:rPr>
          <w:rFonts w:ascii="Times New Roman" w:hAnsi="Times New Roman" w:cs="Times New Roman" w:hint="eastAsia"/>
        </w:rPr>
        <w:t xml:space="preserve">                </w:t>
      </w:r>
      <w:r w:rsidRPr="00C9433F">
        <w:rPr>
          <w:rFonts w:ascii="Times New Roman" w:hAnsi="Times New Roman" w:cs="Times New Roman"/>
        </w:rPr>
        <w:t>(B)</w:t>
      </w:r>
      <w:r w:rsidRPr="00C9433F">
        <w:rPr>
          <w:rFonts w:ascii="Times New Roman" w:hAnsi="Times New Roman" w:cs="Times New Roman"/>
        </w:rPr>
        <w:t xml:space="preserve">國家主權的獨立性　</w:t>
      </w:r>
    </w:p>
    <w:p w:rsidR="00B866FB" w:rsidRPr="00C9433F" w:rsidRDefault="00B866FB" w:rsidP="00B866FB">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 xml:space="preserve">表達意見的自主權　</w:t>
      </w:r>
      <w:r w:rsidR="00DF42DF">
        <w:rPr>
          <w:rFonts w:ascii="Times New Roman" w:hAnsi="Times New Roman" w:cs="Times New Roman" w:hint="eastAsia"/>
        </w:rPr>
        <w:t xml:space="preserve">                </w:t>
      </w:r>
      <w:r w:rsidRPr="00C9433F">
        <w:rPr>
          <w:rFonts w:ascii="Times New Roman" w:hAnsi="Times New Roman" w:cs="Times New Roman"/>
        </w:rPr>
        <w:t>(D)</w:t>
      </w:r>
      <w:r w:rsidRPr="00C9433F">
        <w:rPr>
          <w:rFonts w:ascii="Times New Roman" w:hAnsi="Times New Roman" w:cs="Times New Roman"/>
        </w:rPr>
        <w:t>國家元首的正當性</w:t>
      </w:r>
    </w:p>
    <w:p w:rsidR="00B866FB" w:rsidRPr="00C9433F" w:rsidRDefault="00B866FB" w:rsidP="00B866FB">
      <w:pPr>
        <w:tabs>
          <w:tab w:val="left" w:pos="1774"/>
          <w:tab w:val="left" w:pos="5747"/>
        </w:tabs>
        <w:rPr>
          <w:rFonts w:ascii="Times New Roman" w:eastAsia="標楷體" w:hAnsi="Times New Roman" w:cs="Times New Roman"/>
          <w:szCs w:val="24"/>
        </w:rPr>
      </w:pPr>
      <w:r w:rsidRPr="00C9433F">
        <w:rPr>
          <w:rFonts w:ascii="Times New Roman" w:eastAsia="標楷體" w:hAnsi="Times New Roman" w:cs="Times New Roman"/>
          <w:szCs w:val="24"/>
        </w:rPr>
        <w:lastRenderedPageBreak/>
        <w:t>【答案】：</w:t>
      </w:r>
      <w:r w:rsidR="00DF5FDD">
        <w:rPr>
          <w:rFonts w:ascii="Times New Roman" w:eastAsia="標楷體" w:hAnsi="Times New Roman" w:cs="Times New Roman"/>
          <w:szCs w:val="24"/>
        </w:rPr>
        <w:t>C</w:t>
      </w:r>
      <w:r w:rsidRPr="00C9433F">
        <w:rPr>
          <w:rFonts w:ascii="Times New Roman" w:eastAsia="標楷體" w:hAnsi="Times New Roman" w:cs="Times New Roman"/>
          <w:szCs w:val="24"/>
        </w:rPr>
        <w:tab/>
      </w:r>
      <w:r w:rsidRPr="00C9433F">
        <w:rPr>
          <w:rFonts w:ascii="Times New Roman" w:eastAsia="標楷體" w:hAnsi="Times New Roman" w:cs="Times New Roman"/>
          <w:szCs w:val="24"/>
        </w:rPr>
        <w:tab/>
      </w:r>
    </w:p>
    <w:p w:rsidR="00B866FB" w:rsidRPr="00C9433F" w:rsidRDefault="00B866FB" w:rsidP="00B866FB">
      <w:pPr>
        <w:rPr>
          <w:rFonts w:ascii="Times New Roman" w:eastAsia="標楷體" w:hAnsi="Times New Roman" w:cs="Times New Roman"/>
          <w:szCs w:val="24"/>
        </w:rPr>
      </w:pPr>
      <w:r w:rsidRPr="00C9433F">
        <w:rPr>
          <w:rFonts w:ascii="Times New Roman" w:eastAsia="標楷體" w:hAnsi="Times New Roman" w:cs="Times New Roman"/>
          <w:szCs w:val="24"/>
        </w:rPr>
        <w:t>【解析】：從題幹中可發現調查報告著重在「新聞媒體」，可知與</w:t>
      </w:r>
      <w:r w:rsidRPr="00C9433F">
        <w:rPr>
          <w:rFonts w:ascii="Times New Roman" w:eastAsia="標楷體" w:hAnsi="Times New Roman" w:cs="Times New Roman"/>
          <w:szCs w:val="24"/>
        </w:rPr>
        <w:t>(C)</w:t>
      </w:r>
      <w:r w:rsidRPr="00C9433F">
        <w:rPr>
          <w:rFonts w:ascii="Times New Roman" w:eastAsia="標楷體" w:hAnsi="Times New Roman" w:cs="Times New Roman"/>
          <w:szCs w:val="24"/>
        </w:rPr>
        <w:t>的關聯較大，</w:t>
      </w:r>
      <w:r w:rsidRPr="00C9433F">
        <w:rPr>
          <w:rFonts w:ascii="Times New Roman" w:eastAsia="標楷體" w:hAnsi="Times New Roman" w:cs="Times New Roman"/>
          <w:szCs w:val="24"/>
        </w:rPr>
        <w:t>(A)(B)(D)</w:t>
      </w:r>
      <w:r w:rsidRPr="00C9433F">
        <w:rPr>
          <w:rFonts w:ascii="Times New Roman" w:eastAsia="標楷體" w:hAnsi="Times New Roman" w:cs="Times New Roman"/>
          <w:szCs w:val="24"/>
        </w:rPr>
        <w:t>均無法從題幹敘述中得知是否為該組織的調查項目。</w:t>
      </w:r>
    </w:p>
    <w:p w:rsidR="00B866FB" w:rsidRPr="00C9433F" w:rsidRDefault="00B866FB" w:rsidP="00B866FB">
      <w:pPr>
        <w:rPr>
          <w:rFonts w:ascii="Times New Roman" w:eastAsia="標楷體" w:hAnsi="Times New Roman" w:cs="Times New Roman"/>
          <w:szCs w:val="24"/>
        </w:rPr>
      </w:pPr>
      <w:r w:rsidRPr="00C9433F">
        <w:rPr>
          <w:rFonts w:ascii="Times New Roman" w:eastAsia="標楷體" w:hAnsi="Times New Roman" w:cs="Times New Roman"/>
          <w:szCs w:val="24"/>
        </w:rPr>
        <w:t>【出處】：三民版選修公民與社會</w:t>
      </w:r>
      <w:r w:rsidR="00DF42DF">
        <w:rPr>
          <w:rFonts w:ascii="Times New Roman" w:eastAsia="標楷體" w:hAnsi="Times New Roman" w:cs="Times New Roman" w:hint="eastAsia"/>
        </w:rPr>
        <w:t>（下）</w:t>
      </w:r>
      <w:r w:rsidRPr="00C9433F">
        <w:rPr>
          <w:rFonts w:ascii="Times New Roman" w:eastAsia="標楷體" w:hAnsi="Times New Roman" w:cs="Times New Roman"/>
          <w:szCs w:val="24"/>
        </w:rPr>
        <w:t>第一課「民意、媒體與政治」。</w:t>
      </w:r>
    </w:p>
    <w:p w:rsidR="00B866FB" w:rsidRPr="00C9433F" w:rsidRDefault="00B866FB" w:rsidP="00B866FB">
      <w:pPr>
        <w:rPr>
          <w:rFonts w:ascii="Times New Roman" w:hAnsi="Times New Roman" w:cs="Times New Roman"/>
        </w:rPr>
      </w:pPr>
    </w:p>
    <w:p w:rsidR="00B866FB" w:rsidRPr="00C9433F" w:rsidRDefault="00B866FB" w:rsidP="00B866FB">
      <w:pPr>
        <w:rPr>
          <w:rFonts w:ascii="Times New Roman" w:hAnsi="Times New Roman" w:cs="Times New Roman"/>
        </w:rPr>
      </w:pPr>
      <w:r w:rsidRPr="00C9433F">
        <w:rPr>
          <w:rFonts w:ascii="Times New Roman" w:hAnsi="Times New Roman" w:cs="Times New Roman"/>
        </w:rPr>
        <w:t>31.</w:t>
      </w:r>
      <w:r w:rsidRPr="00C9433F">
        <w:rPr>
          <w:rFonts w:ascii="Times New Roman" w:hAnsi="Times New Roman" w:cs="Times New Roman"/>
        </w:rPr>
        <w:t xml:space="preserve">依據題文訊息推論，調查報告指出的中國總體自由度下滑，與其哪項政治制度的特性或轉型最有關連？　</w:t>
      </w:r>
    </w:p>
    <w:p w:rsidR="00B866FB" w:rsidRPr="00C9433F" w:rsidRDefault="00B866FB" w:rsidP="00B866FB">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 xml:space="preserve">中央政府或地方政府層級迄今仍未實施民主選舉　</w:t>
      </w:r>
    </w:p>
    <w:p w:rsidR="00B866FB" w:rsidRPr="00C9433F" w:rsidRDefault="00B866FB" w:rsidP="00B866FB">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 xml:space="preserve">中國共產黨廢除黨內「公推直選」的民主化機制　</w:t>
      </w:r>
    </w:p>
    <w:p w:rsidR="00B866FB" w:rsidRPr="00C9433F" w:rsidRDefault="00B866FB" w:rsidP="00B866FB">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 xml:space="preserve">國家最高領導人的選任和任期缺乏法律明文規定　</w:t>
      </w:r>
    </w:p>
    <w:p w:rsidR="00B866FB" w:rsidRPr="00C9433F" w:rsidRDefault="00B866FB" w:rsidP="00B866FB">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中共為維持不受挑戰的統治地位而強化社會控制</w:t>
      </w:r>
    </w:p>
    <w:p w:rsidR="00B866FB" w:rsidRPr="00C9433F" w:rsidRDefault="00B866FB" w:rsidP="00B866FB">
      <w:pPr>
        <w:rPr>
          <w:rFonts w:ascii="Times New Roman" w:eastAsia="標楷體" w:hAnsi="Times New Roman" w:cs="Times New Roman"/>
          <w:szCs w:val="24"/>
        </w:rPr>
      </w:pPr>
      <w:r w:rsidRPr="00C9433F">
        <w:rPr>
          <w:rFonts w:ascii="Times New Roman" w:eastAsia="標楷體" w:hAnsi="Times New Roman" w:cs="Times New Roman"/>
          <w:szCs w:val="24"/>
        </w:rPr>
        <w:t>【答案】：</w:t>
      </w:r>
      <w:r w:rsidR="00DF5FDD">
        <w:rPr>
          <w:rFonts w:ascii="Times New Roman" w:eastAsia="標楷體" w:hAnsi="Times New Roman" w:cs="Times New Roman"/>
          <w:szCs w:val="24"/>
        </w:rPr>
        <w:t>D</w:t>
      </w:r>
    </w:p>
    <w:p w:rsidR="00B866FB" w:rsidRPr="00C9433F" w:rsidRDefault="00B866FB" w:rsidP="00B866FB">
      <w:pPr>
        <w:rPr>
          <w:rFonts w:ascii="Times New Roman" w:eastAsia="標楷體" w:hAnsi="Times New Roman" w:cs="Times New Roman"/>
          <w:szCs w:val="24"/>
        </w:rPr>
      </w:pPr>
      <w:r w:rsidRPr="00C9433F">
        <w:rPr>
          <w:rFonts w:ascii="Times New Roman" w:eastAsia="標楷體" w:hAnsi="Times New Roman" w:cs="Times New Roman"/>
          <w:szCs w:val="24"/>
        </w:rPr>
        <w:t>【解析】：根據題幹敘述，「</w:t>
      </w:r>
      <w:r w:rsidRPr="00C9433F">
        <w:rPr>
          <w:rFonts w:ascii="Times New Roman" w:eastAsia="標楷體" w:hAnsi="Times New Roman" w:cs="Times New Roman"/>
        </w:rPr>
        <w:t>其國家主席為鞏固個人權力而加劇內部鎮壓和破壞法治</w:t>
      </w:r>
      <w:r w:rsidRPr="00C9433F">
        <w:rPr>
          <w:rFonts w:ascii="Times New Roman" w:eastAsia="標楷體" w:hAnsi="Times New Roman" w:cs="Times New Roman"/>
          <w:szCs w:val="24"/>
        </w:rPr>
        <w:t>」，可知中國是為了維持自身的統治地位，而加強對國內</w:t>
      </w:r>
      <w:r w:rsidRPr="00C9433F">
        <w:rPr>
          <w:rFonts w:ascii="Times New Roman" w:eastAsia="標楷體" w:hAnsi="Times New Roman" w:cs="Times New Roman"/>
        </w:rPr>
        <w:t>媒體、宗教團體和公民組織的箝制，故本題應選</w:t>
      </w:r>
      <w:r w:rsidRPr="00C9433F">
        <w:rPr>
          <w:rFonts w:ascii="Times New Roman" w:eastAsia="標楷體" w:hAnsi="Times New Roman" w:cs="Times New Roman"/>
        </w:rPr>
        <w:t>(D)</w:t>
      </w:r>
      <w:r w:rsidRPr="00C9433F">
        <w:rPr>
          <w:rFonts w:ascii="Times New Roman" w:eastAsia="標楷體" w:hAnsi="Times New Roman" w:cs="Times New Roman"/>
        </w:rPr>
        <w:t>。</w:t>
      </w:r>
    </w:p>
    <w:p w:rsidR="00B866FB" w:rsidRPr="00C9433F" w:rsidRDefault="00B866FB" w:rsidP="00B866FB">
      <w:pPr>
        <w:rPr>
          <w:rFonts w:ascii="Times New Roman" w:eastAsia="標楷體" w:hAnsi="Times New Roman" w:cs="Times New Roman"/>
          <w:szCs w:val="24"/>
        </w:rPr>
      </w:pPr>
      <w:r w:rsidRPr="00C9433F">
        <w:rPr>
          <w:rFonts w:ascii="Times New Roman" w:eastAsia="標楷體" w:hAnsi="Times New Roman" w:cs="Times New Roman"/>
          <w:szCs w:val="24"/>
        </w:rPr>
        <w:t>【出處】：三民版選修公民與社會</w:t>
      </w:r>
      <w:r w:rsidR="00DF42DF">
        <w:rPr>
          <w:rFonts w:ascii="Times New Roman" w:eastAsia="標楷體" w:hAnsi="Times New Roman" w:cs="Times New Roman" w:hint="eastAsia"/>
        </w:rPr>
        <w:t>（下）</w:t>
      </w:r>
      <w:r w:rsidRPr="00C9433F">
        <w:rPr>
          <w:rFonts w:ascii="Times New Roman" w:eastAsia="標楷體" w:hAnsi="Times New Roman" w:cs="Times New Roman"/>
          <w:szCs w:val="24"/>
        </w:rPr>
        <w:t>第四課「中國的政治制度」。</w:t>
      </w:r>
    </w:p>
    <w:p w:rsidR="003C39EC" w:rsidRPr="00C9433F" w:rsidRDefault="003C39EC" w:rsidP="000E61B1">
      <w:pPr>
        <w:rPr>
          <w:rFonts w:ascii="Times New Roman" w:hAnsi="Times New Roman" w:cs="Times New Roman"/>
        </w:rPr>
      </w:pPr>
    </w:p>
    <w:p w:rsidR="003C39EC" w:rsidRPr="00C9433F" w:rsidRDefault="003C39EC" w:rsidP="000E61B1">
      <w:pPr>
        <w:rPr>
          <w:rFonts w:ascii="Times New Roman" w:hAnsi="Times New Roman" w:cs="Times New Roman"/>
          <w:u w:val="single"/>
        </w:rPr>
      </w:pPr>
      <w:r w:rsidRPr="00C9433F">
        <w:rPr>
          <w:rFonts w:ascii="Times New Roman" w:hAnsi="Times New Roman" w:cs="Times New Roman"/>
          <w:u w:val="single"/>
        </w:rPr>
        <w:t>32-33</w:t>
      </w:r>
      <w:r w:rsidRPr="00C9433F">
        <w:rPr>
          <w:rFonts w:ascii="Times New Roman" w:hAnsi="Times New Roman" w:cs="Times New Roman"/>
          <w:u w:val="single"/>
        </w:rPr>
        <w:t>為題組</w:t>
      </w:r>
    </w:p>
    <w:p w:rsidR="00B866FB" w:rsidRPr="00C9433F" w:rsidRDefault="00B866FB" w:rsidP="00B866FB">
      <w:pPr>
        <w:rPr>
          <w:rFonts w:ascii="Times New Roman" w:hAnsi="Times New Roman" w:cs="Times New Roman"/>
        </w:rPr>
      </w:pPr>
      <w:r w:rsidRPr="00C9433F">
        <w:rPr>
          <w:rFonts w:ascii="Times New Roman" w:hAnsi="Times New Roman" w:cs="Times New Roman"/>
        </w:rPr>
        <w:t>公民與社會的課堂上，老師講述以下內容：「國家要能消極保障人民權益不受侵害，</w:t>
      </w:r>
      <w:r w:rsidRPr="00C9433F">
        <w:rPr>
          <w:rFonts w:ascii="Times New Roman" w:hAnsi="Times New Roman" w:cs="Times New Roman"/>
        </w:rPr>
        <w:t xml:space="preserve"> </w:t>
      </w:r>
      <w:r w:rsidRPr="00C9433F">
        <w:rPr>
          <w:rFonts w:ascii="Times New Roman" w:hAnsi="Times New Roman" w:cs="Times New Roman"/>
        </w:rPr>
        <w:t>也要能積極善用治國專業為人民謀福。這兩個國家治理的概念，剛好可以對應到『有限政府』和『文官中立』兩項原則。」</w:t>
      </w:r>
    </w:p>
    <w:p w:rsidR="00B866FB" w:rsidRPr="00C9433F" w:rsidRDefault="00B866FB" w:rsidP="00B866FB">
      <w:pPr>
        <w:rPr>
          <w:rFonts w:ascii="Times New Roman" w:hAnsi="Times New Roman" w:cs="Times New Roman"/>
        </w:rPr>
      </w:pPr>
      <w:r w:rsidRPr="00C9433F">
        <w:rPr>
          <w:rFonts w:ascii="Times New Roman" w:hAnsi="Times New Roman" w:cs="Times New Roman"/>
        </w:rPr>
        <w:t>32.</w:t>
      </w:r>
      <w:r w:rsidRPr="00C9433F">
        <w:rPr>
          <w:rFonts w:ascii="Times New Roman" w:hAnsi="Times New Roman" w:cs="Times New Roman"/>
        </w:rPr>
        <w:t xml:space="preserve">下列政治名人的論點，何者與老師提及的第一項原則最有關連？　</w:t>
      </w:r>
    </w:p>
    <w:p w:rsidR="00B866FB" w:rsidRPr="00C9433F" w:rsidRDefault="00B866FB" w:rsidP="00B866FB">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英國湯馬士</w:t>
      </w:r>
      <w:r w:rsidRPr="00C9433F">
        <w:rPr>
          <w:rFonts w:ascii="Times New Roman" w:hAnsi="Times New Roman" w:cs="Times New Roman"/>
        </w:rPr>
        <w:t>‧</w:t>
      </w:r>
      <w:r w:rsidRPr="00C9433F">
        <w:rPr>
          <w:rFonts w:ascii="Times New Roman" w:hAnsi="Times New Roman" w:cs="Times New Roman"/>
        </w:rPr>
        <w:t xml:space="preserve">潘恩：「政府即便在它最好的狀態下，也只是必要之惡」　</w:t>
      </w:r>
    </w:p>
    <w:p w:rsidR="00B866FB" w:rsidRPr="00C9433F" w:rsidRDefault="00B866FB" w:rsidP="00B866FB">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 xml:space="preserve">我國孫中山：「講到國家的政治，根本上要人民有權；至於管理政府的人，便要付之於有能的專家們」　</w:t>
      </w:r>
    </w:p>
    <w:p w:rsidR="00B866FB" w:rsidRPr="00C9433F" w:rsidRDefault="00B866FB" w:rsidP="00B866FB">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 xml:space="preserve">法國盧梭：「我們應該更重視一個良好的政府所產生的活力，而不只是看到一個廣闊的領土所提供的富源」　</w:t>
      </w:r>
    </w:p>
    <w:p w:rsidR="00B866FB" w:rsidRPr="00C9433F" w:rsidRDefault="00B866FB" w:rsidP="00B866FB">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英國約翰</w:t>
      </w:r>
      <w:r w:rsidRPr="00C9433F">
        <w:rPr>
          <w:rFonts w:ascii="Times New Roman" w:hAnsi="Times New Roman" w:cs="Times New Roman"/>
        </w:rPr>
        <w:t>‧</w:t>
      </w:r>
      <w:r w:rsidRPr="00C9433F">
        <w:rPr>
          <w:rFonts w:ascii="Times New Roman" w:hAnsi="Times New Roman" w:cs="Times New Roman"/>
        </w:rPr>
        <w:t>洛克：「只要政府存在，立法權就是最高的權力，因為誰能夠對另一個人訂定法律就必須是在他之上」</w:t>
      </w:r>
    </w:p>
    <w:p w:rsidR="00B866FB" w:rsidRPr="00C9433F" w:rsidRDefault="00B866FB" w:rsidP="00B866FB">
      <w:pPr>
        <w:tabs>
          <w:tab w:val="left" w:pos="1843"/>
          <w:tab w:val="left" w:pos="4896"/>
        </w:tabs>
        <w:rPr>
          <w:rFonts w:ascii="Times New Roman" w:eastAsia="標楷體" w:hAnsi="Times New Roman" w:cs="Times New Roman"/>
          <w:szCs w:val="24"/>
        </w:rPr>
      </w:pPr>
      <w:r w:rsidRPr="00C9433F">
        <w:rPr>
          <w:rFonts w:ascii="Times New Roman" w:eastAsia="標楷體" w:hAnsi="Times New Roman" w:cs="Times New Roman"/>
          <w:szCs w:val="24"/>
        </w:rPr>
        <w:t>【答案】：</w:t>
      </w:r>
      <w:r w:rsidR="00DF5FDD">
        <w:rPr>
          <w:rFonts w:ascii="Times New Roman" w:eastAsia="標楷體" w:hAnsi="Times New Roman" w:cs="Times New Roman"/>
          <w:szCs w:val="24"/>
        </w:rPr>
        <w:t>A</w:t>
      </w:r>
      <w:r w:rsidRPr="00C9433F">
        <w:rPr>
          <w:rFonts w:ascii="Times New Roman" w:eastAsia="標楷體" w:hAnsi="Times New Roman" w:cs="Times New Roman"/>
          <w:szCs w:val="24"/>
        </w:rPr>
        <w:tab/>
      </w:r>
      <w:r w:rsidRPr="00C9433F">
        <w:rPr>
          <w:rFonts w:ascii="Times New Roman" w:eastAsia="標楷體" w:hAnsi="Times New Roman" w:cs="Times New Roman"/>
          <w:szCs w:val="24"/>
        </w:rPr>
        <w:tab/>
      </w:r>
    </w:p>
    <w:p w:rsidR="00B866FB" w:rsidRPr="00C9433F" w:rsidRDefault="00B866FB" w:rsidP="00B866FB">
      <w:pPr>
        <w:rPr>
          <w:rFonts w:ascii="Times New Roman" w:eastAsia="標楷體" w:hAnsi="Times New Roman" w:cs="Times New Roman"/>
          <w:szCs w:val="24"/>
        </w:rPr>
      </w:pPr>
      <w:r w:rsidRPr="00C9433F">
        <w:rPr>
          <w:rFonts w:ascii="Times New Roman" w:eastAsia="標楷體" w:hAnsi="Times New Roman" w:cs="Times New Roman"/>
          <w:szCs w:val="24"/>
        </w:rPr>
        <w:t>【解析】：有限政府主張政府只要維持國家的基本運作，若是政府管的愈多，萬一政府犯了錯，則社會蒙受的損失必是難以估計。因此，對政府必須抱持的「懷疑」的態度，選項中的敘述僅有</w:t>
      </w:r>
      <w:r w:rsidRPr="00C9433F">
        <w:rPr>
          <w:rFonts w:ascii="Times New Roman" w:eastAsia="標楷體" w:hAnsi="Times New Roman" w:cs="Times New Roman"/>
          <w:szCs w:val="24"/>
        </w:rPr>
        <w:t>(A)</w:t>
      </w:r>
      <w:r w:rsidRPr="00C9433F">
        <w:rPr>
          <w:rFonts w:ascii="Times New Roman" w:eastAsia="標楷體" w:hAnsi="Times New Roman" w:cs="Times New Roman"/>
          <w:szCs w:val="24"/>
        </w:rPr>
        <w:t>較為符合。</w:t>
      </w:r>
    </w:p>
    <w:p w:rsidR="00B866FB" w:rsidRPr="00C9433F" w:rsidRDefault="00B866FB" w:rsidP="00B866FB">
      <w:pPr>
        <w:rPr>
          <w:rFonts w:ascii="Times New Roman" w:eastAsia="標楷體" w:hAnsi="Times New Roman" w:cs="Times New Roman"/>
          <w:szCs w:val="24"/>
        </w:rPr>
      </w:pPr>
      <w:r w:rsidRPr="00C9433F">
        <w:rPr>
          <w:rFonts w:ascii="Times New Roman" w:eastAsia="標楷體" w:hAnsi="Times New Roman" w:cs="Times New Roman"/>
          <w:szCs w:val="24"/>
        </w:rPr>
        <w:t>【出處】：三民版公民與社會</w:t>
      </w:r>
      <w:r w:rsidR="00E33D21">
        <w:rPr>
          <w:rFonts w:ascii="Times New Roman" w:eastAsia="標楷體" w:hAnsi="Times New Roman" w:cs="Times New Roman" w:hint="eastAsia"/>
        </w:rPr>
        <w:t>（二）</w:t>
      </w:r>
      <w:r w:rsidRPr="00C9433F">
        <w:rPr>
          <w:rFonts w:ascii="Times New Roman" w:eastAsia="標楷體" w:hAnsi="Times New Roman" w:cs="Times New Roman"/>
          <w:szCs w:val="24"/>
        </w:rPr>
        <w:t>第二課「憲政主義的內涵」。</w:t>
      </w:r>
    </w:p>
    <w:p w:rsidR="00B866FB" w:rsidRPr="00C9433F" w:rsidRDefault="00B866FB" w:rsidP="00B866FB">
      <w:pPr>
        <w:rPr>
          <w:rFonts w:ascii="Times New Roman" w:eastAsia="標楷體" w:hAnsi="Times New Roman" w:cs="Times New Roman"/>
        </w:rPr>
      </w:pPr>
    </w:p>
    <w:p w:rsidR="00B866FB" w:rsidRPr="00C9433F" w:rsidRDefault="00B866FB" w:rsidP="00B866FB">
      <w:pPr>
        <w:rPr>
          <w:rFonts w:ascii="Times New Roman" w:hAnsi="Times New Roman" w:cs="Times New Roman"/>
        </w:rPr>
      </w:pPr>
      <w:r w:rsidRPr="00C9433F">
        <w:rPr>
          <w:rFonts w:ascii="Times New Roman" w:hAnsi="Times New Roman" w:cs="Times New Roman"/>
        </w:rPr>
        <w:t>33.</w:t>
      </w:r>
      <w:r w:rsidRPr="00C9433F">
        <w:rPr>
          <w:rFonts w:ascii="Times New Roman" w:hAnsi="Times New Roman" w:cs="Times New Roman"/>
        </w:rPr>
        <w:t xml:space="preserve">下列關於文官體系「行政中立」的論述，何者是正確的？　</w:t>
      </w:r>
    </w:p>
    <w:p w:rsidR="00B866FB" w:rsidRPr="00C9433F" w:rsidRDefault="00B866FB" w:rsidP="00B866FB">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 xml:space="preserve">公務人員是一種國家給予的身分，因此不可以有特定政黨立場　</w:t>
      </w:r>
    </w:p>
    <w:p w:rsidR="00B866FB" w:rsidRPr="00C9433F" w:rsidRDefault="00B866FB" w:rsidP="00B866FB">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 xml:space="preserve">公務人員下班時間以機關的名義，爭取民眾捐款政黨是可以的　</w:t>
      </w:r>
    </w:p>
    <w:p w:rsidR="00B866FB" w:rsidRPr="00C9433F" w:rsidRDefault="00B866FB" w:rsidP="00B866FB">
      <w:pPr>
        <w:rPr>
          <w:rFonts w:ascii="Times New Roman" w:hAnsi="Times New Roman" w:cs="Times New Roman"/>
        </w:rPr>
      </w:pPr>
      <w:r w:rsidRPr="00C9433F">
        <w:rPr>
          <w:rFonts w:ascii="Times New Roman" w:hAnsi="Times New Roman" w:cs="Times New Roman"/>
        </w:rPr>
        <w:lastRenderedPageBreak/>
        <w:t>(C)</w:t>
      </w:r>
      <w:r w:rsidRPr="00C9433F">
        <w:rPr>
          <w:rFonts w:ascii="Times New Roman" w:hAnsi="Times New Roman" w:cs="Times New Roman"/>
        </w:rPr>
        <w:t xml:space="preserve">公務人員上班時用政府的網站在網路上發表政治言論是不宜的　</w:t>
      </w:r>
    </w:p>
    <w:p w:rsidR="00B866FB" w:rsidRPr="00C9433F" w:rsidRDefault="00B866FB" w:rsidP="00B866FB">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公務人員面對政務首長的黨派指示，仍應依循文官的服從守則</w:t>
      </w:r>
    </w:p>
    <w:p w:rsidR="00B866FB" w:rsidRPr="00C9433F" w:rsidRDefault="00B866FB" w:rsidP="0078341E">
      <w:pPr>
        <w:rPr>
          <w:rFonts w:ascii="Times New Roman" w:eastAsia="標楷體" w:hAnsi="Times New Roman" w:cs="Times New Roman"/>
          <w:szCs w:val="24"/>
        </w:rPr>
      </w:pPr>
      <w:r w:rsidRPr="00C9433F">
        <w:rPr>
          <w:rFonts w:ascii="Times New Roman" w:eastAsia="標楷體" w:hAnsi="Times New Roman" w:cs="Times New Roman"/>
          <w:szCs w:val="24"/>
        </w:rPr>
        <w:t>【答案】：</w:t>
      </w:r>
      <w:r w:rsidR="0078341E">
        <w:rPr>
          <w:rFonts w:ascii="Times New Roman" w:eastAsia="標楷體" w:hAnsi="Times New Roman" w:cs="Times New Roman"/>
          <w:szCs w:val="24"/>
        </w:rPr>
        <w:t>C</w:t>
      </w:r>
    </w:p>
    <w:p w:rsidR="00B866FB" w:rsidRPr="00C9433F" w:rsidRDefault="00B866FB" w:rsidP="00B866FB">
      <w:pPr>
        <w:rPr>
          <w:rFonts w:ascii="Times New Roman" w:eastAsia="標楷體" w:hAnsi="Times New Roman" w:cs="Times New Roman"/>
          <w:szCs w:val="24"/>
        </w:rPr>
      </w:pPr>
      <w:r w:rsidRPr="00C9433F">
        <w:rPr>
          <w:rFonts w:ascii="Times New Roman" w:eastAsia="標楷體" w:hAnsi="Times New Roman" w:cs="Times New Roman"/>
          <w:szCs w:val="24"/>
        </w:rPr>
        <w:t>【解析】：</w:t>
      </w:r>
      <w:r w:rsidRPr="00C9433F">
        <w:rPr>
          <w:rFonts w:ascii="Times New Roman" w:eastAsia="標楷體" w:hAnsi="Times New Roman" w:cs="Times New Roman"/>
          <w:szCs w:val="24"/>
        </w:rPr>
        <w:t>(A)</w:t>
      </w:r>
      <w:r w:rsidRPr="00C9433F">
        <w:rPr>
          <w:rFonts w:ascii="Times New Roman" w:eastAsia="標楷體" w:hAnsi="Times New Roman" w:cs="Times New Roman"/>
          <w:szCs w:val="24"/>
        </w:rPr>
        <w:t>公務人員仍可以有自己所支持的政黨，但是在執行公務時則必須保持中立，不可因自己的立場而有所偏頗。</w:t>
      </w:r>
      <w:r w:rsidRPr="00C9433F">
        <w:rPr>
          <w:rFonts w:ascii="Times New Roman" w:eastAsia="標楷體" w:hAnsi="Times New Roman" w:cs="Times New Roman"/>
          <w:szCs w:val="24"/>
        </w:rPr>
        <w:t>(B)</w:t>
      </w:r>
      <w:r w:rsidRPr="00C9433F">
        <w:rPr>
          <w:rFonts w:ascii="Times New Roman" w:eastAsia="標楷體" w:hAnsi="Times New Roman" w:cs="Times New Roman"/>
          <w:szCs w:val="24"/>
        </w:rPr>
        <w:t>不可以機關名義向民眾爭取政黨捐款，此行為有違行政中立。</w:t>
      </w:r>
      <w:r w:rsidRPr="00C9433F">
        <w:rPr>
          <w:rFonts w:ascii="Times New Roman" w:eastAsia="標楷體" w:hAnsi="Times New Roman" w:cs="Times New Roman"/>
          <w:szCs w:val="24"/>
        </w:rPr>
        <w:t>(D)</w:t>
      </w:r>
      <w:r w:rsidR="00E33D21">
        <w:rPr>
          <w:rFonts w:ascii="Times New Roman" w:eastAsia="標楷體" w:hAnsi="Times New Roman" w:cs="Times New Roman"/>
          <w:szCs w:val="24"/>
        </w:rPr>
        <w:t>公務人員必須依法行政，若是長官的命令有違法律，則不</w:t>
      </w:r>
      <w:r w:rsidR="00E33D21">
        <w:rPr>
          <w:rFonts w:ascii="Times New Roman" w:eastAsia="標楷體" w:hAnsi="Times New Roman" w:cs="Times New Roman" w:hint="eastAsia"/>
          <w:szCs w:val="24"/>
        </w:rPr>
        <w:t>須</w:t>
      </w:r>
      <w:r w:rsidRPr="00C9433F">
        <w:rPr>
          <w:rFonts w:ascii="Times New Roman" w:eastAsia="標楷體" w:hAnsi="Times New Roman" w:cs="Times New Roman"/>
          <w:szCs w:val="24"/>
        </w:rPr>
        <w:t>服從。</w:t>
      </w:r>
    </w:p>
    <w:p w:rsidR="003C39EC" w:rsidRPr="00C9433F" w:rsidRDefault="00B866FB" w:rsidP="00B866FB">
      <w:pPr>
        <w:rPr>
          <w:rFonts w:ascii="Times New Roman" w:hAnsi="Times New Roman" w:cs="Times New Roman"/>
        </w:rPr>
      </w:pPr>
      <w:r w:rsidRPr="00C9433F">
        <w:rPr>
          <w:rFonts w:ascii="Times New Roman" w:eastAsia="標楷體" w:hAnsi="Times New Roman" w:cs="Times New Roman"/>
          <w:szCs w:val="24"/>
        </w:rPr>
        <w:t>【出處】：三民版公民與社會</w:t>
      </w:r>
      <w:r w:rsidR="00E33D21">
        <w:rPr>
          <w:rFonts w:ascii="Times New Roman" w:eastAsia="標楷體" w:hAnsi="Times New Roman" w:cs="Times New Roman" w:hint="eastAsia"/>
        </w:rPr>
        <w:t>（二）</w:t>
      </w:r>
      <w:r w:rsidRPr="00C9433F">
        <w:rPr>
          <w:rFonts w:ascii="Times New Roman" w:eastAsia="標楷體" w:hAnsi="Times New Roman" w:cs="Times New Roman"/>
          <w:szCs w:val="24"/>
        </w:rPr>
        <w:t>第四課「文官制度與政治中立」。</w:t>
      </w:r>
    </w:p>
    <w:p w:rsidR="003C39EC" w:rsidRPr="00C9433F" w:rsidRDefault="003C39EC" w:rsidP="000E61B1">
      <w:pPr>
        <w:rPr>
          <w:rFonts w:ascii="Times New Roman" w:hAnsi="Times New Roman" w:cs="Times New Roman"/>
        </w:rPr>
      </w:pPr>
    </w:p>
    <w:p w:rsidR="003C39EC" w:rsidRPr="00C9433F" w:rsidRDefault="003C39EC" w:rsidP="000E61B1">
      <w:pPr>
        <w:rPr>
          <w:rFonts w:ascii="Times New Roman" w:hAnsi="Times New Roman" w:cs="Times New Roman"/>
          <w:u w:val="single"/>
        </w:rPr>
      </w:pPr>
      <w:r w:rsidRPr="00C9433F">
        <w:rPr>
          <w:rFonts w:ascii="Times New Roman" w:hAnsi="Times New Roman" w:cs="Times New Roman"/>
          <w:u w:val="single"/>
        </w:rPr>
        <w:t>34-35</w:t>
      </w:r>
      <w:r w:rsidRPr="00C9433F">
        <w:rPr>
          <w:rFonts w:ascii="Times New Roman" w:hAnsi="Times New Roman" w:cs="Times New Roman"/>
          <w:u w:val="single"/>
        </w:rPr>
        <w:t>為題組</w:t>
      </w:r>
    </w:p>
    <w:p w:rsidR="002C4F65" w:rsidRPr="00C9433F" w:rsidRDefault="002C4F65" w:rsidP="002C4F65">
      <w:pPr>
        <w:pStyle w:val="Default"/>
        <w:rPr>
          <w:rFonts w:eastAsia="新細明體"/>
        </w:rPr>
      </w:pPr>
      <w:r w:rsidRPr="00C9433F">
        <w:rPr>
          <w:rFonts w:eastAsia="新細明體"/>
        </w:rPr>
        <w:t>設若立法院有感假借宗教詐欺斂財的情形日益嚴重，經修正通過相關法律，明定民眾捐贈給教派領袖或宗教團體時，如超過新臺幣二萬元，受贈者須於一個月內向內政部申報，否則除沒入捐贈物外，還將對受贈者課處罰鍰。</w:t>
      </w:r>
    </w:p>
    <w:p w:rsidR="002C4F65" w:rsidRPr="00C9433F" w:rsidRDefault="002C4F65" w:rsidP="002C4F65">
      <w:pPr>
        <w:pStyle w:val="Default"/>
        <w:rPr>
          <w:rFonts w:eastAsia="新細明體"/>
        </w:rPr>
      </w:pPr>
      <w:r w:rsidRPr="00C9433F">
        <w:rPr>
          <w:rFonts w:eastAsia="新細明體"/>
        </w:rPr>
        <w:t>34.</w:t>
      </w:r>
      <w:r w:rsidRPr="00C9433F">
        <w:rPr>
          <w:rFonts w:eastAsia="新細明體"/>
        </w:rPr>
        <w:t>若行政院內政部認為上述修法將產生大量的申報案件，其人力難以負荷，且有過度限制人民財產權與宗教信仰自由之虞，下述相應處理方式，何者不正確？</w:t>
      </w:r>
    </w:p>
    <w:p w:rsidR="002C4F65" w:rsidRPr="00C9433F" w:rsidRDefault="002C4F65" w:rsidP="002C4F65">
      <w:pPr>
        <w:pStyle w:val="Default"/>
        <w:rPr>
          <w:rFonts w:eastAsia="新細明體"/>
        </w:rPr>
      </w:pPr>
      <w:r w:rsidRPr="00C9433F">
        <w:rPr>
          <w:rFonts w:eastAsia="新細明體"/>
        </w:rPr>
        <w:t>(A)</w:t>
      </w:r>
      <w:r w:rsidRPr="00C9433F">
        <w:rPr>
          <w:rFonts w:eastAsia="新細明體"/>
        </w:rPr>
        <w:t>內政部得轉請行政院向立法院提出覆議</w:t>
      </w:r>
      <w:r w:rsidRPr="00C9433F">
        <w:rPr>
          <w:rFonts w:eastAsia="新細明體"/>
        </w:rPr>
        <w:t xml:space="preserve"> </w:t>
      </w:r>
    </w:p>
    <w:p w:rsidR="002C4F65" w:rsidRPr="00C9433F" w:rsidRDefault="002C4F65" w:rsidP="002C4F65">
      <w:pPr>
        <w:pStyle w:val="Default"/>
        <w:rPr>
          <w:rFonts w:eastAsia="新細明體"/>
        </w:rPr>
      </w:pPr>
      <w:r w:rsidRPr="00C9433F">
        <w:rPr>
          <w:rFonts w:eastAsia="新細明體"/>
        </w:rPr>
        <w:t>(B)</w:t>
      </w:r>
      <w:r w:rsidRPr="00C9433F">
        <w:rPr>
          <w:rFonts w:eastAsia="新細明體"/>
        </w:rPr>
        <w:t>行政院得向大法官聲請解釋上述規定牴觸憲法</w:t>
      </w:r>
      <w:r w:rsidRPr="00C9433F">
        <w:rPr>
          <w:rFonts w:eastAsia="新細明體"/>
        </w:rPr>
        <w:t xml:space="preserve"> </w:t>
      </w:r>
    </w:p>
    <w:p w:rsidR="002C4F65" w:rsidRPr="00C9433F" w:rsidRDefault="002C4F65" w:rsidP="002C4F65">
      <w:pPr>
        <w:pStyle w:val="Default"/>
        <w:rPr>
          <w:rFonts w:eastAsia="新細明體"/>
        </w:rPr>
      </w:pPr>
      <w:r w:rsidRPr="00C9433F">
        <w:rPr>
          <w:rFonts w:eastAsia="新細明體"/>
        </w:rPr>
        <w:t>(C)</w:t>
      </w:r>
      <w:r w:rsidRPr="00C9433F">
        <w:rPr>
          <w:rFonts w:eastAsia="新細明體"/>
        </w:rPr>
        <w:t>內政部得提起行政訴訟，由行政法院禁止其受理申報</w:t>
      </w:r>
      <w:r w:rsidRPr="00C9433F">
        <w:rPr>
          <w:rFonts w:eastAsia="新細明體"/>
        </w:rPr>
        <w:t xml:space="preserve"> </w:t>
      </w:r>
    </w:p>
    <w:p w:rsidR="002C4F65" w:rsidRPr="00C9433F" w:rsidRDefault="002C4F65" w:rsidP="002C4F65">
      <w:pPr>
        <w:pStyle w:val="Default"/>
        <w:rPr>
          <w:rFonts w:eastAsia="新細明體"/>
        </w:rPr>
      </w:pPr>
      <w:r w:rsidRPr="00C9433F">
        <w:rPr>
          <w:rFonts w:eastAsia="新細明體"/>
        </w:rPr>
        <w:t>(D)</w:t>
      </w:r>
      <w:r w:rsidRPr="00C9433F">
        <w:rPr>
          <w:rFonts w:eastAsia="新細明體"/>
        </w:rPr>
        <w:t>總統得就此爭執，召集行政院院長及立法院院長會商解決</w:t>
      </w:r>
      <w:r w:rsidRPr="00C9433F">
        <w:rPr>
          <w:rFonts w:eastAsia="新細明體"/>
        </w:rPr>
        <w:t xml:space="preserve"> </w:t>
      </w:r>
    </w:p>
    <w:p w:rsidR="002C4F65" w:rsidRPr="00C9433F" w:rsidRDefault="002C4F65" w:rsidP="002C4F65">
      <w:pPr>
        <w:pStyle w:val="Default"/>
        <w:rPr>
          <w:rFonts w:eastAsia="標楷體"/>
        </w:rPr>
      </w:pPr>
      <w:r w:rsidRPr="00C9433F">
        <w:rPr>
          <w:rFonts w:eastAsia="標楷體"/>
        </w:rPr>
        <w:t>【答案】：</w:t>
      </w:r>
      <w:r w:rsidRPr="00C9433F">
        <w:rPr>
          <w:rFonts w:eastAsia="標楷體"/>
        </w:rPr>
        <w:t>C</w:t>
      </w:r>
    </w:p>
    <w:p w:rsidR="002C4F65" w:rsidRPr="00C9433F" w:rsidRDefault="002C4F65" w:rsidP="002C4F65">
      <w:pPr>
        <w:pStyle w:val="Default"/>
        <w:rPr>
          <w:rFonts w:eastAsia="標楷體"/>
        </w:rPr>
      </w:pPr>
      <w:r w:rsidRPr="00C9433F">
        <w:rPr>
          <w:rFonts w:eastAsia="標楷體"/>
        </w:rPr>
        <w:t>【解析】：依題意，本題涉及行政院認為立法院通過之法案窒礙難行以及法案恐有違憲之疑義，與行政訴訟法所訂四種行政訴訟類型均不符合，故</w:t>
      </w:r>
      <w:r w:rsidRPr="00C9433F">
        <w:rPr>
          <w:rFonts w:eastAsia="標楷體"/>
        </w:rPr>
        <w:t>(C)</w:t>
      </w:r>
      <w:r w:rsidRPr="00C9433F">
        <w:rPr>
          <w:rFonts w:eastAsia="標楷體"/>
        </w:rPr>
        <w:t>選項不正確。</w:t>
      </w:r>
    </w:p>
    <w:p w:rsidR="002C4F65" w:rsidRPr="00C9433F" w:rsidRDefault="002C4F65" w:rsidP="002C4F65">
      <w:pPr>
        <w:pStyle w:val="Default"/>
        <w:rPr>
          <w:rFonts w:eastAsia="標楷體"/>
        </w:rPr>
      </w:pPr>
      <w:r w:rsidRPr="00C9433F">
        <w:rPr>
          <w:rFonts w:eastAsia="標楷體"/>
        </w:rPr>
        <w:t>【出處】：三民</w:t>
      </w:r>
      <w:r w:rsidR="0078341E">
        <w:rPr>
          <w:rFonts w:eastAsia="標楷體" w:hint="eastAsia"/>
        </w:rPr>
        <w:t>版</w:t>
      </w:r>
      <w:r w:rsidRPr="00C9433F">
        <w:rPr>
          <w:rFonts w:eastAsia="標楷體"/>
        </w:rPr>
        <w:t>公民與社會（三）第三課</w:t>
      </w:r>
      <w:r w:rsidR="00E33D21">
        <w:rPr>
          <w:rFonts w:eastAsia="標楷體" w:hint="eastAsia"/>
        </w:rPr>
        <w:t>「</w:t>
      </w:r>
      <w:r w:rsidR="00E33D21" w:rsidRPr="00C9433F">
        <w:rPr>
          <w:rFonts w:eastAsia="標楷體"/>
        </w:rPr>
        <w:t>法律基本理念與架構</w:t>
      </w:r>
      <w:r w:rsidR="00E33D21">
        <w:rPr>
          <w:rFonts w:eastAsia="標楷體" w:hint="eastAsia"/>
        </w:rPr>
        <w:t>」</w:t>
      </w:r>
      <w:r w:rsidRPr="00C9433F">
        <w:rPr>
          <w:rFonts w:eastAsia="標楷體"/>
        </w:rPr>
        <w:t>、第八課</w:t>
      </w:r>
      <w:r w:rsidR="00E33D21">
        <w:rPr>
          <w:rFonts w:eastAsia="標楷體" w:hint="eastAsia"/>
        </w:rPr>
        <w:t>「</w:t>
      </w:r>
      <w:r w:rsidR="00E33D21" w:rsidRPr="00C9433F">
        <w:rPr>
          <w:rFonts w:eastAsia="標楷體"/>
        </w:rPr>
        <w:t>紛爭解決機制</w:t>
      </w:r>
      <w:r w:rsidR="00E33D21">
        <w:rPr>
          <w:rFonts w:eastAsia="標楷體" w:hint="eastAsia"/>
        </w:rPr>
        <w:t>」</w:t>
      </w:r>
      <w:r w:rsidRPr="00C9433F">
        <w:rPr>
          <w:rFonts w:eastAsia="標楷體"/>
        </w:rPr>
        <w:t>。</w:t>
      </w:r>
    </w:p>
    <w:p w:rsidR="002C4F65" w:rsidRPr="00C9433F" w:rsidRDefault="002C4F65" w:rsidP="002C4F65">
      <w:pPr>
        <w:pStyle w:val="Default"/>
        <w:rPr>
          <w:rFonts w:eastAsia="新細明體"/>
        </w:rPr>
      </w:pPr>
    </w:p>
    <w:p w:rsidR="002C4F65" w:rsidRPr="00C9433F" w:rsidRDefault="002C4F65" w:rsidP="002C4F65">
      <w:pPr>
        <w:pStyle w:val="Default"/>
        <w:rPr>
          <w:rFonts w:eastAsia="新細明體"/>
        </w:rPr>
      </w:pPr>
      <w:r w:rsidRPr="00C9433F">
        <w:rPr>
          <w:rFonts w:eastAsia="新細明體"/>
        </w:rPr>
        <w:t>35.</w:t>
      </w:r>
      <w:r w:rsidRPr="00C9433F">
        <w:rPr>
          <w:rFonts w:eastAsia="新細明體"/>
        </w:rPr>
        <w:t>信徒乙某次向該教派領袖甲捐獻財物後，甲未於期限內申報，而受主管機關裁罰，並遭沒入所收受之捐獻財物，下述救濟程序何者不正確？</w:t>
      </w:r>
    </w:p>
    <w:p w:rsidR="002C4F65" w:rsidRPr="00C9433F" w:rsidRDefault="002C4F65" w:rsidP="002C4F65">
      <w:pPr>
        <w:pStyle w:val="Default"/>
        <w:rPr>
          <w:rFonts w:eastAsia="新細明體"/>
        </w:rPr>
      </w:pPr>
      <w:r w:rsidRPr="00C9433F">
        <w:rPr>
          <w:rFonts w:eastAsia="新細明體"/>
        </w:rPr>
        <w:t>(A)</w:t>
      </w:r>
      <w:r w:rsidRPr="00C9433F">
        <w:rPr>
          <w:rFonts w:eastAsia="新細明體"/>
        </w:rPr>
        <w:t>甲於提起訴願不獲救濟後，即可向大法官聲請解釋憲法</w:t>
      </w:r>
      <w:r w:rsidRPr="00C9433F">
        <w:rPr>
          <w:rFonts w:eastAsia="新細明體"/>
        </w:rPr>
        <w:t xml:space="preserve"> </w:t>
      </w:r>
    </w:p>
    <w:p w:rsidR="002C4F65" w:rsidRPr="00C9433F" w:rsidRDefault="002C4F65" w:rsidP="002C4F65">
      <w:pPr>
        <w:pStyle w:val="Default"/>
        <w:rPr>
          <w:rFonts w:eastAsia="新細明體"/>
        </w:rPr>
      </w:pPr>
      <w:r w:rsidRPr="00C9433F">
        <w:rPr>
          <w:rFonts w:eastAsia="新細明體"/>
        </w:rPr>
        <w:t>(B)</w:t>
      </w:r>
      <w:r w:rsidRPr="00C9433F">
        <w:rPr>
          <w:rFonts w:eastAsia="新細明體"/>
        </w:rPr>
        <w:t>乙對其捐獻之財物被主管機關沒入不服，不得直接提起行政訴訟救濟</w:t>
      </w:r>
      <w:r w:rsidRPr="00C9433F">
        <w:rPr>
          <w:rFonts w:eastAsia="新細明體"/>
        </w:rPr>
        <w:t xml:space="preserve"> </w:t>
      </w:r>
    </w:p>
    <w:p w:rsidR="002C4F65" w:rsidRPr="00C9433F" w:rsidRDefault="002C4F65" w:rsidP="002C4F65">
      <w:pPr>
        <w:pStyle w:val="Default"/>
        <w:rPr>
          <w:rFonts w:eastAsia="新細明體"/>
        </w:rPr>
      </w:pPr>
      <w:r w:rsidRPr="00C9433F">
        <w:rPr>
          <w:rFonts w:eastAsia="新細明體"/>
        </w:rPr>
        <w:t>(C)</w:t>
      </w:r>
      <w:r w:rsidRPr="00C9433F">
        <w:rPr>
          <w:rFonts w:eastAsia="新細明體"/>
        </w:rPr>
        <w:t>行政訴訟程序中，法官如認該修正規定有違憲疑義，可以停止審理，向大法官聲請釋憲</w:t>
      </w:r>
      <w:r w:rsidRPr="00C9433F">
        <w:rPr>
          <w:rFonts w:eastAsia="新細明體"/>
        </w:rPr>
        <w:t xml:space="preserve"> </w:t>
      </w:r>
    </w:p>
    <w:p w:rsidR="002C4F65" w:rsidRPr="00C9433F" w:rsidRDefault="002C4F65" w:rsidP="002C4F65">
      <w:pPr>
        <w:pStyle w:val="Default"/>
        <w:rPr>
          <w:rFonts w:eastAsia="新細明體"/>
        </w:rPr>
      </w:pPr>
      <w:r w:rsidRPr="00C9433F">
        <w:rPr>
          <w:rFonts w:eastAsia="新細明體"/>
        </w:rPr>
        <w:t>(D)</w:t>
      </w:r>
      <w:r w:rsidRPr="00C9433F">
        <w:rPr>
          <w:rFonts w:eastAsia="新細明體"/>
        </w:rPr>
        <w:t>甲受主管機關裁罰後，雖認為裁罰依據之法律違憲，仍須循序提起訴願、行政訴訟救濟其權利</w:t>
      </w:r>
      <w:r w:rsidRPr="00C9433F">
        <w:rPr>
          <w:rFonts w:eastAsia="新細明體"/>
        </w:rPr>
        <w:t xml:space="preserve"> </w:t>
      </w:r>
    </w:p>
    <w:p w:rsidR="002C4F65" w:rsidRPr="00C9433F" w:rsidRDefault="002C4F65" w:rsidP="002C4F65">
      <w:pPr>
        <w:pStyle w:val="Default"/>
        <w:rPr>
          <w:rFonts w:eastAsia="標楷體"/>
        </w:rPr>
      </w:pPr>
      <w:r w:rsidRPr="00C9433F">
        <w:rPr>
          <w:rFonts w:eastAsia="標楷體"/>
        </w:rPr>
        <w:t>【答案】：</w:t>
      </w:r>
      <w:r w:rsidRPr="00C9433F">
        <w:rPr>
          <w:rFonts w:eastAsia="標楷體"/>
        </w:rPr>
        <w:t>A</w:t>
      </w:r>
    </w:p>
    <w:p w:rsidR="002C4F65" w:rsidRPr="00C9433F" w:rsidRDefault="002C4F65" w:rsidP="002C4F65">
      <w:pPr>
        <w:pStyle w:val="Default"/>
        <w:rPr>
          <w:rFonts w:eastAsia="標楷體"/>
        </w:rPr>
      </w:pPr>
      <w:r w:rsidRPr="00C9433F">
        <w:rPr>
          <w:rFonts w:eastAsia="標楷體"/>
        </w:rPr>
        <w:t>【解析】：</w:t>
      </w:r>
      <w:r w:rsidRPr="00C9433F">
        <w:rPr>
          <w:rFonts w:eastAsia="標楷體"/>
        </w:rPr>
        <w:t>(A)</w:t>
      </w:r>
      <w:r w:rsidRPr="00C9433F">
        <w:rPr>
          <w:rFonts w:eastAsia="標楷體"/>
        </w:rPr>
        <w:t>除非人民窮盡救濟手段後才能聲請大法官釋憲，選項中甲僅經過訴願程序，尚未經過行政訴訟程序，自不能聲請大法官釋憲。</w:t>
      </w:r>
    </w:p>
    <w:p w:rsidR="000229B9" w:rsidRPr="00C9433F" w:rsidRDefault="002C4F65" w:rsidP="002C4F65">
      <w:pPr>
        <w:rPr>
          <w:rFonts w:ascii="Times New Roman" w:eastAsia="標楷體" w:hAnsi="Times New Roman" w:cs="Times New Roman"/>
        </w:rPr>
      </w:pPr>
      <w:r w:rsidRPr="00C9433F">
        <w:rPr>
          <w:rFonts w:ascii="Times New Roman" w:eastAsia="標楷體" w:hAnsi="Times New Roman" w:cs="Times New Roman"/>
          <w:szCs w:val="24"/>
        </w:rPr>
        <w:t>【出處】：三民</w:t>
      </w:r>
      <w:r w:rsidR="0078341E">
        <w:rPr>
          <w:rFonts w:ascii="Times New Roman" w:eastAsia="標楷體" w:hAnsi="Times New Roman" w:cs="Times New Roman" w:hint="eastAsia"/>
          <w:szCs w:val="24"/>
        </w:rPr>
        <w:t>版</w:t>
      </w:r>
      <w:r w:rsidRPr="00C9433F">
        <w:rPr>
          <w:rFonts w:ascii="Times New Roman" w:eastAsia="標楷體" w:hAnsi="Times New Roman" w:cs="Times New Roman"/>
          <w:szCs w:val="24"/>
        </w:rPr>
        <w:t>選修公民與社會（上）第五課</w:t>
      </w:r>
      <w:r w:rsidR="00E33D21">
        <w:rPr>
          <w:rFonts w:ascii="Times New Roman" w:eastAsia="標楷體" w:hAnsi="Times New Roman" w:cs="Times New Roman" w:hint="eastAsia"/>
          <w:szCs w:val="24"/>
        </w:rPr>
        <w:t>「</w:t>
      </w:r>
      <w:r w:rsidR="00E33D21" w:rsidRPr="00C9433F">
        <w:rPr>
          <w:rFonts w:ascii="Times New Roman" w:eastAsia="標楷體" w:hAnsi="Times New Roman" w:cs="Times New Roman"/>
          <w:szCs w:val="24"/>
        </w:rPr>
        <w:t>憲法與釋憲制度</w:t>
      </w:r>
      <w:r w:rsidR="00E33D21">
        <w:rPr>
          <w:rFonts w:ascii="Times New Roman" w:eastAsia="標楷體" w:hAnsi="Times New Roman" w:cs="Times New Roman" w:hint="eastAsia"/>
          <w:szCs w:val="24"/>
        </w:rPr>
        <w:t>」</w:t>
      </w:r>
      <w:r w:rsidRPr="00C9433F">
        <w:rPr>
          <w:rFonts w:ascii="Times New Roman" w:eastAsia="標楷體" w:hAnsi="Times New Roman" w:cs="Times New Roman"/>
          <w:szCs w:val="24"/>
        </w:rPr>
        <w:t>。</w:t>
      </w:r>
    </w:p>
    <w:p w:rsidR="003C39EC" w:rsidRPr="00C9433F" w:rsidRDefault="003C39EC" w:rsidP="000E61B1">
      <w:pPr>
        <w:rPr>
          <w:rFonts w:ascii="Times New Roman" w:hAnsi="Times New Roman" w:cs="Times New Roman"/>
          <w:u w:val="single"/>
        </w:rPr>
      </w:pPr>
      <w:r w:rsidRPr="00C9433F">
        <w:rPr>
          <w:rFonts w:ascii="Times New Roman" w:hAnsi="Times New Roman" w:cs="Times New Roman"/>
          <w:u w:val="single"/>
        </w:rPr>
        <w:lastRenderedPageBreak/>
        <w:t>36-37</w:t>
      </w:r>
      <w:r w:rsidRPr="00C9433F">
        <w:rPr>
          <w:rFonts w:ascii="Times New Roman" w:hAnsi="Times New Roman" w:cs="Times New Roman"/>
          <w:u w:val="single"/>
        </w:rPr>
        <w:t>為題組</w:t>
      </w:r>
    </w:p>
    <w:p w:rsidR="00D777DB" w:rsidRPr="00C9433F" w:rsidRDefault="00D777DB" w:rsidP="00D777DB">
      <w:pPr>
        <w:rPr>
          <w:rFonts w:ascii="Times New Roman" w:hAnsi="Times New Roman" w:cs="Times New Roman"/>
          <w:sz w:val="23"/>
          <w:szCs w:val="23"/>
        </w:rPr>
      </w:pPr>
      <w:r w:rsidRPr="00C9433F">
        <w:rPr>
          <w:rFonts w:ascii="Times New Roman" w:hAnsi="Times New Roman" w:cs="Times New Roman"/>
          <w:sz w:val="23"/>
          <w:szCs w:val="23"/>
        </w:rPr>
        <w:t>國際間禽流感疫情嚴重，據查禽蛋散裝容器為重要傳播媒介。為防止疫情蔓延，影響業者生產與全民健康，政府修改法規，禁止傳統市場販賣禽蛋時採用散裝容器，必須改採一次性使用容器，違者將處以高額罰款，故盛裝與搬運成本大幅增加。</w:t>
      </w:r>
    </w:p>
    <w:p w:rsidR="00D777DB" w:rsidRPr="00C9433F" w:rsidRDefault="00D777DB" w:rsidP="00D777DB">
      <w:pPr>
        <w:rPr>
          <w:rFonts w:ascii="Times New Roman" w:hAnsi="Times New Roman" w:cs="Times New Roman"/>
        </w:rPr>
      </w:pPr>
      <w:r w:rsidRPr="00C9433F">
        <w:rPr>
          <w:rFonts w:ascii="Times New Roman" w:hAnsi="Times New Roman" w:cs="Times New Roman"/>
        </w:rPr>
        <w:t>36.</w:t>
      </w:r>
      <w:r w:rsidRPr="00C9433F">
        <w:rPr>
          <w:rFonts w:ascii="Times New Roman" w:hAnsi="Times New Roman" w:cs="Times New Roman"/>
        </w:rPr>
        <w:t>關於此項防疫政策對禽蛋市場的影響，下列敘述何者正確？</w:t>
      </w:r>
    </w:p>
    <w:p w:rsidR="00D777DB" w:rsidRPr="00C9433F" w:rsidRDefault="00D777DB" w:rsidP="00D777DB">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民眾可買到一樣安全的禽蛋，需求將增加</w:t>
      </w:r>
      <w:r w:rsidRPr="00C9433F">
        <w:rPr>
          <w:rFonts w:ascii="Times New Roman" w:hAnsi="Times New Roman" w:cs="Times New Roman"/>
        </w:rPr>
        <w:t xml:space="preserve"> </w:t>
      </w:r>
    </w:p>
    <w:p w:rsidR="00D777DB" w:rsidRPr="00C9433F" w:rsidRDefault="00D777DB" w:rsidP="00D777DB">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廠商銷售禽蛋的成本會提高，供給將增加</w:t>
      </w:r>
      <w:r w:rsidRPr="00C9433F">
        <w:rPr>
          <w:rFonts w:ascii="Times New Roman" w:hAnsi="Times New Roman" w:cs="Times New Roman"/>
        </w:rPr>
        <w:t xml:space="preserve"> </w:t>
      </w:r>
    </w:p>
    <w:p w:rsidR="00D777DB" w:rsidRPr="00C9433F" w:rsidRDefault="00D777DB" w:rsidP="00D777DB">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政府干預禽蛋的銷售方式隸屬於價格管制</w:t>
      </w:r>
      <w:r w:rsidRPr="00C9433F">
        <w:rPr>
          <w:rFonts w:ascii="Times New Roman" w:hAnsi="Times New Roman" w:cs="Times New Roman"/>
        </w:rPr>
        <w:t xml:space="preserve"> </w:t>
      </w:r>
    </w:p>
    <w:p w:rsidR="00D777DB" w:rsidRPr="00C9433F" w:rsidRDefault="00D777DB" w:rsidP="00D777DB">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市場的交易價格將因此項防疫政策而上升</w:t>
      </w:r>
      <w:r w:rsidRPr="00C9433F">
        <w:rPr>
          <w:rFonts w:ascii="Times New Roman" w:hAnsi="Times New Roman" w:cs="Times New Roman"/>
        </w:rPr>
        <w:t xml:space="preserve"> </w:t>
      </w:r>
    </w:p>
    <w:p w:rsidR="00D777DB" w:rsidRPr="00C9433F" w:rsidRDefault="00D777DB" w:rsidP="00D777DB">
      <w:pPr>
        <w:rPr>
          <w:rFonts w:ascii="Times New Roman" w:eastAsia="標楷體" w:hAnsi="Times New Roman" w:cs="Times New Roman"/>
        </w:rPr>
      </w:pPr>
      <w:r w:rsidRPr="00C9433F">
        <w:rPr>
          <w:rFonts w:ascii="Times New Roman" w:eastAsia="標楷體" w:hAnsi="Times New Roman" w:cs="Times New Roman"/>
        </w:rPr>
        <w:t>【答案】：</w:t>
      </w:r>
      <w:r w:rsidRPr="00C9433F">
        <w:rPr>
          <w:rFonts w:ascii="Times New Roman" w:eastAsia="標楷體" w:hAnsi="Times New Roman" w:cs="Times New Roman"/>
        </w:rPr>
        <w:t>D</w:t>
      </w:r>
    </w:p>
    <w:p w:rsidR="00D777DB" w:rsidRPr="00C9433F" w:rsidRDefault="00D777DB" w:rsidP="00D777DB">
      <w:pPr>
        <w:rPr>
          <w:rFonts w:ascii="Times New Roman" w:eastAsia="標楷體" w:hAnsi="Times New Roman" w:cs="Times New Roman"/>
        </w:rPr>
      </w:pPr>
      <w:r w:rsidRPr="00C9433F">
        <w:rPr>
          <w:rFonts w:ascii="Times New Roman" w:eastAsia="標楷體" w:hAnsi="Times New Roman" w:cs="Times New Roman"/>
        </w:rPr>
        <w:t>【解析】：</w:t>
      </w:r>
      <w:r w:rsidRPr="00C9433F">
        <w:rPr>
          <w:rFonts w:ascii="Times New Roman" w:eastAsia="標楷體" w:hAnsi="Times New Roman" w:cs="Times New Roman"/>
        </w:rPr>
        <w:t>(A)</w:t>
      </w:r>
      <w:r w:rsidRPr="00C9433F">
        <w:rPr>
          <w:rFonts w:ascii="Times New Roman" w:eastAsia="標楷體" w:hAnsi="Times New Roman" w:cs="Times New Roman"/>
        </w:rPr>
        <w:t>由於疫情尚未平息，此防疫政策雖有助於防止疫情蔓延，改善需求減少的情形，但不至於增加需求。</w:t>
      </w:r>
      <w:r w:rsidRPr="00C9433F">
        <w:rPr>
          <w:rFonts w:ascii="Times New Roman" w:eastAsia="標楷體" w:hAnsi="Times New Roman" w:cs="Times New Roman"/>
        </w:rPr>
        <w:t>(B)(D)</w:t>
      </w:r>
      <w:r w:rsidRPr="00C9433F">
        <w:rPr>
          <w:rFonts w:ascii="Times New Roman" w:eastAsia="標楷體" w:hAnsi="Times New Roman" w:cs="Times New Roman"/>
        </w:rPr>
        <w:t>成本提高則供給減少，再加上需求並未增加，市場價格將會上升。</w:t>
      </w:r>
      <w:r w:rsidRPr="00C9433F">
        <w:rPr>
          <w:rFonts w:ascii="Times New Roman" w:eastAsia="標楷體" w:hAnsi="Times New Roman" w:cs="Times New Roman"/>
        </w:rPr>
        <w:t>(C)</w:t>
      </w:r>
      <w:r w:rsidRPr="00C9433F">
        <w:rPr>
          <w:rFonts w:ascii="Times New Roman" w:eastAsia="標楷體" w:hAnsi="Times New Roman" w:cs="Times New Roman"/>
        </w:rPr>
        <w:t>政府並未規定禽蛋的價格，不屬於價格管制。</w:t>
      </w:r>
    </w:p>
    <w:p w:rsidR="00D777DB" w:rsidRPr="00C9433F" w:rsidRDefault="00D777DB" w:rsidP="00D777DB">
      <w:pPr>
        <w:rPr>
          <w:rFonts w:ascii="Times New Roman" w:eastAsia="標楷體" w:hAnsi="Times New Roman" w:cs="Times New Roman"/>
        </w:rPr>
      </w:pPr>
      <w:r w:rsidRPr="00C9433F">
        <w:rPr>
          <w:rFonts w:ascii="Times New Roman" w:eastAsia="標楷體" w:hAnsi="Times New Roman" w:cs="Times New Roman"/>
        </w:rPr>
        <w:t>【出處】：三民版公民與社會</w:t>
      </w:r>
      <w:r w:rsidR="00E33D21">
        <w:rPr>
          <w:rFonts w:ascii="Times New Roman" w:eastAsia="標楷體" w:hAnsi="Times New Roman" w:cs="Times New Roman" w:hint="eastAsia"/>
        </w:rPr>
        <w:t>（四）</w:t>
      </w:r>
      <w:r w:rsidRPr="00C9433F">
        <w:rPr>
          <w:rFonts w:ascii="Times New Roman" w:eastAsia="標楷體" w:hAnsi="Times New Roman" w:cs="Times New Roman"/>
        </w:rPr>
        <w:t>第二課「市場均衡」、「政府管制」。</w:t>
      </w:r>
    </w:p>
    <w:p w:rsidR="00D777DB" w:rsidRPr="00C9433F" w:rsidRDefault="00D777DB" w:rsidP="00D777DB">
      <w:pPr>
        <w:rPr>
          <w:rFonts w:ascii="Times New Roman" w:hAnsi="Times New Roman" w:cs="Times New Roman"/>
        </w:rPr>
      </w:pPr>
    </w:p>
    <w:p w:rsidR="00D777DB" w:rsidRPr="00C9433F" w:rsidRDefault="00D777DB" w:rsidP="00D777DB">
      <w:pPr>
        <w:rPr>
          <w:rFonts w:ascii="Times New Roman" w:hAnsi="Times New Roman" w:cs="Times New Roman"/>
        </w:rPr>
      </w:pPr>
      <w:r w:rsidRPr="00C9433F">
        <w:rPr>
          <w:rFonts w:ascii="Times New Roman" w:hAnsi="Times New Roman" w:cs="Times New Roman"/>
        </w:rPr>
        <w:t>37.</w:t>
      </w:r>
      <w:r w:rsidRPr="00C9433F">
        <w:rPr>
          <w:rFonts w:ascii="Times New Roman" w:hAnsi="Times New Roman" w:cs="Times New Roman"/>
        </w:rPr>
        <w:t>國際間禽流感疫情深深影響我國生鮮禽蛋業者之產量，其主要原因為何？</w:t>
      </w:r>
    </w:p>
    <w:p w:rsidR="00D777DB" w:rsidRPr="00C9433F" w:rsidRDefault="00D777DB" w:rsidP="00D777DB">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禽蛋業之生產受到世界貿易組織（</w:t>
      </w:r>
      <w:r w:rsidRPr="00C9433F">
        <w:rPr>
          <w:rFonts w:ascii="Times New Roman" w:hAnsi="Times New Roman" w:cs="Times New Roman"/>
        </w:rPr>
        <w:t>WTO</w:t>
      </w:r>
      <w:r w:rsidRPr="00C9433F">
        <w:rPr>
          <w:rFonts w:ascii="Times New Roman" w:hAnsi="Times New Roman" w:cs="Times New Roman"/>
        </w:rPr>
        <w:t>）的規範</w:t>
      </w:r>
    </w:p>
    <w:p w:rsidR="00D777DB" w:rsidRPr="00C9433F" w:rsidRDefault="00D777DB" w:rsidP="00D777DB">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世界各國彼此相互依存在一個整體的生活環境</w:t>
      </w:r>
    </w:p>
    <w:p w:rsidR="00D777DB" w:rsidRPr="00C9433F" w:rsidRDefault="00D777DB" w:rsidP="00D777DB">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禽流感將提高禽蛋生產成本及業者的生產意願</w:t>
      </w:r>
    </w:p>
    <w:p w:rsidR="00D777DB" w:rsidRPr="00C9433F" w:rsidRDefault="00D777DB" w:rsidP="00D777DB">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禽蛋生產需要全球分工，而我國為重要的一員</w:t>
      </w:r>
    </w:p>
    <w:p w:rsidR="00D777DB" w:rsidRPr="00C9433F" w:rsidRDefault="00D777DB" w:rsidP="00D777DB">
      <w:pPr>
        <w:tabs>
          <w:tab w:val="left" w:pos="1725"/>
        </w:tabs>
        <w:rPr>
          <w:rFonts w:ascii="Times New Roman" w:eastAsia="標楷體" w:hAnsi="Times New Roman" w:cs="Times New Roman"/>
        </w:rPr>
      </w:pPr>
      <w:r w:rsidRPr="00C9433F">
        <w:rPr>
          <w:rFonts w:ascii="Times New Roman" w:eastAsia="標楷體" w:hAnsi="Times New Roman" w:cs="Times New Roman"/>
        </w:rPr>
        <w:t>【答案】：</w:t>
      </w:r>
      <w:r w:rsidRPr="00C9433F">
        <w:rPr>
          <w:rFonts w:ascii="Times New Roman" w:eastAsia="標楷體" w:hAnsi="Times New Roman" w:cs="Times New Roman"/>
        </w:rPr>
        <w:t>B</w:t>
      </w:r>
      <w:r w:rsidRPr="00C9433F">
        <w:rPr>
          <w:rFonts w:ascii="Times New Roman" w:eastAsia="標楷體" w:hAnsi="Times New Roman" w:cs="Times New Roman"/>
        </w:rPr>
        <w:tab/>
      </w:r>
    </w:p>
    <w:p w:rsidR="00D777DB" w:rsidRPr="00C9433F" w:rsidRDefault="00D777DB" w:rsidP="00D777DB">
      <w:pPr>
        <w:rPr>
          <w:rFonts w:ascii="Times New Roman" w:eastAsia="標楷體" w:hAnsi="Times New Roman" w:cs="Times New Roman"/>
        </w:rPr>
      </w:pPr>
      <w:r w:rsidRPr="00C9433F">
        <w:rPr>
          <w:rFonts w:ascii="Times New Roman" w:eastAsia="標楷體" w:hAnsi="Times New Roman" w:cs="Times New Roman"/>
        </w:rPr>
        <w:t>【解析】：</w:t>
      </w:r>
      <w:r w:rsidRPr="00C9433F">
        <w:rPr>
          <w:rFonts w:ascii="Times New Roman" w:eastAsia="標楷體" w:hAnsi="Times New Roman" w:cs="Times New Roman"/>
        </w:rPr>
        <w:t>(A)</w:t>
      </w:r>
      <w:r w:rsidRPr="00C9433F">
        <w:rPr>
          <w:rFonts w:ascii="Times New Roman" w:eastAsia="標楷體" w:hAnsi="Times New Roman" w:cs="Times New Roman"/>
        </w:rPr>
        <w:t>世界貿易組織對會員國之間的貿易做出規範，並不規範禽蛋的「生產」。</w:t>
      </w:r>
      <w:r w:rsidRPr="00C9433F">
        <w:rPr>
          <w:rFonts w:ascii="Times New Roman" w:eastAsia="標楷體" w:hAnsi="Times New Roman" w:cs="Times New Roman"/>
        </w:rPr>
        <w:t>(C)</w:t>
      </w:r>
      <w:r w:rsidRPr="00C9433F">
        <w:rPr>
          <w:rFonts w:ascii="Times New Roman" w:eastAsia="標楷體" w:hAnsi="Times New Roman" w:cs="Times New Roman"/>
        </w:rPr>
        <w:t>禽流感會降低業者的生產意願。</w:t>
      </w:r>
      <w:r w:rsidRPr="00C9433F">
        <w:rPr>
          <w:rFonts w:ascii="Times New Roman" w:eastAsia="標楷體" w:hAnsi="Times New Roman" w:cs="Times New Roman"/>
        </w:rPr>
        <w:t>(D)</w:t>
      </w:r>
      <w:r w:rsidRPr="00C9433F">
        <w:rPr>
          <w:rFonts w:ascii="Times New Roman" w:eastAsia="標楷體" w:hAnsi="Times New Roman" w:cs="Times New Roman"/>
        </w:rPr>
        <w:t>生鮮的禽蛋其生產流程短，難以進行全球分工。</w:t>
      </w:r>
    </w:p>
    <w:p w:rsidR="003C39EC" w:rsidRPr="00C9433F" w:rsidRDefault="00D777DB" w:rsidP="00D777DB">
      <w:pPr>
        <w:rPr>
          <w:rFonts w:ascii="Times New Roman" w:eastAsia="標楷體" w:hAnsi="Times New Roman" w:cs="Times New Roman"/>
        </w:rPr>
      </w:pPr>
      <w:r w:rsidRPr="00C9433F">
        <w:rPr>
          <w:rFonts w:ascii="Times New Roman" w:eastAsia="標楷體" w:hAnsi="Times New Roman" w:cs="Times New Roman"/>
        </w:rPr>
        <w:t>【出處】：三民版公民與社會</w:t>
      </w:r>
      <w:r w:rsidR="00E33D21">
        <w:rPr>
          <w:rFonts w:ascii="Times New Roman" w:eastAsia="標楷體" w:hAnsi="Times New Roman" w:cs="Times New Roman" w:hint="eastAsia"/>
        </w:rPr>
        <w:t>（四）</w:t>
      </w:r>
      <w:r w:rsidRPr="00C9433F">
        <w:rPr>
          <w:rFonts w:ascii="Times New Roman" w:eastAsia="標楷體" w:hAnsi="Times New Roman" w:cs="Times New Roman"/>
        </w:rPr>
        <w:t>第三課「經濟全球化」、「世界貿易組織」。</w:t>
      </w:r>
    </w:p>
    <w:p w:rsidR="003C39EC" w:rsidRPr="00C9433F" w:rsidRDefault="003C39EC" w:rsidP="000E61B1">
      <w:pPr>
        <w:rPr>
          <w:rFonts w:ascii="Times New Roman" w:hAnsi="Times New Roman" w:cs="Times New Roman"/>
        </w:rPr>
      </w:pPr>
    </w:p>
    <w:p w:rsidR="000E61B1" w:rsidRPr="00C9433F" w:rsidRDefault="000E61B1" w:rsidP="000E61B1">
      <w:pPr>
        <w:rPr>
          <w:rFonts w:ascii="Times New Roman" w:hAnsi="Times New Roman" w:cs="Times New Roman"/>
          <w:u w:val="single"/>
        </w:rPr>
      </w:pPr>
      <w:r w:rsidRPr="00C9433F">
        <w:rPr>
          <w:rFonts w:ascii="Times New Roman" w:hAnsi="Times New Roman" w:cs="Times New Roman"/>
          <w:u w:val="single"/>
        </w:rPr>
        <w:t>38-40</w:t>
      </w:r>
      <w:r w:rsidRPr="00C9433F">
        <w:rPr>
          <w:rFonts w:ascii="Times New Roman" w:hAnsi="Times New Roman" w:cs="Times New Roman"/>
          <w:u w:val="single"/>
        </w:rPr>
        <w:t>為題組</w:t>
      </w:r>
    </w:p>
    <w:p w:rsidR="000E61B1" w:rsidRDefault="000E61B1" w:rsidP="000E61B1">
      <w:pPr>
        <w:rPr>
          <w:rFonts w:ascii="Times New Roman" w:hAnsi="Times New Roman" w:cs="Times New Roman"/>
        </w:rPr>
      </w:pPr>
      <w:r w:rsidRPr="00C9433F">
        <w:rPr>
          <w:rFonts w:ascii="Times New Roman" w:hAnsi="Times New Roman" w:cs="Times New Roman"/>
        </w:rPr>
        <w:t>位於某直轄市的一家公司新聘女性員工小玉，她到職後始發現自己懷孕，但遭該公司以「面試時蓄意隱瞞懷孕且提供不實資訊」為由，予以解雇。消息在網路新聞披露後，網友針對此則事件留言討論如下：</w:t>
      </w:r>
    </w:p>
    <w:p w:rsidR="00E33D21" w:rsidRDefault="00E33D21" w:rsidP="000E61B1">
      <w:pPr>
        <w:rPr>
          <w:rFonts w:ascii="Times New Roman" w:hAnsi="Times New Roman" w:cs="Times New Roman"/>
        </w:rPr>
      </w:pPr>
    </w:p>
    <w:p w:rsidR="00E33D21" w:rsidRDefault="00E33D21" w:rsidP="000E61B1">
      <w:pPr>
        <w:rPr>
          <w:rFonts w:ascii="Times New Roman" w:hAnsi="Times New Roman" w:cs="Times New Roman"/>
        </w:rPr>
      </w:pPr>
    </w:p>
    <w:p w:rsidR="00E33D21" w:rsidRDefault="00E33D21" w:rsidP="000E61B1">
      <w:pPr>
        <w:rPr>
          <w:rFonts w:ascii="Times New Roman" w:hAnsi="Times New Roman" w:cs="Times New Roman"/>
        </w:rPr>
      </w:pPr>
    </w:p>
    <w:p w:rsidR="00E33D21" w:rsidRDefault="00E33D21" w:rsidP="000E61B1">
      <w:pPr>
        <w:rPr>
          <w:rFonts w:ascii="Times New Roman" w:hAnsi="Times New Roman" w:cs="Times New Roman"/>
        </w:rPr>
      </w:pPr>
    </w:p>
    <w:p w:rsidR="00E33D21" w:rsidRDefault="00E33D21" w:rsidP="000E61B1">
      <w:pPr>
        <w:rPr>
          <w:rFonts w:ascii="Times New Roman" w:hAnsi="Times New Roman" w:cs="Times New Roman"/>
        </w:rPr>
      </w:pPr>
    </w:p>
    <w:p w:rsidR="00E33D21" w:rsidRDefault="00E33D21" w:rsidP="000E61B1">
      <w:pPr>
        <w:rPr>
          <w:rFonts w:ascii="Times New Roman" w:hAnsi="Times New Roman" w:cs="Times New Roman"/>
        </w:rPr>
      </w:pPr>
    </w:p>
    <w:p w:rsidR="00E33D21" w:rsidRDefault="00E33D21" w:rsidP="000E61B1">
      <w:pPr>
        <w:rPr>
          <w:rFonts w:ascii="Times New Roman" w:hAnsi="Times New Roman" w:cs="Times New Roman"/>
        </w:rPr>
      </w:pPr>
    </w:p>
    <w:p w:rsidR="00E33D21" w:rsidRPr="00C9433F" w:rsidRDefault="00E33D21" w:rsidP="000E61B1">
      <w:pPr>
        <w:rPr>
          <w:rFonts w:ascii="Times New Roman" w:hAnsi="Times New Roman" w:cs="Times New Roman"/>
        </w:rPr>
      </w:pPr>
    </w:p>
    <w:p w:rsidR="0081172C" w:rsidRPr="00C9433F" w:rsidRDefault="0081172C" w:rsidP="000E61B1">
      <w:pPr>
        <w:rPr>
          <w:rFonts w:ascii="Times New Roman" w:hAnsi="Times New Roman" w:cs="Times New Roman"/>
        </w:rPr>
      </w:pPr>
      <w:r w:rsidRPr="00C9433F">
        <w:rPr>
          <w:rFonts w:ascii="Times New Roman" w:hAnsi="Times New Roman" w:cs="Times New Roman"/>
          <w:noProof/>
        </w:rPr>
        <w:lastRenderedPageBreak/>
        <w:drawing>
          <wp:anchor distT="0" distB="0" distL="114300" distR="114300" simplePos="0" relativeHeight="251659264" behindDoc="1" locked="0" layoutInCell="1" allowOverlap="1">
            <wp:simplePos x="0" y="0"/>
            <wp:positionH relativeFrom="column">
              <wp:posOffset>-45720</wp:posOffset>
            </wp:positionH>
            <wp:positionV relativeFrom="paragraph">
              <wp:posOffset>73025</wp:posOffset>
            </wp:positionV>
            <wp:extent cx="5276215" cy="2734310"/>
            <wp:effectExtent l="19050" t="0" r="635" b="0"/>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276215" cy="2734310"/>
                    </a:xfrm>
                    <a:prstGeom prst="rect">
                      <a:avLst/>
                    </a:prstGeom>
                    <a:noFill/>
                    <a:ln w="9525">
                      <a:noFill/>
                      <a:miter lim="800000"/>
                      <a:headEnd/>
                      <a:tailEnd/>
                    </a:ln>
                  </pic:spPr>
                </pic:pic>
              </a:graphicData>
            </a:graphic>
          </wp:anchor>
        </w:drawing>
      </w:r>
    </w:p>
    <w:p w:rsidR="0081172C" w:rsidRPr="00C9433F" w:rsidRDefault="0081172C" w:rsidP="000E61B1">
      <w:pPr>
        <w:rPr>
          <w:rFonts w:ascii="Times New Roman" w:hAnsi="Times New Roman" w:cs="Times New Roman"/>
        </w:rPr>
      </w:pPr>
    </w:p>
    <w:p w:rsidR="0081172C" w:rsidRPr="00C9433F" w:rsidRDefault="0081172C" w:rsidP="000E61B1">
      <w:pPr>
        <w:rPr>
          <w:rFonts w:ascii="Times New Roman" w:hAnsi="Times New Roman" w:cs="Times New Roman"/>
        </w:rPr>
      </w:pPr>
    </w:p>
    <w:p w:rsidR="0081172C" w:rsidRPr="00C9433F" w:rsidRDefault="0081172C" w:rsidP="000E61B1">
      <w:pPr>
        <w:rPr>
          <w:rFonts w:ascii="Times New Roman" w:hAnsi="Times New Roman" w:cs="Times New Roman"/>
        </w:rPr>
      </w:pPr>
    </w:p>
    <w:p w:rsidR="0081172C" w:rsidRPr="00C9433F" w:rsidRDefault="0081172C" w:rsidP="000E61B1">
      <w:pPr>
        <w:rPr>
          <w:rFonts w:ascii="Times New Roman" w:hAnsi="Times New Roman" w:cs="Times New Roman"/>
        </w:rPr>
      </w:pPr>
    </w:p>
    <w:p w:rsidR="0081172C" w:rsidRPr="00C9433F" w:rsidRDefault="0081172C" w:rsidP="000E61B1">
      <w:pPr>
        <w:rPr>
          <w:rFonts w:ascii="Times New Roman" w:hAnsi="Times New Roman" w:cs="Times New Roman"/>
        </w:rPr>
      </w:pPr>
    </w:p>
    <w:p w:rsidR="0081172C" w:rsidRPr="00C9433F" w:rsidRDefault="0081172C" w:rsidP="000E61B1">
      <w:pPr>
        <w:rPr>
          <w:rFonts w:ascii="Times New Roman" w:hAnsi="Times New Roman" w:cs="Times New Roman"/>
        </w:rPr>
      </w:pPr>
    </w:p>
    <w:p w:rsidR="0081172C" w:rsidRPr="00C9433F" w:rsidRDefault="0081172C" w:rsidP="000E61B1">
      <w:pPr>
        <w:rPr>
          <w:rFonts w:ascii="Times New Roman" w:hAnsi="Times New Roman" w:cs="Times New Roman"/>
        </w:rPr>
      </w:pPr>
    </w:p>
    <w:p w:rsidR="0081172C" w:rsidRPr="00C9433F" w:rsidRDefault="0081172C" w:rsidP="000E61B1">
      <w:pPr>
        <w:rPr>
          <w:rFonts w:ascii="Times New Roman" w:hAnsi="Times New Roman" w:cs="Times New Roman"/>
        </w:rPr>
      </w:pPr>
    </w:p>
    <w:p w:rsidR="0081172C" w:rsidRPr="00C9433F" w:rsidRDefault="0081172C" w:rsidP="000E61B1">
      <w:pPr>
        <w:rPr>
          <w:rFonts w:ascii="Times New Roman" w:hAnsi="Times New Roman" w:cs="Times New Roman"/>
        </w:rPr>
      </w:pPr>
    </w:p>
    <w:p w:rsidR="000E61B1" w:rsidRPr="00C9433F" w:rsidRDefault="000E61B1" w:rsidP="000E61B1">
      <w:pPr>
        <w:rPr>
          <w:rFonts w:ascii="Times New Roman" w:hAnsi="Times New Roman" w:cs="Times New Roman"/>
        </w:rPr>
      </w:pPr>
    </w:p>
    <w:p w:rsidR="0081172C" w:rsidRPr="00C9433F" w:rsidRDefault="0081172C" w:rsidP="000E61B1">
      <w:pPr>
        <w:rPr>
          <w:rFonts w:ascii="Times New Roman" w:hAnsi="Times New Roman" w:cs="Times New Roman"/>
        </w:rPr>
      </w:pPr>
    </w:p>
    <w:p w:rsidR="00E33D21" w:rsidRDefault="00E33D21" w:rsidP="00E94B30">
      <w:pPr>
        <w:rPr>
          <w:rFonts w:ascii="Times New Roman" w:hAnsi="Times New Roman" w:cs="Times New Roman"/>
        </w:rPr>
      </w:pPr>
    </w:p>
    <w:p w:rsidR="00E94B30" w:rsidRPr="00C9433F" w:rsidRDefault="00E94B30" w:rsidP="00E94B30">
      <w:pPr>
        <w:rPr>
          <w:rFonts w:ascii="Times New Roman" w:hAnsi="Times New Roman" w:cs="Times New Roman"/>
        </w:rPr>
      </w:pPr>
      <w:r w:rsidRPr="00C9433F">
        <w:rPr>
          <w:rFonts w:ascii="Times New Roman" w:hAnsi="Times New Roman" w:cs="Times New Roman"/>
        </w:rPr>
        <w:t>38.</w:t>
      </w:r>
      <w:r w:rsidRPr="00C9433F">
        <w:rPr>
          <w:rFonts w:ascii="Times New Roman" w:hAnsi="Times New Roman" w:cs="Times New Roman"/>
        </w:rPr>
        <w:t>檢視上述勞工面臨的困境，若從國家存在的目的和功能加以思考，下列敘述何者最恰當？</w:t>
      </w:r>
    </w:p>
    <w:p w:rsidR="00E94B30" w:rsidRPr="00C9433F" w:rsidRDefault="00E94B30" w:rsidP="00E94B30">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小玉的案例顯示，國家應該提升女性的勞動參與率才能保障女性權利</w:t>
      </w:r>
    </w:p>
    <w:p w:rsidR="00E94B30" w:rsidRPr="00C9433F" w:rsidRDefault="00E94B30" w:rsidP="00E94B30">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小賈的案例顯示，國家應該發放生育津貼以協助解決帶薪產假的問題</w:t>
      </w:r>
    </w:p>
    <w:p w:rsidR="00E94B30" w:rsidRPr="00C9433F" w:rsidRDefault="00E94B30" w:rsidP="00E94B30">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大魚提及的薪資問題顯示，國家應該訂定最低工資，以保障勞工福祉</w:t>
      </w:r>
    </w:p>
    <w:p w:rsidR="00E94B30" w:rsidRPr="00C9433F" w:rsidRDefault="00E94B30" w:rsidP="00E94B30">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小餅案例顯示，國家應積極介入以落實勞動權益，改善勞工不利處境</w:t>
      </w:r>
    </w:p>
    <w:p w:rsidR="00E94B30" w:rsidRPr="00C9433F" w:rsidRDefault="00E94B30" w:rsidP="00E94B30">
      <w:pPr>
        <w:rPr>
          <w:rFonts w:ascii="Times New Roman" w:eastAsia="標楷體" w:hAnsi="Times New Roman" w:cs="Times New Roman"/>
        </w:rPr>
      </w:pPr>
      <w:r w:rsidRPr="00C9433F">
        <w:rPr>
          <w:rFonts w:ascii="Times New Roman" w:eastAsia="標楷體" w:hAnsi="Times New Roman" w:cs="Times New Roman"/>
        </w:rPr>
        <w:t>【答案】：</w:t>
      </w:r>
      <w:r w:rsidR="00B0073A" w:rsidRPr="00C9433F">
        <w:rPr>
          <w:rFonts w:ascii="Times New Roman" w:eastAsia="標楷體" w:hAnsi="Times New Roman" w:cs="Times New Roman"/>
        </w:rPr>
        <w:t>D</w:t>
      </w:r>
    </w:p>
    <w:p w:rsidR="00E94B30" w:rsidRPr="00C9433F" w:rsidRDefault="00E94B30" w:rsidP="00E94B30">
      <w:pPr>
        <w:rPr>
          <w:rFonts w:ascii="Times New Roman" w:eastAsia="標楷體" w:hAnsi="Times New Roman" w:cs="Times New Roman"/>
        </w:rPr>
      </w:pPr>
      <w:r w:rsidRPr="00C9433F">
        <w:rPr>
          <w:rFonts w:ascii="Times New Roman" w:eastAsia="標楷體" w:hAnsi="Times New Roman" w:cs="Times New Roman"/>
        </w:rPr>
        <w:t>【解析】：</w:t>
      </w:r>
      <w:r w:rsidRPr="00C9433F">
        <w:rPr>
          <w:rFonts w:ascii="Times New Roman" w:eastAsia="標楷體" w:hAnsi="Times New Roman" w:cs="Times New Roman"/>
        </w:rPr>
        <w:t>(A)</w:t>
      </w:r>
      <w:r w:rsidR="00B0073A" w:rsidRPr="00C9433F">
        <w:rPr>
          <w:rFonts w:ascii="Times New Roman" w:eastAsia="標楷體" w:hAnsi="Times New Roman" w:cs="Times New Roman"/>
        </w:rPr>
        <w:t>應該要保障女性在職場中的平等權利</w:t>
      </w:r>
      <w:r w:rsidRPr="00C9433F">
        <w:rPr>
          <w:rFonts w:ascii="Times New Roman" w:eastAsia="標楷體" w:hAnsi="Times New Roman" w:cs="Times New Roman"/>
        </w:rPr>
        <w:t>。</w:t>
      </w:r>
      <w:r w:rsidR="00B0073A" w:rsidRPr="00C9433F">
        <w:rPr>
          <w:rFonts w:ascii="Times New Roman" w:eastAsia="標楷體" w:hAnsi="Times New Roman" w:cs="Times New Roman"/>
        </w:rPr>
        <w:t>(B)</w:t>
      </w:r>
      <w:r w:rsidR="00B0073A" w:rsidRPr="00C9433F">
        <w:rPr>
          <w:rFonts w:ascii="Times New Roman" w:eastAsia="標楷體" w:hAnsi="Times New Roman" w:cs="Times New Roman"/>
        </w:rPr>
        <w:t>應該要規範企業確實依法落實產假制度。</w:t>
      </w:r>
      <w:r w:rsidR="00B0073A" w:rsidRPr="00C9433F">
        <w:rPr>
          <w:rFonts w:ascii="Times New Roman" w:eastAsia="標楷體" w:hAnsi="Times New Roman" w:cs="Times New Roman"/>
        </w:rPr>
        <w:t>(C)</w:t>
      </w:r>
      <w:r w:rsidR="00B0073A" w:rsidRPr="00C9433F">
        <w:rPr>
          <w:rFonts w:ascii="Times New Roman" w:eastAsia="標楷體" w:hAnsi="Times New Roman" w:cs="Times New Roman"/>
        </w:rPr>
        <w:t>問題是在女性多擔任非重要職缺而</w:t>
      </w:r>
      <w:r w:rsidR="00BA7CA7" w:rsidRPr="00C9433F">
        <w:rPr>
          <w:rFonts w:ascii="Times New Roman" w:eastAsia="標楷體" w:hAnsi="Times New Roman" w:cs="Times New Roman"/>
        </w:rPr>
        <w:t>導致</w:t>
      </w:r>
      <w:r w:rsidR="00B0073A" w:rsidRPr="00C9433F">
        <w:rPr>
          <w:rFonts w:ascii="Times New Roman" w:eastAsia="標楷體" w:hAnsi="Times New Roman" w:cs="Times New Roman"/>
        </w:rPr>
        <w:t>薪資較低</w:t>
      </w:r>
      <w:r w:rsidR="00BA7CA7" w:rsidRPr="00C9433F">
        <w:rPr>
          <w:rFonts w:ascii="Times New Roman" w:eastAsia="標楷體" w:hAnsi="Times New Roman" w:cs="Times New Roman"/>
        </w:rPr>
        <w:t>，訂定最低工資無助於解決此問題。</w:t>
      </w:r>
    </w:p>
    <w:p w:rsidR="00E94B30" w:rsidRPr="00C9433F" w:rsidRDefault="00E94B30" w:rsidP="00E94B30">
      <w:pPr>
        <w:rPr>
          <w:rFonts w:ascii="Times New Roman" w:hAnsi="Times New Roman" w:cs="Times New Roman"/>
        </w:rPr>
      </w:pPr>
      <w:r w:rsidRPr="00C9433F">
        <w:rPr>
          <w:rFonts w:ascii="Times New Roman" w:eastAsia="標楷體" w:hAnsi="Times New Roman" w:cs="Times New Roman"/>
        </w:rPr>
        <w:t>【出處】：三民版選修公民與社會</w:t>
      </w:r>
      <w:r w:rsidR="00E33D21">
        <w:rPr>
          <w:rFonts w:ascii="Times New Roman" w:eastAsia="標楷體" w:hAnsi="Times New Roman" w:cs="Times New Roman" w:hint="eastAsia"/>
        </w:rPr>
        <w:t>（上）</w:t>
      </w:r>
      <w:r w:rsidRPr="00C9433F">
        <w:rPr>
          <w:rFonts w:ascii="Times New Roman" w:eastAsia="標楷體" w:hAnsi="Times New Roman" w:cs="Times New Roman"/>
        </w:rPr>
        <w:t>第四課「勞動的意義與參與」。</w:t>
      </w:r>
    </w:p>
    <w:p w:rsidR="00E94B30" w:rsidRPr="00C9433F" w:rsidRDefault="00E94B30" w:rsidP="000E61B1">
      <w:pPr>
        <w:rPr>
          <w:rFonts w:ascii="Times New Roman" w:hAnsi="Times New Roman" w:cs="Times New Roman"/>
        </w:rPr>
      </w:pPr>
    </w:p>
    <w:p w:rsidR="000E61B1" w:rsidRPr="00C9433F" w:rsidRDefault="000E61B1" w:rsidP="000E61B1">
      <w:pPr>
        <w:rPr>
          <w:rFonts w:ascii="Times New Roman" w:hAnsi="Times New Roman" w:cs="Times New Roman"/>
        </w:rPr>
      </w:pPr>
      <w:r w:rsidRPr="00C9433F">
        <w:rPr>
          <w:rFonts w:ascii="Times New Roman" w:hAnsi="Times New Roman" w:cs="Times New Roman"/>
        </w:rPr>
        <w:t>39.</w:t>
      </w:r>
      <w:r w:rsidRPr="00C9433F">
        <w:rPr>
          <w:rFonts w:ascii="Times New Roman" w:hAnsi="Times New Roman" w:cs="Times New Roman"/>
        </w:rPr>
        <w:t>關於小玉、小賈與小餅三件案例涉及的勞資問題及其處理，下列敘述何者正確？</w:t>
      </w:r>
    </w:p>
    <w:p w:rsidR="000E61B1" w:rsidRPr="00C9433F" w:rsidRDefault="000E61B1" w:rsidP="000E61B1">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小玉被解雇是屬於勞動契約的紛爭事件，該市的勞工局無法介入處理</w:t>
      </w:r>
    </w:p>
    <w:p w:rsidR="000E61B1" w:rsidRPr="00C9433F" w:rsidRDefault="000E61B1" w:rsidP="000E61B1">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小玉被解雇是關於權利事項的勞資爭議事件，依法不能適用調解程序</w:t>
      </w:r>
    </w:p>
    <w:p w:rsidR="000E61B1" w:rsidRPr="00C9433F" w:rsidRDefault="000E61B1" w:rsidP="000E61B1">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小賈可主張契約自由應受法律限制，雇傭契約違反勞基法的部分無效</w:t>
      </w:r>
    </w:p>
    <w:p w:rsidR="000E61B1" w:rsidRPr="00C9433F" w:rsidRDefault="000E61B1" w:rsidP="000E61B1">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小餅就公司苛扣他的加班費，可依勞基法請求工會發起勞動爭議行為</w:t>
      </w:r>
    </w:p>
    <w:p w:rsidR="008E2C52" w:rsidRPr="00C9433F" w:rsidRDefault="008E2C52" w:rsidP="008E2C52">
      <w:pPr>
        <w:rPr>
          <w:rFonts w:ascii="Times New Roman" w:eastAsia="標楷體" w:hAnsi="Times New Roman" w:cs="Times New Roman"/>
        </w:rPr>
      </w:pPr>
      <w:r w:rsidRPr="00C9433F">
        <w:rPr>
          <w:rFonts w:ascii="Times New Roman" w:eastAsia="標楷體" w:hAnsi="Times New Roman" w:cs="Times New Roman"/>
        </w:rPr>
        <w:t>【答案】：</w:t>
      </w:r>
      <w:r w:rsidR="00544955" w:rsidRPr="00C9433F">
        <w:rPr>
          <w:rFonts w:ascii="Times New Roman" w:eastAsia="標楷體" w:hAnsi="Times New Roman" w:cs="Times New Roman"/>
        </w:rPr>
        <w:t>C</w:t>
      </w:r>
    </w:p>
    <w:p w:rsidR="00E33D21" w:rsidRPr="00C9433F" w:rsidRDefault="008E2C52" w:rsidP="00E33D21">
      <w:pPr>
        <w:rPr>
          <w:rFonts w:ascii="Times New Roman" w:eastAsia="標楷體" w:hAnsi="Times New Roman" w:cs="Times New Roman"/>
        </w:rPr>
      </w:pPr>
      <w:r w:rsidRPr="00C9433F">
        <w:rPr>
          <w:rFonts w:ascii="Times New Roman" w:eastAsia="標楷體" w:hAnsi="Times New Roman" w:cs="Times New Roman"/>
        </w:rPr>
        <w:t>【解析】：</w:t>
      </w:r>
      <w:r w:rsidR="005237A1" w:rsidRPr="00C9433F">
        <w:rPr>
          <w:rFonts w:ascii="Times New Roman" w:eastAsia="標楷體" w:hAnsi="Times New Roman" w:cs="Times New Roman"/>
        </w:rPr>
        <w:t>(A)</w:t>
      </w:r>
      <w:r w:rsidR="005008F0" w:rsidRPr="00C9433F">
        <w:rPr>
          <w:rFonts w:ascii="Times New Roman" w:eastAsia="標楷體" w:hAnsi="Times New Roman" w:cs="Times New Roman"/>
        </w:rPr>
        <w:t>發生勞資爭議時，</w:t>
      </w:r>
      <w:r w:rsidR="005237A1" w:rsidRPr="00C9433F">
        <w:rPr>
          <w:rFonts w:ascii="Times New Roman" w:eastAsia="標楷體" w:hAnsi="Times New Roman" w:cs="Times New Roman"/>
        </w:rPr>
        <w:t>勞工局</w:t>
      </w:r>
      <w:r w:rsidR="005008F0" w:rsidRPr="00C9433F">
        <w:rPr>
          <w:rFonts w:ascii="Times New Roman" w:eastAsia="標楷體" w:hAnsi="Times New Roman" w:cs="Times New Roman"/>
        </w:rPr>
        <w:t>應介入處理</w:t>
      </w:r>
      <w:r w:rsidRPr="00C9433F">
        <w:rPr>
          <w:rFonts w:ascii="Times New Roman" w:eastAsia="標楷體" w:hAnsi="Times New Roman" w:cs="Times New Roman"/>
        </w:rPr>
        <w:t>。</w:t>
      </w:r>
      <w:r w:rsidR="005008F0" w:rsidRPr="00C9433F">
        <w:rPr>
          <w:rFonts w:ascii="Times New Roman" w:eastAsia="標楷體" w:hAnsi="Times New Roman" w:cs="Times New Roman"/>
        </w:rPr>
        <w:t>(B)</w:t>
      </w:r>
      <w:r w:rsidR="00C72629">
        <w:rPr>
          <w:rFonts w:ascii="Times New Roman" w:eastAsia="標楷體" w:hAnsi="Times New Roman" w:cs="Times New Roman"/>
        </w:rPr>
        <w:t>依勞資爭議處理法</w:t>
      </w:r>
      <w:r w:rsidR="005008F0" w:rsidRPr="00C9433F">
        <w:rPr>
          <w:rFonts w:ascii="Times New Roman" w:eastAsia="標楷體" w:hAnsi="Times New Roman" w:cs="Times New Roman"/>
        </w:rPr>
        <w:t>，權利事項之勞資爭議包括勞資雙方當事人基於法令、團體協約、勞動契約之規定所為權利義務之爭議。權利事項之勞資爭議，得依本法所定之調解、仲裁或裁決程序處理之。</w:t>
      </w:r>
      <w:r w:rsidR="00957640" w:rsidRPr="00C9433F">
        <w:rPr>
          <w:rFonts w:ascii="Times New Roman" w:eastAsia="標楷體" w:hAnsi="Times New Roman" w:cs="Times New Roman"/>
        </w:rPr>
        <w:t>(D)</w:t>
      </w:r>
      <w:r w:rsidR="00957640" w:rsidRPr="00C9433F">
        <w:rPr>
          <w:rFonts w:ascii="Times New Roman" w:eastAsia="標楷體" w:hAnsi="Times New Roman" w:cs="Times New Roman"/>
        </w:rPr>
        <w:t>應依</w:t>
      </w:r>
      <w:r w:rsidR="00C72629">
        <w:rPr>
          <w:rFonts w:ascii="Times New Roman" w:eastAsia="標楷體" w:hAnsi="Times New Roman" w:cs="Times New Roman" w:hint="eastAsia"/>
        </w:rPr>
        <w:t>勞動</w:t>
      </w:r>
      <w:r w:rsidR="00C72629">
        <w:rPr>
          <w:rFonts w:ascii="Times New Roman" w:eastAsia="標楷體" w:hAnsi="Times New Roman" w:cs="Times New Roman"/>
        </w:rPr>
        <w:t>爭議處理法</w:t>
      </w:r>
      <w:r w:rsidR="001412BC">
        <w:rPr>
          <w:rFonts w:ascii="Times New Roman" w:eastAsia="標楷體" w:hAnsi="Times New Roman" w:cs="Times New Roman" w:hint="eastAsia"/>
        </w:rPr>
        <w:t>發起勞動爭議行為。</w:t>
      </w:r>
    </w:p>
    <w:p w:rsidR="008E2C52" w:rsidRPr="00C9433F" w:rsidRDefault="00436589" w:rsidP="008E2C52">
      <w:pPr>
        <w:rPr>
          <w:rFonts w:ascii="Times New Roman" w:hAnsi="Times New Roman" w:cs="Times New Roman"/>
        </w:rPr>
      </w:pPr>
      <w:r w:rsidRPr="00C9433F">
        <w:rPr>
          <w:rFonts w:ascii="Times New Roman" w:eastAsia="標楷體" w:hAnsi="Times New Roman" w:cs="Times New Roman"/>
        </w:rPr>
        <w:t>【出處】：三民版選修公</w:t>
      </w:r>
      <w:r w:rsidR="008E2C52" w:rsidRPr="00C9433F">
        <w:rPr>
          <w:rFonts w:ascii="Times New Roman" w:eastAsia="標楷體" w:hAnsi="Times New Roman" w:cs="Times New Roman"/>
        </w:rPr>
        <w:t>民與社會</w:t>
      </w:r>
      <w:r w:rsidR="00E33D21">
        <w:rPr>
          <w:rFonts w:ascii="Times New Roman" w:eastAsia="標楷體" w:hAnsi="Times New Roman" w:cs="Times New Roman" w:hint="eastAsia"/>
        </w:rPr>
        <w:t>（上）</w:t>
      </w:r>
      <w:r w:rsidR="008E2C52" w:rsidRPr="00C9433F">
        <w:rPr>
          <w:rFonts w:ascii="Times New Roman" w:eastAsia="標楷體" w:hAnsi="Times New Roman" w:cs="Times New Roman"/>
        </w:rPr>
        <w:t>第</w:t>
      </w:r>
      <w:r w:rsidR="00544955" w:rsidRPr="00C9433F">
        <w:rPr>
          <w:rFonts w:ascii="Times New Roman" w:eastAsia="標楷體" w:hAnsi="Times New Roman" w:cs="Times New Roman"/>
        </w:rPr>
        <w:t>四</w:t>
      </w:r>
      <w:r w:rsidR="008E2C52" w:rsidRPr="00C9433F">
        <w:rPr>
          <w:rFonts w:ascii="Times New Roman" w:eastAsia="標楷體" w:hAnsi="Times New Roman" w:cs="Times New Roman"/>
        </w:rPr>
        <w:t>課「</w:t>
      </w:r>
      <w:r w:rsidR="00121CFF" w:rsidRPr="00C9433F">
        <w:rPr>
          <w:rFonts w:ascii="Times New Roman" w:eastAsia="標楷體" w:hAnsi="Times New Roman" w:cs="Times New Roman"/>
        </w:rPr>
        <w:t>勞動的意義與參與</w:t>
      </w:r>
      <w:r w:rsidR="008E2C52" w:rsidRPr="00C9433F">
        <w:rPr>
          <w:rFonts w:ascii="Times New Roman" w:eastAsia="標楷體" w:hAnsi="Times New Roman" w:cs="Times New Roman"/>
        </w:rPr>
        <w:t>」。</w:t>
      </w:r>
    </w:p>
    <w:p w:rsidR="0081172C" w:rsidRPr="00C9433F" w:rsidRDefault="0081172C" w:rsidP="000E61B1">
      <w:pPr>
        <w:rPr>
          <w:rFonts w:ascii="Times New Roman" w:hAnsi="Times New Roman" w:cs="Times New Roman"/>
        </w:rPr>
      </w:pPr>
    </w:p>
    <w:p w:rsidR="005174F6" w:rsidRPr="00C9433F" w:rsidRDefault="005174F6" w:rsidP="005174F6">
      <w:pPr>
        <w:rPr>
          <w:rFonts w:ascii="Times New Roman" w:hAnsi="Times New Roman" w:cs="Times New Roman"/>
        </w:rPr>
      </w:pPr>
      <w:r w:rsidRPr="00C9433F">
        <w:rPr>
          <w:rFonts w:ascii="Times New Roman" w:hAnsi="Times New Roman" w:cs="Times New Roman"/>
        </w:rPr>
        <w:lastRenderedPageBreak/>
        <w:t>40</w:t>
      </w:r>
      <w:r w:rsidRPr="00C9433F">
        <w:rPr>
          <w:rFonts w:ascii="Times New Roman" w:hAnsi="Times New Roman" w:cs="Times New Roman"/>
        </w:rPr>
        <w:t>依據小賈、大魚及小餅提及的狀況，對臺灣的</w:t>
      </w:r>
      <w:r w:rsidRPr="00C9433F">
        <w:rPr>
          <w:rFonts w:ascii="Times New Roman" w:hAnsi="Times New Roman" w:cs="Times New Roman"/>
        </w:rPr>
        <w:t>GDP</w:t>
      </w:r>
      <w:r w:rsidRPr="00C9433F">
        <w:rPr>
          <w:rFonts w:ascii="Times New Roman" w:hAnsi="Times New Roman" w:cs="Times New Roman"/>
        </w:rPr>
        <w:t>可能造成負面影響。下列敘述何者為損及</w:t>
      </w:r>
      <w:r w:rsidRPr="00C9433F">
        <w:rPr>
          <w:rFonts w:ascii="Times New Roman" w:hAnsi="Times New Roman" w:cs="Times New Roman"/>
        </w:rPr>
        <w:t>GDP</w:t>
      </w:r>
      <w:r w:rsidRPr="00C9433F">
        <w:rPr>
          <w:rFonts w:ascii="Times New Roman" w:hAnsi="Times New Roman" w:cs="Times New Roman"/>
        </w:rPr>
        <w:t>的原因？</w:t>
      </w:r>
    </w:p>
    <w:p w:rsidR="005174F6" w:rsidRPr="00C9433F" w:rsidRDefault="005174F6" w:rsidP="005174F6">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因女性生產不能請帶薪產假而只能請扣薪的病假，導致最低薪資下降</w:t>
      </w:r>
    </w:p>
    <w:p w:rsidR="005174F6" w:rsidRPr="00C9433F" w:rsidRDefault="005174F6" w:rsidP="005174F6">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因生育歧視的關係，女性可能退出勞動市場導致生產要素的投入減少</w:t>
      </w:r>
    </w:p>
    <w:p w:rsidR="005174F6" w:rsidRPr="00C9433F" w:rsidRDefault="005174F6" w:rsidP="005174F6">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小餅及同事沒領到加班費，員工薪資變成廠商利潤使得貧富差距擴大</w:t>
      </w:r>
    </w:p>
    <w:p w:rsidR="005174F6" w:rsidRPr="00C9433F" w:rsidRDefault="005174F6" w:rsidP="005174F6">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小餅及同事被迫加班使生產力提高，掩蓋了廠商雇用人數不足之事實</w:t>
      </w:r>
    </w:p>
    <w:p w:rsidR="005174F6" w:rsidRPr="00C9433F" w:rsidRDefault="005174F6" w:rsidP="005174F6">
      <w:pPr>
        <w:rPr>
          <w:rFonts w:ascii="Times New Roman" w:eastAsia="標楷體" w:hAnsi="Times New Roman" w:cs="Times New Roman"/>
        </w:rPr>
      </w:pPr>
      <w:r w:rsidRPr="00C9433F">
        <w:rPr>
          <w:rFonts w:ascii="Times New Roman" w:eastAsia="標楷體" w:hAnsi="Times New Roman" w:cs="Times New Roman"/>
        </w:rPr>
        <w:t>【答案】：</w:t>
      </w:r>
      <w:r w:rsidRPr="00C9433F">
        <w:rPr>
          <w:rFonts w:ascii="Times New Roman" w:eastAsia="標楷體" w:hAnsi="Times New Roman" w:cs="Times New Roman"/>
        </w:rPr>
        <w:t>B</w:t>
      </w:r>
    </w:p>
    <w:p w:rsidR="005174F6" w:rsidRPr="00C9433F" w:rsidRDefault="005174F6" w:rsidP="005174F6">
      <w:pPr>
        <w:rPr>
          <w:rFonts w:ascii="Times New Roman" w:eastAsia="標楷體" w:hAnsi="Times New Roman" w:cs="Times New Roman"/>
        </w:rPr>
      </w:pPr>
      <w:r w:rsidRPr="00C9433F">
        <w:rPr>
          <w:rFonts w:ascii="Times New Roman" w:eastAsia="標楷體" w:hAnsi="Times New Roman" w:cs="Times New Roman"/>
        </w:rPr>
        <w:t>【解析】：女性退出勞動市場，則會減少生產要素中的「勞動」，因而降低產出、損及</w:t>
      </w:r>
      <w:r w:rsidRPr="00C9433F">
        <w:rPr>
          <w:rFonts w:ascii="Times New Roman" w:eastAsia="標楷體" w:hAnsi="Times New Roman" w:cs="Times New Roman"/>
        </w:rPr>
        <w:t>GDP</w:t>
      </w:r>
      <w:r w:rsidRPr="00C9433F">
        <w:rPr>
          <w:rFonts w:ascii="Times New Roman" w:eastAsia="標楷體" w:hAnsi="Times New Roman" w:cs="Times New Roman"/>
        </w:rPr>
        <w:t>。</w:t>
      </w:r>
    </w:p>
    <w:p w:rsidR="005174F6" w:rsidRPr="00C9433F" w:rsidRDefault="005174F6" w:rsidP="005174F6">
      <w:pPr>
        <w:rPr>
          <w:rFonts w:ascii="Times New Roman" w:eastAsia="標楷體" w:hAnsi="Times New Roman" w:cs="Times New Roman"/>
        </w:rPr>
      </w:pPr>
      <w:r w:rsidRPr="00C9433F">
        <w:rPr>
          <w:rFonts w:ascii="Times New Roman" w:eastAsia="標楷體" w:hAnsi="Times New Roman" w:cs="Times New Roman"/>
        </w:rPr>
        <w:t>【出處】：三民版公民與社會</w:t>
      </w:r>
      <w:r w:rsidR="008D6EA8">
        <w:rPr>
          <w:rFonts w:ascii="Times New Roman" w:eastAsia="標楷體" w:hAnsi="Times New Roman" w:cs="Times New Roman" w:hint="eastAsia"/>
        </w:rPr>
        <w:t>（四）</w:t>
      </w:r>
      <w:r w:rsidRPr="00C9433F">
        <w:rPr>
          <w:rFonts w:ascii="Times New Roman" w:eastAsia="標楷體" w:hAnsi="Times New Roman" w:cs="Times New Roman"/>
        </w:rPr>
        <w:t>第二課「生產要素」、第四課「國民所得指標」。</w:t>
      </w:r>
    </w:p>
    <w:p w:rsidR="0081172C" w:rsidRPr="00C9433F" w:rsidRDefault="0081172C" w:rsidP="005174F6">
      <w:pPr>
        <w:rPr>
          <w:rFonts w:ascii="Times New Roman" w:hAnsi="Times New Roman" w:cs="Times New Roman"/>
        </w:rPr>
      </w:pPr>
    </w:p>
    <w:p w:rsidR="005174F6" w:rsidRPr="00C9433F" w:rsidRDefault="005174F6" w:rsidP="005174F6">
      <w:pPr>
        <w:rPr>
          <w:rFonts w:ascii="Times New Roman" w:hAnsi="Times New Roman" w:cs="Times New Roman"/>
          <w:b/>
        </w:rPr>
      </w:pPr>
      <w:r w:rsidRPr="00C9433F">
        <w:rPr>
          <w:rFonts w:ascii="Times New Roman" w:hAnsi="Times New Roman" w:cs="Times New Roman"/>
          <w:b/>
        </w:rPr>
        <w:t>二、多選題（占</w:t>
      </w:r>
      <w:r w:rsidRPr="00C9433F">
        <w:rPr>
          <w:rFonts w:ascii="Times New Roman" w:hAnsi="Times New Roman" w:cs="Times New Roman"/>
          <w:b/>
        </w:rPr>
        <w:t>20</w:t>
      </w:r>
      <w:r w:rsidRPr="00C9433F">
        <w:rPr>
          <w:rFonts w:ascii="Times New Roman" w:hAnsi="Times New Roman" w:cs="Times New Roman"/>
          <w:b/>
        </w:rPr>
        <w:t>分）</w:t>
      </w:r>
    </w:p>
    <w:tbl>
      <w:tblPr>
        <w:tblStyle w:val="a5"/>
        <w:tblW w:w="0" w:type="auto"/>
        <w:tblLook w:val="04A0"/>
      </w:tblPr>
      <w:tblGrid>
        <w:gridCol w:w="8362"/>
      </w:tblGrid>
      <w:tr w:rsidR="004A0B6C" w:rsidRPr="00C9433F" w:rsidTr="00D87718">
        <w:tc>
          <w:tcPr>
            <w:tcW w:w="8362" w:type="dxa"/>
          </w:tcPr>
          <w:p w:rsidR="004A0B6C" w:rsidRPr="00C9433F" w:rsidRDefault="004A0B6C" w:rsidP="00D87718">
            <w:pPr>
              <w:rPr>
                <w:rFonts w:ascii="Times New Roman" w:hAnsi="Times New Roman" w:cs="Times New Roman"/>
              </w:rPr>
            </w:pPr>
            <w:r w:rsidRPr="00C9433F">
              <w:rPr>
                <w:rFonts w:ascii="Times New Roman" w:hAnsi="Times New Roman" w:cs="Times New Roman"/>
              </w:rPr>
              <w:t>說明：第</w:t>
            </w:r>
            <w:r w:rsidRPr="00C9433F">
              <w:rPr>
                <w:rFonts w:ascii="Times New Roman" w:hAnsi="Times New Roman" w:cs="Times New Roman"/>
              </w:rPr>
              <w:t>41</w:t>
            </w:r>
            <w:r w:rsidRPr="00C9433F">
              <w:rPr>
                <w:rFonts w:ascii="Times New Roman" w:hAnsi="Times New Roman" w:cs="Times New Roman"/>
              </w:rPr>
              <w:t>題至第</w:t>
            </w:r>
            <w:r w:rsidRPr="00C9433F">
              <w:rPr>
                <w:rFonts w:ascii="Times New Roman" w:hAnsi="Times New Roman" w:cs="Times New Roman"/>
              </w:rPr>
              <w:t>50</w:t>
            </w:r>
            <w:r w:rsidRPr="00C9433F">
              <w:rPr>
                <w:rFonts w:ascii="Times New Roman" w:hAnsi="Times New Roman" w:cs="Times New Roman"/>
              </w:rPr>
              <w:t>題，每題有</w:t>
            </w:r>
            <w:r w:rsidRPr="00C9433F">
              <w:rPr>
                <w:rFonts w:ascii="Times New Roman" w:hAnsi="Times New Roman" w:cs="Times New Roman"/>
              </w:rPr>
              <w:t>5</w:t>
            </w:r>
            <w:r w:rsidRPr="00C9433F">
              <w:rPr>
                <w:rFonts w:ascii="Times New Roman" w:hAnsi="Times New Roman" w:cs="Times New Roman"/>
              </w:rPr>
              <w:t>個選項，其中至少有一個是正確的選項，請將正確選項畫記在答案卡之「選擇題答案區」。各題之選項獨立判定，所有選項均答對者，得</w:t>
            </w:r>
            <w:r w:rsidRPr="00C9433F">
              <w:rPr>
                <w:rFonts w:ascii="Times New Roman" w:hAnsi="Times New Roman" w:cs="Times New Roman"/>
              </w:rPr>
              <w:t>2</w:t>
            </w:r>
            <w:r w:rsidRPr="00C9433F">
              <w:rPr>
                <w:rFonts w:ascii="Times New Roman" w:hAnsi="Times New Roman" w:cs="Times New Roman"/>
              </w:rPr>
              <w:t>分；答錯</w:t>
            </w:r>
            <w:r w:rsidR="003A6D4A" w:rsidRPr="00C9433F">
              <w:rPr>
                <w:rFonts w:ascii="Times New Roman" w:hAnsi="Times New Roman" w:cs="Times New Roman"/>
              </w:rPr>
              <w:t>1</w:t>
            </w:r>
            <w:r w:rsidR="003A6D4A" w:rsidRPr="00C9433F">
              <w:rPr>
                <w:rFonts w:ascii="Times New Roman" w:hAnsi="Times New Roman" w:cs="Times New Roman"/>
              </w:rPr>
              <w:t>個選項者，得</w:t>
            </w:r>
            <w:r w:rsidR="003A6D4A" w:rsidRPr="00C9433F">
              <w:rPr>
                <w:rFonts w:ascii="Times New Roman" w:hAnsi="Times New Roman" w:cs="Times New Roman"/>
              </w:rPr>
              <w:t>1.2</w:t>
            </w:r>
            <w:r w:rsidR="003A6D4A" w:rsidRPr="00C9433F">
              <w:rPr>
                <w:rFonts w:ascii="Times New Roman" w:hAnsi="Times New Roman" w:cs="Times New Roman"/>
              </w:rPr>
              <w:t>分；答錯</w:t>
            </w:r>
            <w:r w:rsidR="003A6D4A" w:rsidRPr="00C9433F">
              <w:rPr>
                <w:rFonts w:ascii="Times New Roman" w:hAnsi="Times New Roman" w:cs="Times New Roman"/>
              </w:rPr>
              <w:t>2</w:t>
            </w:r>
            <w:r w:rsidR="003A6D4A" w:rsidRPr="00C9433F">
              <w:rPr>
                <w:rFonts w:ascii="Times New Roman" w:hAnsi="Times New Roman" w:cs="Times New Roman"/>
              </w:rPr>
              <w:t>個選項者，得</w:t>
            </w:r>
            <w:r w:rsidR="003A6D4A" w:rsidRPr="00C9433F">
              <w:rPr>
                <w:rFonts w:ascii="Times New Roman" w:hAnsi="Times New Roman" w:cs="Times New Roman"/>
              </w:rPr>
              <w:t>0.4</w:t>
            </w:r>
            <w:r w:rsidR="003A6D4A" w:rsidRPr="00C9433F">
              <w:rPr>
                <w:rFonts w:ascii="Times New Roman" w:hAnsi="Times New Roman" w:cs="Times New Roman"/>
              </w:rPr>
              <w:t>分；答錯多於</w:t>
            </w:r>
            <w:r w:rsidR="003A6D4A" w:rsidRPr="00C9433F">
              <w:rPr>
                <w:rFonts w:ascii="Times New Roman" w:hAnsi="Times New Roman" w:cs="Times New Roman"/>
              </w:rPr>
              <w:t>2</w:t>
            </w:r>
            <w:r w:rsidR="003A6D4A" w:rsidRPr="00C9433F">
              <w:rPr>
                <w:rFonts w:ascii="Times New Roman" w:hAnsi="Times New Roman" w:cs="Times New Roman"/>
              </w:rPr>
              <w:t>個選項或所有選項均未作答者</w:t>
            </w:r>
            <w:r w:rsidRPr="00C9433F">
              <w:rPr>
                <w:rFonts w:ascii="Times New Roman" w:hAnsi="Times New Roman" w:cs="Times New Roman"/>
              </w:rPr>
              <w:t>，該題以零分計算。</w:t>
            </w:r>
          </w:p>
        </w:tc>
      </w:tr>
    </w:tbl>
    <w:p w:rsidR="004A0B6C" w:rsidRPr="00C9433F" w:rsidRDefault="004A0B6C" w:rsidP="005174F6">
      <w:pPr>
        <w:rPr>
          <w:rFonts w:ascii="Times New Roman" w:hAnsi="Times New Roman" w:cs="Times New Roman"/>
          <w:b/>
        </w:rPr>
      </w:pPr>
    </w:p>
    <w:p w:rsidR="000E61B1" w:rsidRPr="00C9433F" w:rsidRDefault="000E61B1" w:rsidP="000E61B1">
      <w:pPr>
        <w:rPr>
          <w:rFonts w:ascii="Times New Roman" w:hAnsi="Times New Roman" w:cs="Times New Roman"/>
        </w:rPr>
      </w:pPr>
      <w:r w:rsidRPr="00C9433F">
        <w:rPr>
          <w:rFonts w:ascii="Times New Roman" w:hAnsi="Times New Roman" w:cs="Times New Roman"/>
        </w:rPr>
        <w:t>41.</w:t>
      </w:r>
      <w:r w:rsidRPr="00C9433F">
        <w:rPr>
          <w:rFonts w:ascii="Times New Roman" w:hAnsi="Times New Roman" w:cs="Times New Roman"/>
        </w:rPr>
        <w:t>聯合國在</w:t>
      </w:r>
      <w:r w:rsidRPr="00C9433F">
        <w:rPr>
          <w:rFonts w:ascii="Times New Roman" w:hAnsi="Times New Roman" w:cs="Times New Roman"/>
        </w:rPr>
        <w:t>1948</w:t>
      </w:r>
      <w:r w:rsidRPr="00C9433F">
        <w:rPr>
          <w:rFonts w:ascii="Times New Roman" w:hAnsi="Times New Roman" w:cs="Times New Roman"/>
        </w:rPr>
        <w:t>年簽署《世界人權宣言》，人權成為普世價值，受到各國法律的保障。下列關於人權的敘述何者正確？</w:t>
      </w:r>
    </w:p>
    <w:p w:rsidR="000E61B1" w:rsidRPr="00C9433F" w:rsidRDefault="000E61B1" w:rsidP="000E61B1">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人權是人人享有的權利，其概念是固定的，並不會隨著時代發展不斷擴充</w:t>
      </w:r>
    </w:p>
    <w:p w:rsidR="000E61B1" w:rsidRPr="00C9433F" w:rsidRDefault="000E61B1" w:rsidP="000E61B1">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人權的實踐在有些事件中會出現衝突的現象，造成群體之間的爭執與糾紛</w:t>
      </w:r>
    </w:p>
    <w:p w:rsidR="000E61B1" w:rsidRPr="00C9433F" w:rsidRDefault="000E61B1" w:rsidP="000E61B1">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在聯合國及人權團體的監督下，各國家對於人權保障的落實程度大致相同</w:t>
      </w:r>
    </w:p>
    <w:p w:rsidR="000E61B1" w:rsidRPr="00C9433F" w:rsidRDefault="000E61B1" w:rsidP="000E61B1">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政府保障基本人權是為普世價值，即使是共產黨統治的極權國家也不例外</w:t>
      </w:r>
    </w:p>
    <w:p w:rsidR="000E61B1" w:rsidRPr="00C9433F" w:rsidRDefault="000E61B1" w:rsidP="000E61B1">
      <w:pPr>
        <w:rPr>
          <w:rFonts w:ascii="Times New Roman" w:hAnsi="Times New Roman" w:cs="Times New Roman"/>
        </w:rPr>
      </w:pPr>
      <w:r w:rsidRPr="00C9433F">
        <w:rPr>
          <w:rFonts w:ascii="Times New Roman" w:hAnsi="Times New Roman" w:cs="Times New Roman"/>
        </w:rPr>
        <w:t>(E)</w:t>
      </w:r>
      <w:r w:rsidRPr="00C9433F">
        <w:rPr>
          <w:rFonts w:ascii="Times New Roman" w:hAnsi="Times New Roman" w:cs="Times New Roman"/>
        </w:rPr>
        <w:t>現行人權實踐的範圍，除了針對個人權利之外，並且包含集體權利的存在</w:t>
      </w:r>
    </w:p>
    <w:p w:rsidR="008E2C52" w:rsidRPr="00C9433F" w:rsidRDefault="008E2C52" w:rsidP="008E2C52">
      <w:pPr>
        <w:rPr>
          <w:rFonts w:ascii="Times New Roman" w:eastAsia="標楷體" w:hAnsi="Times New Roman" w:cs="Times New Roman"/>
        </w:rPr>
      </w:pPr>
      <w:r w:rsidRPr="00C9433F">
        <w:rPr>
          <w:rFonts w:ascii="Times New Roman" w:eastAsia="標楷體" w:hAnsi="Times New Roman" w:cs="Times New Roman"/>
        </w:rPr>
        <w:t>【答案】：</w:t>
      </w:r>
      <w:r w:rsidR="00544955" w:rsidRPr="00C9433F">
        <w:rPr>
          <w:rFonts w:ascii="Times New Roman" w:eastAsia="標楷體" w:hAnsi="Times New Roman" w:cs="Times New Roman"/>
        </w:rPr>
        <w:t>BE</w:t>
      </w:r>
    </w:p>
    <w:p w:rsidR="008E2C52" w:rsidRPr="00C9433F" w:rsidRDefault="008E2C52" w:rsidP="008E2C52">
      <w:pPr>
        <w:rPr>
          <w:rFonts w:ascii="Times New Roman" w:eastAsia="標楷體" w:hAnsi="Times New Roman" w:cs="Times New Roman"/>
        </w:rPr>
      </w:pPr>
      <w:r w:rsidRPr="00C9433F">
        <w:rPr>
          <w:rFonts w:ascii="Times New Roman" w:eastAsia="標楷體" w:hAnsi="Times New Roman" w:cs="Times New Roman"/>
        </w:rPr>
        <w:t>【解析】：</w:t>
      </w:r>
      <w:r w:rsidR="00001F5E" w:rsidRPr="00C9433F">
        <w:rPr>
          <w:rFonts w:ascii="Times New Roman" w:eastAsia="標楷體" w:hAnsi="Times New Roman" w:cs="Times New Roman"/>
        </w:rPr>
        <w:t>(A)</w:t>
      </w:r>
      <w:r w:rsidR="00001F5E" w:rsidRPr="00C9433F">
        <w:rPr>
          <w:rFonts w:ascii="Times New Roman" w:eastAsia="標楷體" w:hAnsi="Times New Roman" w:cs="Times New Roman"/>
        </w:rPr>
        <w:t>人權會隨著時代發展不斷擴充</w:t>
      </w:r>
      <w:r w:rsidRPr="00C9433F">
        <w:rPr>
          <w:rFonts w:ascii="Times New Roman" w:eastAsia="標楷體" w:hAnsi="Times New Roman" w:cs="Times New Roman"/>
        </w:rPr>
        <w:t>。</w:t>
      </w:r>
      <w:r w:rsidR="00001F5E" w:rsidRPr="00C9433F">
        <w:rPr>
          <w:rFonts w:ascii="Times New Roman" w:eastAsia="標楷體" w:hAnsi="Times New Roman" w:cs="Times New Roman"/>
        </w:rPr>
        <w:t>(B)</w:t>
      </w:r>
      <w:r w:rsidR="00001F5E" w:rsidRPr="00C9433F">
        <w:rPr>
          <w:rFonts w:ascii="Times New Roman" w:eastAsia="標楷體" w:hAnsi="Times New Roman" w:cs="Times New Roman"/>
        </w:rPr>
        <w:t>在不同社會文化下，某些特殊的文化可能有侵害普世人權的可能，例如童婚、割禮等。</w:t>
      </w:r>
      <w:r w:rsidR="00001F5E" w:rsidRPr="00C9433F">
        <w:rPr>
          <w:rFonts w:ascii="Times New Roman" w:eastAsia="標楷體" w:hAnsi="Times New Roman" w:cs="Times New Roman"/>
        </w:rPr>
        <w:t>(C)</w:t>
      </w:r>
      <w:r w:rsidR="00FF2699" w:rsidRPr="00C9433F">
        <w:rPr>
          <w:rFonts w:ascii="Times New Roman" w:eastAsia="標楷體" w:hAnsi="Times New Roman" w:cs="Times New Roman"/>
        </w:rPr>
        <w:t>(D)</w:t>
      </w:r>
      <w:r w:rsidR="00001F5E" w:rsidRPr="00C9433F">
        <w:rPr>
          <w:rFonts w:ascii="Times New Roman" w:eastAsia="標楷體" w:hAnsi="Times New Roman" w:cs="Times New Roman"/>
        </w:rPr>
        <w:t>仍有許多國家未能落實人權保障</w:t>
      </w:r>
      <w:r w:rsidR="00313A43" w:rsidRPr="00C9433F">
        <w:rPr>
          <w:rFonts w:ascii="Times New Roman" w:eastAsia="標楷體" w:hAnsi="Times New Roman" w:cs="Times New Roman"/>
        </w:rPr>
        <w:t>，尤其是非民主的國家。</w:t>
      </w:r>
    </w:p>
    <w:p w:rsidR="008E2C52" w:rsidRPr="00C9433F" w:rsidRDefault="008E2C52" w:rsidP="008E2C52">
      <w:pPr>
        <w:rPr>
          <w:rFonts w:ascii="Times New Roman" w:hAnsi="Times New Roman" w:cs="Times New Roman"/>
        </w:rPr>
      </w:pPr>
      <w:r w:rsidRPr="00C9433F">
        <w:rPr>
          <w:rFonts w:ascii="Times New Roman" w:eastAsia="標楷體" w:hAnsi="Times New Roman" w:cs="Times New Roman"/>
        </w:rPr>
        <w:t>【出處】：三民版公民與社會</w:t>
      </w:r>
      <w:r w:rsidR="00E33D21">
        <w:rPr>
          <w:rFonts w:ascii="Times New Roman" w:eastAsia="標楷體" w:hAnsi="Times New Roman" w:cs="Times New Roman" w:hint="eastAsia"/>
        </w:rPr>
        <w:t>（一）</w:t>
      </w:r>
      <w:r w:rsidRPr="00C9433F">
        <w:rPr>
          <w:rFonts w:ascii="Times New Roman" w:eastAsia="標楷體" w:hAnsi="Times New Roman" w:cs="Times New Roman"/>
        </w:rPr>
        <w:t>第</w:t>
      </w:r>
      <w:r w:rsidR="008D5934" w:rsidRPr="00C9433F">
        <w:rPr>
          <w:rFonts w:ascii="Times New Roman" w:eastAsia="標楷體" w:hAnsi="Times New Roman" w:cs="Times New Roman"/>
        </w:rPr>
        <w:t>三</w:t>
      </w:r>
      <w:r w:rsidRPr="00C9433F">
        <w:rPr>
          <w:rFonts w:ascii="Times New Roman" w:eastAsia="標楷體" w:hAnsi="Times New Roman" w:cs="Times New Roman"/>
        </w:rPr>
        <w:t>課「</w:t>
      </w:r>
      <w:r w:rsidR="008D5934" w:rsidRPr="00C9433F">
        <w:rPr>
          <w:rFonts w:ascii="Times New Roman" w:eastAsia="標楷體" w:hAnsi="Times New Roman" w:cs="Times New Roman"/>
        </w:rPr>
        <w:t>人與人權</w:t>
      </w:r>
      <w:r w:rsidRPr="00C9433F">
        <w:rPr>
          <w:rFonts w:ascii="Times New Roman" w:eastAsia="標楷體" w:hAnsi="Times New Roman" w:cs="Times New Roman"/>
        </w:rPr>
        <w:t>」。</w:t>
      </w:r>
    </w:p>
    <w:p w:rsidR="000E61B1" w:rsidRPr="00C9433F" w:rsidRDefault="000E61B1" w:rsidP="000E61B1">
      <w:pPr>
        <w:rPr>
          <w:rFonts w:ascii="Times New Roman" w:hAnsi="Times New Roman" w:cs="Times New Roman"/>
        </w:rPr>
      </w:pPr>
    </w:p>
    <w:p w:rsidR="004633A9" w:rsidRPr="00C9433F" w:rsidRDefault="004633A9" w:rsidP="004633A9">
      <w:pPr>
        <w:rPr>
          <w:rFonts w:ascii="Times New Roman" w:hAnsi="Times New Roman" w:cs="Times New Roman"/>
        </w:rPr>
      </w:pPr>
      <w:r w:rsidRPr="00C9433F">
        <w:rPr>
          <w:rFonts w:ascii="Times New Roman" w:hAnsi="Times New Roman" w:cs="Times New Roman"/>
        </w:rPr>
        <w:t>42.</w:t>
      </w:r>
      <w:r w:rsidRPr="00C9433F">
        <w:rPr>
          <w:rFonts w:ascii="Times New Roman" w:hAnsi="Times New Roman" w:cs="Times New Roman"/>
        </w:rPr>
        <w:t>研究顯示資本主義社會的所得分配問題會越來越嚴重，貧富差距擴大影響社會公平。假定下列各項租稅措施能有效實行，並且在其他條件均相同時，何者有助緩解上述問題？</w:t>
      </w:r>
    </w:p>
    <w:p w:rsidR="004633A9" w:rsidRPr="00C9433F" w:rsidRDefault="004633A9" w:rsidP="004633A9">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提高商家營業稅的稅率</w:t>
      </w:r>
      <w:r w:rsidR="001B2F68">
        <w:rPr>
          <w:rFonts w:ascii="Times New Roman" w:hAnsi="Times New Roman" w:cs="Times New Roman" w:hint="eastAsia"/>
        </w:rPr>
        <w:t xml:space="preserve">            </w:t>
      </w:r>
      <w:r w:rsidRPr="00C9433F">
        <w:rPr>
          <w:rFonts w:ascii="Times New Roman" w:hAnsi="Times New Roman" w:cs="Times New Roman"/>
        </w:rPr>
        <w:t xml:space="preserve"> (B)</w:t>
      </w:r>
      <w:r w:rsidRPr="00C9433F">
        <w:rPr>
          <w:rFonts w:ascii="Times New Roman" w:hAnsi="Times New Roman" w:cs="Times New Roman"/>
        </w:rPr>
        <w:t>提高土地買賣的增值稅率</w:t>
      </w:r>
      <w:r w:rsidRPr="00C9433F">
        <w:rPr>
          <w:rFonts w:ascii="Times New Roman" w:hAnsi="Times New Roman" w:cs="Times New Roman"/>
        </w:rPr>
        <w:t xml:space="preserve"> </w:t>
      </w:r>
    </w:p>
    <w:p w:rsidR="004633A9" w:rsidRPr="00C9433F" w:rsidRDefault="004633A9" w:rsidP="004633A9">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提升高所得者的綜合所得稅率</w:t>
      </w:r>
      <w:r w:rsidRPr="00C9433F">
        <w:rPr>
          <w:rFonts w:ascii="Times New Roman" w:hAnsi="Times New Roman" w:cs="Times New Roman"/>
        </w:rPr>
        <w:t xml:space="preserve"> </w:t>
      </w:r>
      <w:r w:rsidR="001B2F68">
        <w:rPr>
          <w:rFonts w:ascii="Times New Roman" w:hAnsi="Times New Roman" w:cs="Times New Roman" w:hint="eastAsia"/>
        </w:rPr>
        <w:t xml:space="preserve">      </w:t>
      </w:r>
      <w:r w:rsidRPr="00C9433F">
        <w:rPr>
          <w:rFonts w:ascii="Times New Roman" w:hAnsi="Times New Roman" w:cs="Times New Roman"/>
        </w:rPr>
        <w:t>(D)</w:t>
      </w:r>
      <w:r w:rsidRPr="00C9433F">
        <w:rPr>
          <w:rFonts w:ascii="Times New Roman" w:hAnsi="Times New Roman" w:cs="Times New Roman"/>
        </w:rPr>
        <w:t>降低遺產稅的稅率</w:t>
      </w:r>
      <w:r w:rsidRPr="00C9433F">
        <w:rPr>
          <w:rFonts w:ascii="Times New Roman" w:hAnsi="Times New Roman" w:cs="Times New Roman"/>
        </w:rPr>
        <w:t xml:space="preserve"> </w:t>
      </w:r>
    </w:p>
    <w:p w:rsidR="004633A9" w:rsidRPr="00C9433F" w:rsidRDefault="004633A9" w:rsidP="004633A9">
      <w:pPr>
        <w:tabs>
          <w:tab w:val="left" w:pos="5077"/>
        </w:tabs>
        <w:rPr>
          <w:rFonts w:ascii="Times New Roman" w:hAnsi="Times New Roman" w:cs="Times New Roman"/>
        </w:rPr>
      </w:pPr>
      <w:r w:rsidRPr="00C9433F">
        <w:rPr>
          <w:rFonts w:ascii="Times New Roman" w:hAnsi="Times New Roman" w:cs="Times New Roman"/>
        </w:rPr>
        <w:t>(E)</w:t>
      </w:r>
      <w:r w:rsidRPr="00C9433F">
        <w:rPr>
          <w:rFonts w:ascii="Times New Roman" w:hAnsi="Times New Roman" w:cs="Times New Roman"/>
        </w:rPr>
        <w:t>提高彩券中獎獎金的課稅門檻</w:t>
      </w:r>
      <w:r w:rsidRPr="00C9433F">
        <w:rPr>
          <w:rFonts w:ascii="Times New Roman" w:hAnsi="Times New Roman" w:cs="Times New Roman"/>
        </w:rPr>
        <w:t xml:space="preserve"> </w:t>
      </w:r>
      <w:r w:rsidRPr="00C9433F">
        <w:rPr>
          <w:rFonts w:ascii="Times New Roman" w:hAnsi="Times New Roman" w:cs="Times New Roman"/>
        </w:rPr>
        <w:tab/>
      </w:r>
    </w:p>
    <w:p w:rsidR="004633A9" w:rsidRPr="00C9433F" w:rsidRDefault="004633A9" w:rsidP="004633A9">
      <w:pPr>
        <w:rPr>
          <w:rFonts w:ascii="Times New Roman" w:eastAsia="標楷體" w:hAnsi="Times New Roman" w:cs="Times New Roman"/>
        </w:rPr>
      </w:pPr>
      <w:r w:rsidRPr="00C9433F">
        <w:rPr>
          <w:rFonts w:ascii="Times New Roman" w:eastAsia="標楷體" w:hAnsi="Times New Roman" w:cs="Times New Roman"/>
        </w:rPr>
        <w:t>【答案】：</w:t>
      </w:r>
      <w:r w:rsidRPr="00C9433F">
        <w:rPr>
          <w:rFonts w:ascii="Times New Roman" w:eastAsia="標楷體" w:hAnsi="Times New Roman" w:cs="Times New Roman"/>
        </w:rPr>
        <w:t>BC</w:t>
      </w:r>
    </w:p>
    <w:p w:rsidR="004633A9" w:rsidRPr="00C9433F" w:rsidRDefault="004633A9" w:rsidP="004633A9">
      <w:pPr>
        <w:rPr>
          <w:rFonts w:ascii="Times New Roman" w:eastAsia="標楷體" w:hAnsi="Times New Roman" w:cs="Times New Roman"/>
        </w:rPr>
      </w:pPr>
      <w:r w:rsidRPr="00C9433F">
        <w:rPr>
          <w:rFonts w:ascii="Times New Roman" w:eastAsia="標楷體" w:hAnsi="Times New Roman" w:cs="Times New Roman"/>
        </w:rPr>
        <w:t>【解析】：</w:t>
      </w:r>
      <w:r w:rsidRPr="00C9433F">
        <w:rPr>
          <w:rFonts w:ascii="Times New Roman" w:eastAsia="標楷體" w:hAnsi="Times New Roman" w:cs="Times New Roman"/>
        </w:rPr>
        <w:t>(A)</w:t>
      </w:r>
      <w:r w:rsidRPr="00C9433F">
        <w:rPr>
          <w:rFonts w:ascii="Times New Roman" w:eastAsia="標楷體" w:hAnsi="Times New Roman" w:cs="Times New Roman"/>
        </w:rPr>
        <w:t>不論商家的獲利狀況及財富多寡，一律調高營業稅稅率，並無助於</w:t>
      </w:r>
      <w:r w:rsidRPr="00C9433F">
        <w:rPr>
          <w:rFonts w:ascii="Times New Roman" w:eastAsia="標楷體" w:hAnsi="Times New Roman" w:cs="Times New Roman"/>
        </w:rPr>
        <w:lastRenderedPageBreak/>
        <w:t>調整所得分配、改善貧富差距。</w:t>
      </w:r>
      <w:r w:rsidRPr="00C9433F">
        <w:rPr>
          <w:rFonts w:ascii="Times New Roman" w:eastAsia="標楷體" w:hAnsi="Times New Roman" w:cs="Times New Roman"/>
        </w:rPr>
        <w:t>(B)</w:t>
      </w:r>
      <w:r w:rsidRPr="00C9433F">
        <w:rPr>
          <w:rFonts w:ascii="Times New Roman" w:eastAsia="標楷體" w:hAnsi="Times New Roman" w:cs="Times New Roman"/>
        </w:rPr>
        <w:t>一般而言，富人擁有較多可</w:t>
      </w:r>
      <w:r w:rsidR="001B2F68">
        <w:rPr>
          <w:rFonts w:ascii="Times New Roman" w:eastAsia="標楷體" w:hAnsi="Times New Roman" w:cs="Times New Roman"/>
        </w:rPr>
        <w:t>運用的資金，可以用來購買土地，待土地增值後再出售賺取價差，此種</w:t>
      </w:r>
      <w:r w:rsidR="001B2F68">
        <w:rPr>
          <w:rFonts w:ascii="Times New Roman" w:eastAsia="標楷體" w:hAnsi="Times New Roman" w:cs="Times New Roman" w:hint="eastAsia"/>
        </w:rPr>
        <w:t>作</w:t>
      </w:r>
      <w:r w:rsidRPr="00C9433F">
        <w:rPr>
          <w:rFonts w:ascii="Times New Roman" w:eastAsia="標楷體" w:hAnsi="Times New Roman" w:cs="Times New Roman"/>
        </w:rPr>
        <w:t>法可以更快速地累積財富，也拉大了貧富差距。因此，如果提高土地買賣的增值稅率，可以減少富人藉此累積財富的速度，有助於緩解貧富差距問題。</w:t>
      </w:r>
      <w:r w:rsidRPr="00C9433F">
        <w:rPr>
          <w:rFonts w:ascii="Times New Roman" w:eastAsia="標楷體" w:hAnsi="Times New Roman" w:cs="Times New Roman"/>
        </w:rPr>
        <w:t>(C)</w:t>
      </w:r>
      <w:r w:rsidRPr="00C9433F">
        <w:rPr>
          <w:rFonts w:ascii="Times New Roman" w:eastAsia="標楷體" w:hAnsi="Times New Roman" w:cs="Times New Roman"/>
        </w:rPr>
        <w:t>高所得者適用更高的綜合所得稅率，將減緩高所得者的財富累積速度，有助於緩解貧富差距。</w:t>
      </w:r>
      <w:r w:rsidRPr="00C9433F">
        <w:rPr>
          <w:rFonts w:ascii="Times New Roman" w:eastAsia="標楷體" w:hAnsi="Times New Roman" w:cs="Times New Roman"/>
        </w:rPr>
        <w:t>(D)</w:t>
      </w:r>
      <w:r w:rsidRPr="00C9433F">
        <w:rPr>
          <w:rFonts w:ascii="Times New Roman" w:eastAsia="標楷體" w:hAnsi="Times New Roman" w:cs="Times New Roman"/>
        </w:rPr>
        <w:t>富人的遺產通常也較多，若降低其稅率，則富人的後代能更快累積財富。</w:t>
      </w:r>
      <w:r w:rsidRPr="00C9433F">
        <w:rPr>
          <w:rFonts w:ascii="Times New Roman" w:eastAsia="標楷體" w:hAnsi="Times New Roman" w:cs="Times New Roman"/>
        </w:rPr>
        <w:t>(E)</w:t>
      </w:r>
      <w:r w:rsidRPr="00C9433F">
        <w:rPr>
          <w:rFonts w:ascii="Times New Roman" w:eastAsia="標楷體" w:hAnsi="Times New Roman" w:cs="Times New Roman"/>
        </w:rPr>
        <w:t>此舉對所有人一體適用，無助於改善貧富差距。</w:t>
      </w:r>
    </w:p>
    <w:p w:rsidR="004633A9" w:rsidRPr="00C9433F" w:rsidRDefault="004633A9" w:rsidP="004633A9">
      <w:pPr>
        <w:rPr>
          <w:rFonts w:ascii="Times New Roman" w:eastAsia="標楷體" w:hAnsi="Times New Roman" w:cs="Times New Roman"/>
        </w:rPr>
      </w:pPr>
      <w:r w:rsidRPr="00C9433F">
        <w:rPr>
          <w:rFonts w:ascii="Times New Roman" w:eastAsia="標楷體" w:hAnsi="Times New Roman" w:cs="Times New Roman"/>
        </w:rPr>
        <w:t>【出處】：三民版公民與社會</w:t>
      </w:r>
      <w:r w:rsidR="001B2F68">
        <w:rPr>
          <w:rFonts w:ascii="Times New Roman" w:eastAsia="標楷體" w:hAnsi="Times New Roman" w:cs="Times New Roman" w:hint="eastAsia"/>
        </w:rPr>
        <w:t>（四）</w:t>
      </w:r>
      <w:r w:rsidRPr="00C9433F">
        <w:rPr>
          <w:rFonts w:ascii="Times New Roman" w:eastAsia="標楷體" w:hAnsi="Times New Roman" w:cs="Times New Roman"/>
        </w:rPr>
        <w:t>第六課「政府收入」。</w:t>
      </w:r>
    </w:p>
    <w:p w:rsidR="004633A9" w:rsidRPr="00C9433F" w:rsidRDefault="004633A9" w:rsidP="000E61B1">
      <w:pPr>
        <w:rPr>
          <w:rFonts w:ascii="Times New Roman" w:eastAsia="標楷體" w:hAnsi="Times New Roman" w:cs="Times New Roman"/>
        </w:rPr>
      </w:pPr>
    </w:p>
    <w:p w:rsidR="004633A9" w:rsidRPr="00C9433F" w:rsidRDefault="004633A9" w:rsidP="004633A9">
      <w:pPr>
        <w:rPr>
          <w:rFonts w:ascii="Times New Roman" w:hAnsi="Times New Roman" w:cs="Times New Roman"/>
        </w:rPr>
      </w:pPr>
      <w:r w:rsidRPr="00C9433F">
        <w:rPr>
          <w:rFonts w:ascii="Times New Roman" w:hAnsi="Times New Roman" w:cs="Times New Roman"/>
        </w:rPr>
        <w:t>43.</w:t>
      </w:r>
      <w:r w:rsidRPr="00C9433F">
        <w:rPr>
          <w:rFonts w:ascii="Times New Roman" w:hAnsi="Times New Roman" w:cs="Times New Roman"/>
        </w:rPr>
        <w:t xml:space="preserve">依目前臺灣地方制度與選舉的規範，下列哪些公職人員是由人民直接選舉產生？　</w:t>
      </w:r>
    </w:p>
    <w:p w:rsidR="004633A9" w:rsidRPr="00C9433F" w:rsidRDefault="004633A9" w:rsidP="004633A9">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 xml:space="preserve">臺南市議會議長　</w:t>
      </w:r>
      <w:r w:rsidRPr="00C9433F">
        <w:rPr>
          <w:rFonts w:ascii="Times New Roman" w:hAnsi="Times New Roman" w:cs="Times New Roman"/>
        </w:rPr>
        <w:t xml:space="preserve">                   (B)</w:t>
      </w:r>
      <w:r w:rsidRPr="00C9433F">
        <w:rPr>
          <w:rFonts w:ascii="Times New Roman" w:hAnsi="Times New Roman" w:cs="Times New Roman"/>
        </w:rPr>
        <w:t xml:space="preserve">南投縣南投市市長　</w:t>
      </w:r>
    </w:p>
    <w:p w:rsidR="004633A9" w:rsidRPr="00C9433F" w:rsidRDefault="004633A9" w:rsidP="004633A9">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 xml:space="preserve">新北市板橋區區長　</w:t>
      </w:r>
      <w:r w:rsidRPr="00C9433F">
        <w:rPr>
          <w:rFonts w:ascii="Times New Roman" w:hAnsi="Times New Roman" w:cs="Times New Roman"/>
        </w:rPr>
        <w:t xml:space="preserve">                 (D)</w:t>
      </w:r>
      <w:r w:rsidRPr="00C9433F">
        <w:rPr>
          <w:rFonts w:ascii="Times New Roman" w:hAnsi="Times New Roman" w:cs="Times New Roman"/>
        </w:rPr>
        <w:t xml:space="preserve">花蓮縣光復鄉鄉民代表　</w:t>
      </w:r>
    </w:p>
    <w:p w:rsidR="004633A9" w:rsidRPr="00C9433F" w:rsidRDefault="004633A9" w:rsidP="004633A9">
      <w:pPr>
        <w:rPr>
          <w:rFonts w:ascii="Times New Roman" w:hAnsi="Times New Roman" w:cs="Times New Roman"/>
        </w:rPr>
      </w:pPr>
      <w:r w:rsidRPr="00C9433F">
        <w:rPr>
          <w:rFonts w:ascii="Times New Roman" w:hAnsi="Times New Roman" w:cs="Times New Roman"/>
        </w:rPr>
        <w:t>(E)</w:t>
      </w:r>
      <w:r w:rsidRPr="00C9433F">
        <w:rPr>
          <w:rFonts w:ascii="Times New Roman" w:hAnsi="Times New Roman" w:cs="Times New Roman"/>
        </w:rPr>
        <w:t>屏東縣恆春鎮山海里里長</w:t>
      </w:r>
    </w:p>
    <w:p w:rsidR="004633A9" w:rsidRPr="00C9433F" w:rsidRDefault="004633A9" w:rsidP="004633A9">
      <w:pPr>
        <w:rPr>
          <w:rFonts w:ascii="Times New Roman" w:eastAsia="標楷體" w:hAnsi="Times New Roman" w:cs="Times New Roman"/>
          <w:szCs w:val="24"/>
        </w:rPr>
      </w:pPr>
      <w:r w:rsidRPr="00C9433F">
        <w:rPr>
          <w:rFonts w:ascii="Times New Roman" w:eastAsia="標楷體" w:hAnsi="Times New Roman" w:cs="Times New Roman"/>
          <w:szCs w:val="24"/>
        </w:rPr>
        <w:t>【答案】：</w:t>
      </w:r>
      <w:r w:rsidR="0078341E">
        <w:rPr>
          <w:rFonts w:ascii="Times New Roman" w:eastAsia="標楷體" w:hAnsi="Times New Roman" w:cs="Times New Roman" w:hint="eastAsia"/>
          <w:szCs w:val="24"/>
        </w:rPr>
        <w:t>BDE</w:t>
      </w:r>
    </w:p>
    <w:p w:rsidR="004633A9" w:rsidRPr="00C9433F" w:rsidRDefault="004633A9" w:rsidP="004633A9">
      <w:pPr>
        <w:rPr>
          <w:rFonts w:ascii="Times New Roman" w:eastAsia="標楷體" w:hAnsi="Times New Roman" w:cs="Times New Roman"/>
          <w:szCs w:val="24"/>
        </w:rPr>
      </w:pPr>
      <w:r w:rsidRPr="00C9433F">
        <w:rPr>
          <w:rFonts w:ascii="Times New Roman" w:eastAsia="標楷體" w:hAnsi="Times New Roman" w:cs="Times New Roman"/>
          <w:szCs w:val="24"/>
        </w:rPr>
        <w:t>【解析】：</w:t>
      </w:r>
      <w:r w:rsidRPr="00C9433F">
        <w:rPr>
          <w:rFonts w:ascii="Times New Roman" w:eastAsia="標楷體" w:hAnsi="Times New Roman" w:cs="Times New Roman"/>
          <w:szCs w:val="24"/>
        </w:rPr>
        <w:t>(A)</w:t>
      </w:r>
      <w:r w:rsidRPr="00C9433F">
        <w:rPr>
          <w:rFonts w:ascii="Times New Roman" w:eastAsia="標楷體" w:hAnsi="Times New Roman" w:cs="Times New Roman"/>
          <w:szCs w:val="24"/>
        </w:rPr>
        <w:t>各縣市議會的議長是由議員互相選舉產生。</w:t>
      </w:r>
      <w:r w:rsidRPr="00C9433F">
        <w:rPr>
          <w:rFonts w:ascii="Times New Roman" w:eastAsia="標楷體" w:hAnsi="Times New Roman" w:cs="Times New Roman"/>
          <w:szCs w:val="24"/>
        </w:rPr>
        <w:t>(C)</w:t>
      </w:r>
      <w:r w:rsidRPr="00C9433F">
        <w:rPr>
          <w:rFonts w:ascii="Times New Roman" w:eastAsia="標楷體" w:hAnsi="Times New Roman" w:cs="Times New Roman"/>
          <w:szCs w:val="24"/>
        </w:rPr>
        <w:t>區為直轄市的派出機關，區長由直轄市市長依法任命，而非民選產生。</w:t>
      </w:r>
    </w:p>
    <w:p w:rsidR="004633A9" w:rsidRPr="00C9433F" w:rsidRDefault="004633A9" w:rsidP="004633A9">
      <w:pPr>
        <w:tabs>
          <w:tab w:val="left" w:pos="6854"/>
        </w:tabs>
        <w:rPr>
          <w:rFonts w:ascii="Times New Roman" w:eastAsia="標楷體" w:hAnsi="Times New Roman" w:cs="Times New Roman"/>
          <w:szCs w:val="24"/>
        </w:rPr>
      </w:pPr>
      <w:r w:rsidRPr="00C9433F">
        <w:rPr>
          <w:rFonts w:ascii="Times New Roman" w:eastAsia="標楷體" w:hAnsi="Times New Roman" w:cs="Times New Roman"/>
          <w:szCs w:val="24"/>
        </w:rPr>
        <w:t>【出處】：三民版公民與社會</w:t>
      </w:r>
      <w:r w:rsidR="002A189B">
        <w:rPr>
          <w:rFonts w:ascii="Times New Roman" w:eastAsia="標楷體" w:hAnsi="Times New Roman" w:cs="Times New Roman" w:hint="eastAsia"/>
        </w:rPr>
        <w:t>（二）</w:t>
      </w:r>
      <w:r w:rsidRPr="00C9433F">
        <w:rPr>
          <w:rFonts w:ascii="Times New Roman" w:eastAsia="標楷體" w:hAnsi="Times New Roman" w:cs="Times New Roman"/>
          <w:szCs w:val="24"/>
        </w:rPr>
        <w:t>第六課「我國的選舉制度」。</w:t>
      </w:r>
      <w:r w:rsidRPr="00C9433F">
        <w:rPr>
          <w:rFonts w:ascii="Times New Roman" w:eastAsia="標楷體" w:hAnsi="Times New Roman" w:cs="Times New Roman"/>
          <w:szCs w:val="24"/>
        </w:rPr>
        <w:tab/>
      </w:r>
    </w:p>
    <w:p w:rsidR="004633A9" w:rsidRPr="00C9433F" w:rsidRDefault="004633A9" w:rsidP="004633A9">
      <w:pPr>
        <w:rPr>
          <w:rFonts w:ascii="Times New Roman" w:eastAsia="標楷體" w:hAnsi="Times New Roman" w:cs="Times New Roman"/>
        </w:rPr>
      </w:pPr>
    </w:p>
    <w:p w:rsidR="004633A9" w:rsidRPr="00C9433F" w:rsidRDefault="004633A9" w:rsidP="004633A9">
      <w:pPr>
        <w:rPr>
          <w:rFonts w:ascii="Times New Roman" w:hAnsi="Times New Roman" w:cs="Times New Roman"/>
        </w:rPr>
      </w:pPr>
      <w:r w:rsidRPr="00C9433F">
        <w:rPr>
          <w:rFonts w:ascii="Times New Roman" w:hAnsi="Times New Roman" w:cs="Times New Roman"/>
        </w:rPr>
        <w:t>44.</w:t>
      </w:r>
      <w:r w:rsidRPr="00C9433F">
        <w:rPr>
          <w:rFonts w:ascii="Times New Roman" w:hAnsi="Times New Roman" w:cs="Times New Roman"/>
        </w:rPr>
        <w:t xml:space="preserve">我國現行憲政體制，總統和行政院院長各擁有部分行政權力，下列有關二者權力關係的敘述，何者正確？　</w:t>
      </w:r>
    </w:p>
    <w:p w:rsidR="004633A9" w:rsidRPr="00C9433F" w:rsidRDefault="004633A9" w:rsidP="004633A9">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 xml:space="preserve">總統宣告解散立法院前，需先諮詢行政院院長的意見　</w:t>
      </w:r>
    </w:p>
    <w:p w:rsidR="004633A9" w:rsidRPr="00C9433F" w:rsidRDefault="004633A9" w:rsidP="004633A9">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 xml:space="preserve">總統因故發布緊急命令前，需先經行政院院會之決議　</w:t>
      </w:r>
    </w:p>
    <w:p w:rsidR="004633A9" w:rsidRPr="00C9433F" w:rsidRDefault="004633A9" w:rsidP="004633A9">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 xml:space="preserve">行政院院長將法律案移請立法院覆議前，需先經總統同意　</w:t>
      </w:r>
    </w:p>
    <w:p w:rsidR="004633A9" w:rsidRPr="00C9433F" w:rsidRDefault="004633A9" w:rsidP="004633A9">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 xml:space="preserve">總統提名司法院大法官人選前，需先徵詢行政院院長意見　</w:t>
      </w:r>
    </w:p>
    <w:p w:rsidR="004633A9" w:rsidRPr="00C9433F" w:rsidRDefault="004633A9" w:rsidP="004633A9">
      <w:pPr>
        <w:rPr>
          <w:rFonts w:ascii="Times New Roman" w:hAnsi="Times New Roman" w:cs="Times New Roman"/>
        </w:rPr>
      </w:pPr>
      <w:r w:rsidRPr="00C9433F">
        <w:rPr>
          <w:rFonts w:ascii="Times New Roman" w:hAnsi="Times New Roman" w:cs="Times New Roman"/>
        </w:rPr>
        <w:t>(E)</w:t>
      </w:r>
      <w:r w:rsidRPr="00C9433F">
        <w:rPr>
          <w:rFonts w:ascii="Times New Roman" w:hAnsi="Times New Roman" w:cs="Times New Roman"/>
        </w:rPr>
        <w:t>總統任命司法院和考試院長時，需先經過行政院院長副署</w:t>
      </w:r>
    </w:p>
    <w:p w:rsidR="004633A9" w:rsidRPr="00C9433F" w:rsidRDefault="004633A9" w:rsidP="004633A9">
      <w:pPr>
        <w:rPr>
          <w:rFonts w:ascii="Times New Roman" w:eastAsia="標楷體" w:hAnsi="Times New Roman" w:cs="Times New Roman"/>
          <w:szCs w:val="24"/>
        </w:rPr>
      </w:pPr>
      <w:r w:rsidRPr="00C9433F">
        <w:rPr>
          <w:rFonts w:ascii="Times New Roman" w:eastAsia="標楷體" w:hAnsi="Times New Roman" w:cs="Times New Roman"/>
          <w:szCs w:val="24"/>
        </w:rPr>
        <w:t>【答案】：</w:t>
      </w:r>
      <w:r w:rsidR="0078341E">
        <w:rPr>
          <w:rFonts w:ascii="Times New Roman" w:eastAsia="標楷體" w:hAnsi="Times New Roman" w:cs="Times New Roman" w:hint="eastAsia"/>
          <w:szCs w:val="24"/>
        </w:rPr>
        <w:t>BC</w:t>
      </w:r>
    </w:p>
    <w:p w:rsidR="004633A9" w:rsidRPr="00C9433F" w:rsidRDefault="004633A9" w:rsidP="004633A9">
      <w:pPr>
        <w:rPr>
          <w:rFonts w:ascii="Times New Roman" w:eastAsia="標楷體" w:hAnsi="Times New Roman" w:cs="Times New Roman"/>
          <w:szCs w:val="24"/>
        </w:rPr>
      </w:pPr>
      <w:r w:rsidRPr="00C9433F">
        <w:rPr>
          <w:rFonts w:ascii="Times New Roman" w:eastAsia="標楷體" w:hAnsi="Times New Roman" w:cs="Times New Roman"/>
          <w:szCs w:val="24"/>
        </w:rPr>
        <w:t>【解析】：</w:t>
      </w:r>
      <w:r w:rsidRPr="00C9433F">
        <w:rPr>
          <w:rFonts w:ascii="Times New Roman" w:eastAsia="標楷體" w:hAnsi="Times New Roman" w:cs="Times New Roman"/>
          <w:szCs w:val="24"/>
        </w:rPr>
        <w:t>(A)</w:t>
      </w:r>
      <w:r w:rsidR="002A189B">
        <w:rPr>
          <w:rFonts w:ascii="Times New Roman" w:eastAsia="標楷體" w:hAnsi="Times New Roman" w:cs="Times New Roman"/>
          <w:szCs w:val="24"/>
        </w:rPr>
        <w:t>根據憲法增修條文</w:t>
      </w:r>
      <w:r w:rsidRPr="00C9433F">
        <w:rPr>
          <w:rFonts w:ascii="Times New Roman" w:eastAsia="標楷體" w:hAnsi="Times New Roman" w:cs="Times New Roman"/>
          <w:szCs w:val="24"/>
        </w:rPr>
        <w:t>第</w:t>
      </w:r>
      <w:r w:rsidRPr="00C9433F">
        <w:rPr>
          <w:rFonts w:ascii="Times New Roman" w:eastAsia="標楷體" w:hAnsi="Times New Roman" w:cs="Times New Roman"/>
          <w:szCs w:val="24"/>
        </w:rPr>
        <w:t>2</w:t>
      </w:r>
      <w:r w:rsidRPr="00C9433F">
        <w:rPr>
          <w:rFonts w:ascii="Times New Roman" w:eastAsia="標楷體" w:hAnsi="Times New Roman" w:cs="Times New Roman"/>
          <w:szCs w:val="24"/>
        </w:rPr>
        <w:t>條規定，總統在立法院通過對行政院院長之不信任案後</w:t>
      </w:r>
      <w:r w:rsidRPr="00C9433F">
        <w:rPr>
          <w:rFonts w:ascii="Times New Roman" w:eastAsia="標楷體" w:hAnsi="Times New Roman" w:cs="Times New Roman"/>
          <w:szCs w:val="24"/>
        </w:rPr>
        <w:t>10</w:t>
      </w:r>
      <w:r w:rsidRPr="00C9433F">
        <w:rPr>
          <w:rFonts w:ascii="Times New Roman" w:eastAsia="標楷體" w:hAnsi="Times New Roman" w:cs="Times New Roman"/>
          <w:szCs w:val="24"/>
        </w:rPr>
        <w:t>日內，經諮詢立法院院長後，得宣告解散立法院。</w:t>
      </w:r>
      <w:r w:rsidRPr="00C9433F">
        <w:rPr>
          <w:rFonts w:ascii="Times New Roman" w:eastAsia="標楷體" w:hAnsi="Times New Roman" w:cs="Times New Roman"/>
          <w:szCs w:val="24"/>
        </w:rPr>
        <w:t>(D)</w:t>
      </w:r>
      <w:r w:rsidRPr="00C9433F">
        <w:rPr>
          <w:rFonts w:ascii="Times New Roman" w:eastAsia="標楷體" w:hAnsi="Times New Roman" w:cs="Times New Roman"/>
          <w:szCs w:val="24"/>
        </w:rPr>
        <w:t>提名大法官為總統的職權，不需經過行政院院長的同意。</w:t>
      </w:r>
      <w:r w:rsidRPr="00C9433F">
        <w:rPr>
          <w:rFonts w:ascii="Times New Roman" w:eastAsia="標楷體" w:hAnsi="Times New Roman" w:cs="Times New Roman"/>
          <w:szCs w:val="24"/>
        </w:rPr>
        <w:t>(E)</w:t>
      </w:r>
      <w:r w:rsidR="002A189B">
        <w:rPr>
          <w:rFonts w:ascii="Times New Roman" w:eastAsia="標楷體" w:hAnsi="Times New Roman" w:cs="Times New Roman"/>
          <w:szCs w:val="24"/>
        </w:rPr>
        <w:t>根據憲法增修條文</w:t>
      </w:r>
      <w:r w:rsidRPr="00C9433F">
        <w:rPr>
          <w:rFonts w:ascii="Times New Roman" w:eastAsia="標楷體" w:hAnsi="Times New Roman" w:cs="Times New Roman"/>
          <w:szCs w:val="24"/>
        </w:rPr>
        <w:t>第</w:t>
      </w:r>
      <w:r w:rsidRPr="00C9433F">
        <w:rPr>
          <w:rFonts w:ascii="Times New Roman" w:eastAsia="標楷體" w:hAnsi="Times New Roman" w:cs="Times New Roman"/>
          <w:szCs w:val="24"/>
        </w:rPr>
        <w:t>2</w:t>
      </w:r>
      <w:r w:rsidR="002A189B">
        <w:rPr>
          <w:rFonts w:ascii="Times New Roman" w:eastAsia="標楷體" w:hAnsi="Times New Roman" w:cs="Times New Roman"/>
          <w:szCs w:val="24"/>
        </w:rPr>
        <w:t>條規定，總統任命依憲法</w:t>
      </w:r>
      <w:r w:rsidRPr="00C9433F">
        <w:rPr>
          <w:rFonts w:ascii="Times New Roman" w:eastAsia="標楷體" w:hAnsi="Times New Roman" w:cs="Times New Roman"/>
          <w:szCs w:val="24"/>
        </w:rPr>
        <w:t>經立法院同意任命的人員，不須行政院院長副署。上述人員即包含司法院及考試院院長。</w:t>
      </w:r>
    </w:p>
    <w:p w:rsidR="004633A9" w:rsidRPr="00C9433F" w:rsidRDefault="004633A9" w:rsidP="004633A9">
      <w:pPr>
        <w:rPr>
          <w:rFonts w:ascii="Times New Roman" w:eastAsia="標楷體" w:hAnsi="Times New Roman" w:cs="Times New Roman"/>
          <w:szCs w:val="24"/>
        </w:rPr>
      </w:pPr>
      <w:r w:rsidRPr="00C9433F">
        <w:rPr>
          <w:rFonts w:ascii="Times New Roman" w:eastAsia="標楷體" w:hAnsi="Times New Roman" w:cs="Times New Roman"/>
          <w:szCs w:val="24"/>
        </w:rPr>
        <w:t>【出處】：三民版公民與社會</w:t>
      </w:r>
      <w:r w:rsidR="002A189B">
        <w:rPr>
          <w:rFonts w:ascii="Times New Roman" w:eastAsia="標楷體" w:hAnsi="Times New Roman" w:cs="Times New Roman" w:hint="eastAsia"/>
        </w:rPr>
        <w:t>（二）</w:t>
      </w:r>
      <w:r w:rsidRPr="00C9433F">
        <w:rPr>
          <w:rFonts w:ascii="Times New Roman" w:eastAsia="標楷體" w:hAnsi="Times New Roman" w:cs="Times New Roman"/>
          <w:szCs w:val="24"/>
        </w:rPr>
        <w:t>第三課「中央政府各院之間的權力關係」。</w:t>
      </w:r>
    </w:p>
    <w:p w:rsidR="004633A9" w:rsidRPr="00C9433F" w:rsidRDefault="004633A9" w:rsidP="004633A9">
      <w:pPr>
        <w:rPr>
          <w:rFonts w:ascii="Times New Roman" w:hAnsi="Times New Roman" w:cs="Times New Roman"/>
        </w:rPr>
      </w:pPr>
    </w:p>
    <w:p w:rsidR="00EA3D29" w:rsidRPr="00C9433F" w:rsidRDefault="001F07B0" w:rsidP="00EA3D29">
      <w:pPr>
        <w:pStyle w:val="Default"/>
        <w:rPr>
          <w:rFonts w:eastAsia="新細明體"/>
        </w:rPr>
      </w:pPr>
      <w:r w:rsidRPr="00C9433F">
        <w:t>45.</w:t>
      </w:r>
      <w:r w:rsidR="00EA3D29" w:rsidRPr="00C9433F">
        <w:rPr>
          <w:rFonts w:eastAsia="新細明體"/>
        </w:rPr>
        <w:t>近代法治國家認為：為保障人民權益、提高政府行政效能、增進人民對政府行政之信賴，政府行政活動應該受到正當法律程序原則之規範。下述何者屬於正當法律程序的要求？</w:t>
      </w:r>
    </w:p>
    <w:p w:rsidR="00EA3D29" w:rsidRPr="00C9433F" w:rsidRDefault="00EA3D29" w:rsidP="00EA3D29">
      <w:pPr>
        <w:pStyle w:val="Default"/>
        <w:rPr>
          <w:rFonts w:eastAsia="新細明體"/>
        </w:rPr>
      </w:pPr>
      <w:r w:rsidRPr="00C9433F">
        <w:rPr>
          <w:rFonts w:eastAsia="新細明體"/>
        </w:rPr>
        <w:t>(A)</w:t>
      </w:r>
      <w:r w:rsidRPr="00C9433F">
        <w:rPr>
          <w:rFonts w:eastAsia="新細明體"/>
        </w:rPr>
        <w:t>大學對於大學生作出退學處分前，應該給予該生陳述意見機會</w:t>
      </w:r>
      <w:r w:rsidRPr="00C9433F">
        <w:rPr>
          <w:rFonts w:eastAsia="新細明體"/>
        </w:rPr>
        <w:t xml:space="preserve"> </w:t>
      </w:r>
    </w:p>
    <w:p w:rsidR="00EA3D29" w:rsidRPr="00C9433F" w:rsidRDefault="00EA3D29" w:rsidP="00EA3D29">
      <w:pPr>
        <w:pStyle w:val="Default"/>
        <w:rPr>
          <w:rFonts w:eastAsia="新細明體"/>
        </w:rPr>
      </w:pPr>
      <w:r w:rsidRPr="00C9433F">
        <w:rPr>
          <w:rFonts w:eastAsia="新細明體"/>
        </w:rPr>
        <w:lastRenderedPageBreak/>
        <w:t>(B)</w:t>
      </w:r>
      <w:r w:rsidRPr="00C9433F">
        <w:rPr>
          <w:rFonts w:eastAsia="新細明體"/>
        </w:rPr>
        <w:t>為鼓勵民眾購物索取統一發票，以有效掌握營業稅收，政府增加統一發票中獎獎項及獎金額度</w:t>
      </w:r>
      <w:r w:rsidRPr="00C9433F">
        <w:rPr>
          <w:rFonts w:eastAsia="新細明體"/>
        </w:rPr>
        <w:t xml:space="preserve"> </w:t>
      </w:r>
    </w:p>
    <w:p w:rsidR="00EA3D29" w:rsidRPr="00C9433F" w:rsidRDefault="00EA3D29" w:rsidP="00EA3D29">
      <w:pPr>
        <w:pStyle w:val="Default"/>
        <w:rPr>
          <w:rFonts w:eastAsia="新細明體"/>
        </w:rPr>
      </w:pPr>
      <w:r w:rsidRPr="00C9433F">
        <w:rPr>
          <w:rFonts w:eastAsia="新細明體"/>
        </w:rPr>
        <w:t>(C)</w:t>
      </w:r>
      <w:r w:rsidRPr="00C9433F">
        <w:rPr>
          <w:rFonts w:eastAsia="新細明體"/>
        </w:rPr>
        <w:t>颱風來襲，氣象局經衛星氣象資訊分析研判，發布颱風警報、預測颱風強度及路徑，以提醒政府與民眾預作防颱準備</w:t>
      </w:r>
      <w:r w:rsidRPr="00C9433F">
        <w:rPr>
          <w:rFonts w:eastAsia="新細明體"/>
        </w:rPr>
        <w:t xml:space="preserve"> </w:t>
      </w:r>
    </w:p>
    <w:p w:rsidR="00EA3D29" w:rsidRPr="00C9433F" w:rsidRDefault="00EA3D29" w:rsidP="00EA3D29">
      <w:pPr>
        <w:pStyle w:val="Default"/>
        <w:rPr>
          <w:rFonts w:eastAsia="新細明體"/>
        </w:rPr>
      </w:pPr>
      <w:r w:rsidRPr="00C9433F">
        <w:rPr>
          <w:rFonts w:eastAsia="新細明體"/>
        </w:rPr>
        <w:t>(D)</w:t>
      </w:r>
      <w:r w:rsidRPr="00C9433F">
        <w:rPr>
          <w:rFonts w:eastAsia="新細明體"/>
        </w:rPr>
        <w:t>政府行政機關將施政計畫、業務統計以及新近制定與修正的法令規定刊載於政府公報，經公告使政府各部門及民眾得以知曉</w:t>
      </w:r>
      <w:r w:rsidRPr="00C9433F">
        <w:rPr>
          <w:rFonts w:eastAsia="新細明體"/>
        </w:rPr>
        <w:t xml:space="preserve"> </w:t>
      </w:r>
    </w:p>
    <w:p w:rsidR="00EA3D29" w:rsidRPr="00C9433F" w:rsidRDefault="00EA3D29" w:rsidP="00EA3D29">
      <w:pPr>
        <w:pStyle w:val="Default"/>
        <w:rPr>
          <w:rFonts w:eastAsia="新細明體"/>
        </w:rPr>
      </w:pPr>
      <w:r w:rsidRPr="00C9433F">
        <w:rPr>
          <w:rFonts w:eastAsia="新細明體"/>
        </w:rPr>
        <w:t>(E)</w:t>
      </w:r>
      <w:r w:rsidRPr="00C9433F">
        <w:rPr>
          <w:rFonts w:eastAsia="新細明體"/>
        </w:rPr>
        <w:t>人民向政府機關申請建築執照時，發現承辦公務員曾因車禍而與申請人涉訟，為期公允執法，乃申請政府機關令該公務員迴避</w:t>
      </w:r>
      <w:r w:rsidRPr="00C9433F">
        <w:rPr>
          <w:rFonts w:eastAsia="新細明體"/>
        </w:rPr>
        <w:t xml:space="preserve"> </w:t>
      </w:r>
    </w:p>
    <w:p w:rsidR="00EA3D29" w:rsidRPr="00C9433F" w:rsidRDefault="00EA3D29" w:rsidP="00EA3D29">
      <w:pPr>
        <w:pStyle w:val="Default"/>
        <w:tabs>
          <w:tab w:val="left" w:pos="7450"/>
        </w:tabs>
        <w:rPr>
          <w:rFonts w:eastAsia="標楷體"/>
        </w:rPr>
      </w:pPr>
      <w:r w:rsidRPr="00C9433F">
        <w:rPr>
          <w:rFonts w:eastAsia="標楷體"/>
        </w:rPr>
        <w:t>【答案】：</w:t>
      </w:r>
      <w:r w:rsidRPr="00C9433F">
        <w:rPr>
          <w:rFonts w:eastAsia="標楷體"/>
        </w:rPr>
        <w:t>ADE</w:t>
      </w:r>
    </w:p>
    <w:p w:rsidR="00EA3D29" w:rsidRPr="00C9433F" w:rsidRDefault="00EA3D29" w:rsidP="00EA3D29">
      <w:pPr>
        <w:pStyle w:val="Default"/>
        <w:rPr>
          <w:rFonts w:eastAsia="標楷體"/>
        </w:rPr>
      </w:pPr>
      <w:r w:rsidRPr="00C9433F">
        <w:rPr>
          <w:rFonts w:eastAsia="標楷體"/>
        </w:rPr>
        <w:t>【解析】：</w:t>
      </w:r>
      <w:r w:rsidRPr="00C9433F">
        <w:rPr>
          <w:rFonts w:eastAsia="標楷體"/>
        </w:rPr>
        <w:t>(B)(C)</w:t>
      </w:r>
      <w:r w:rsidRPr="00C9433F">
        <w:rPr>
          <w:rFonts w:eastAsia="標楷體"/>
        </w:rPr>
        <w:t>與正當法律程序無關。</w:t>
      </w:r>
    </w:p>
    <w:p w:rsidR="00EA3D29" w:rsidRDefault="00EA3D29" w:rsidP="00EA3D29">
      <w:pPr>
        <w:pStyle w:val="Default"/>
        <w:rPr>
          <w:rFonts w:eastAsia="標楷體"/>
        </w:rPr>
      </w:pPr>
      <w:r w:rsidRPr="00C9433F">
        <w:rPr>
          <w:rFonts w:eastAsia="標楷體"/>
        </w:rPr>
        <w:t>【出處】：三民</w:t>
      </w:r>
      <w:r w:rsidR="0078341E">
        <w:rPr>
          <w:rFonts w:eastAsia="標楷體" w:hint="eastAsia"/>
        </w:rPr>
        <w:t>版</w:t>
      </w:r>
      <w:r w:rsidRPr="00C9433F">
        <w:rPr>
          <w:rFonts w:eastAsia="標楷體"/>
        </w:rPr>
        <w:t>公民與社會（三）第五課</w:t>
      </w:r>
      <w:r w:rsidR="002A189B">
        <w:rPr>
          <w:rFonts w:eastAsia="標楷體" w:hint="eastAsia"/>
        </w:rPr>
        <w:t>「</w:t>
      </w:r>
      <w:r w:rsidR="002A189B" w:rsidRPr="00C9433F">
        <w:rPr>
          <w:rFonts w:eastAsia="標楷體"/>
        </w:rPr>
        <w:t>行政法與生活</w:t>
      </w:r>
      <w:r w:rsidR="002A189B">
        <w:rPr>
          <w:rFonts w:eastAsia="標楷體" w:hint="eastAsia"/>
        </w:rPr>
        <w:t>」</w:t>
      </w:r>
      <w:r w:rsidRPr="00C9433F">
        <w:rPr>
          <w:rFonts w:eastAsia="標楷體"/>
        </w:rPr>
        <w:t>。</w:t>
      </w:r>
    </w:p>
    <w:p w:rsidR="002A189B" w:rsidRPr="00C9433F" w:rsidRDefault="002A189B" w:rsidP="00EA3D29">
      <w:pPr>
        <w:pStyle w:val="Default"/>
        <w:rPr>
          <w:rFonts w:eastAsia="標楷體"/>
        </w:rPr>
      </w:pPr>
    </w:p>
    <w:p w:rsidR="00EA3D29" w:rsidRPr="00C9433F" w:rsidRDefault="00EA3D29" w:rsidP="00EA3D29">
      <w:pPr>
        <w:pStyle w:val="Default"/>
        <w:rPr>
          <w:rFonts w:eastAsia="新細明體"/>
        </w:rPr>
      </w:pPr>
      <w:r w:rsidRPr="00C9433F">
        <w:rPr>
          <w:rFonts w:eastAsia="新細明體"/>
        </w:rPr>
        <w:t>46.</w:t>
      </w:r>
      <w:r w:rsidRPr="00C9433F">
        <w:rPr>
          <w:rFonts w:eastAsia="新細明體"/>
        </w:rPr>
        <w:t>甲競選連任某縣縣長時，乙為甲站台助選。若干年後即將卸任縣長之甲轉換跑道改為競選立法委員，與乙成為競選對手，甲將當年乙為甲站台助選之新聞照片（係他人拍攝）印製在競選海報上，且冒乙簽名。依我國相關法律，下述何者正確？</w:t>
      </w:r>
    </w:p>
    <w:p w:rsidR="00EA3D29" w:rsidRPr="00C9433F" w:rsidRDefault="00EA3D29" w:rsidP="00EA3D29">
      <w:pPr>
        <w:pStyle w:val="Default"/>
        <w:rPr>
          <w:rFonts w:eastAsia="新細明體"/>
        </w:rPr>
      </w:pPr>
      <w:r w:rsidRPr="00C9433F">
        <w:rPr>
          <w:rFonts w:eastAsia="新細明體"/>
        </w:rPr>
        <w:t>(A)</w:t>
      </w:r>
      <w:r w:rsidRPr="00C9433F">
        <w:rPr>
          <w:rFonts w:eastAsia="新細明體"/>
        </w:rPr>
        <w:t>甲未經照片拍攝者同意，將該照片刊在甲之競選海報，涉有侵害照片拍攝者著作權之疑慮</w:t>
      </w:r>
      <w:r w:rsidRPr="00C9433F">
        <w:rPr>
          <w:rFonts w:eastAsia="新細明體"/>
        </w:rPr>
        <w:t xml:space="preserve"> </w:t>
      </w:r>
    </w:p>
    <w:p w:rsidR="00EA3D29" w:rsidRPr="00C9433F" w:rsidRDefault="00EA3D29" w:rsidP="00EA3D29">
      <w:pPr>
        <w:pStyle w:val="Default"/>
        <w:rPr>
          <w:rFonts w:eastAsia="新細明體"/>
        </w:rPr>
      </w:pPr>
      <w:r w:rsidRPr="00C9433F">
        <w:rPr>
          <w:rFonts w:eastAsia="新細明體"/>
        </w:rPr>
        <w:t>(B)</w:t>
      </w:r>
      <w:r w:rsidRPr="00C9433F">
        <w:rPr>
          <w:rFonts w:eastAsia="新細明體"/>
        </w:rPr>
        <w:t>乙往昔為甲站台助選之照片既屬公開事實，甲公開使用該照片尚無侵害乙的隱私權之疑慮</w:t>
      </w:r>
      <w:r w:rsidRPr="00C9433F">
        <w:rPr>
          <w:rFonts w:eastAsia="新細明體"/>
        </w:rPr>
        <w:t xml:space="preserve"> </w:t>
      </w:r>
    </w:p>
    <w:p w:rsidR="00EA3D29" w:rsidRPr="00C9433F" w:rsidRDefault="00EA3D29" w:rsidP="00EA3D29">
      <w:pPr>
        <w:pStyle w:val="Default"/>
        <w:rPr>
          <w:rFonts w:eastAsia="新細明體"/>
        </w:rPr>
      </w:pPr>
      <w:r w:rsidRPr="00C9433F">
        <w:rPr>
          <w:rFonts w:eastAsia="新細明體"/>
        </w:rPr>
        <w:t>(C)</w:t>
      </w:r>
      <w:r w:rsidRPr="00C9433F">
        <w:rPr>
          <w:rFonts w:eastAsia="新細明體"/>
        </w:rPr>
        <w:t>甲未經乙之同意，其競選海報刊載當年乙站台為甲助選之照片，應屬明確侵害乙的著作權</w:t>
      </w:r>
      <w:r w:rsidRPr="00C9433F">
        <w:rPr>
          <w:rFonts w:eastAsia="新細明體"/>
        </w:rPr>
        <w:t xml:space="preserve"> </w:t>
      </w:r>
    </w:p>
    <w:p w:rsidR="00EA3D29" w:rsidRPr="00C9433F" w:rsidRDefault="00EA3D29" w:rsidP="00EA3D29">
      <w:pPr>
        <w:pStyle w:val="Default"/>
        <w:rPr>
          <w:rFonts w:eastAsia="新細明體"/>
        </w:rPr>
      </w:pPr>
      <w:r w:rsidRPr="00C9433F">
        <w:rPr>
          <w:rFonts w:eastAsia="新細明體"/>
        </w:rPr>
        <w:t>(D)</w:t>
      </w:r>
      <w:r w:rsidRPr="00C9433F">
        <w:rPr>
          <w:rFonts w:eastAsia="新細明體"/>
        </w:rPr>
        <w:t>甲雖未經乙同意，仿乙之簽名，刊載在競選海報上，因屬競選活動，尚未侵害乙的姓名權</w:t>
      </w:r>
      <w:r w:rsidRPr="00C9433F">
        <w:rPr>
          <w:rFonts w:eastAsia="新細明體"/>
        </w:rPr>
        <w:t xml:space="preserve"> </w:t>
      </w:r>
    </w:p>
    <w:p w:rsidR="00EA3D29" w:rsidRPr="00C9433F" w:rsidRDefault="00EA3D29" w:rsidP="00EA3D29">
      <w:pPr>
        <w:pStyle w:val="Default"/>
        <w:rPr>
          <w:rFonts w:eastAsia="新細明體"/>
        </w:rPr>
      </w:pPr>
      <w:r w:rsidRPr="00C9433F">
        <w:rPr>
          <w:rFonts w:eastAsia="新細明體"/>
        </w:rPr>
        <w:t>(E)</w:t>
      </w:r>
      <w:r w:rsidRPr="00C9433F">
        <w:rPr>
          <w:rFonts w:eastAsia="新細明體"/>
        </w:rPr>
        <w:t>甲明知乙是立委競選對手，競選海報卻刊出當年乙站台為甲助選之照片，易使選民誤以為：乙是假參選，真護航甲，而可能損及乙之名譽權</w:t>
      </w:r>
      <w:r w:rsidRPr="00C9433F">
        <w:rPr>
          <w:rFonts w:eastAsia="新細明體"/>
        </w:rPr>
        <w:t xml:space="preserve"> </w:t>
      </w:r>
    </w:p>
    <w:p w:rsidR="00EA3D29" w:rsidRPr="00C9433F" w:rsidRDefault="00EA3D29" w:rsidP="00EA3D29">
      <w:pPr>
        <w:pStyle w:val="Default"/>
        <w:rPr>
          <w:rFonts w:eastAsia="標楷體"/>
        </w:rPr>
      </w:pPr>
      <w:r w:rsidRPr="00C9433F">
        <w:rPr>
          <w:rFonts w:eastAsia="標楷體"/>
        </w:rPr>
        <w:t>【答案】：</w:t>
      </w:r>
      <w:r w:rsidRPr="00C9433F">
        <w:rPr>
          <w:rFonts w:eastAsia="標楷體"/>
        </w:rPr>
        <w:t>ABE</w:t>
      </w:r>
    </w:p>
    <w:p w:rsidR="00EA3D29" w:rsidRPr="00C9433F" w:rsidRDefault="00EA3D29" w:rsidP="00EA3D29">
      <w:pPr>
        <w:pStyle w:val="Default"/>
        <w:rPr>
          <w:rFonts w:eastAsia="標楷體"/>
        </w:rPr>
      </w:pPr>
      <w:r w:rsidRPr="00C9433F">
        <w:rPr>
          <w:rFonts w:eastAsia="標楷體"/>
        </w:rPr>
        <w:t>【解析】：</w:t>
      </w:r>
      <w:r w:rsidRPr="00C9433F">
        <w:rPr>
          <w:rFonts w:eastAsia="標楷體"/>
        </w:rPr>
        <w:t>(C)</w:t>
      </w:r>
      <w:r w:rsidR="002A189B">
        <w:rPr>
          <w:rFonts w:eastAsia="標楷體"/>
        </w:rPr>
        <w:t>應該是侵害乙的肖像權</w:t>
      </w:r>
      <w:r w:rsidR="002A189B">
        <w:rPr>
          <w:rFonts w:eastAsia="標楷體" w:hint="eastAsia"/>
        </w:rPr>
        <w:t>。</w:t>
      </w:r>
      <w:r w:rsidRPr="00C9433F">
        <w:rPr>
          <w:rFonts w:eastAsia="標楷體"/>
        </w:rPr>
        <w:t>(D)</w:t>
      </w:r>
      <w:r w:rsidRPr="00C9433F">
        <w:rPr>
          <w:rFonts w:eastAsia="標楷體"/>
        </w:rPr>
        <w:t>姓名權依法決定、使用和變更自己姓名並要求他人尊重自己姓名</w:t>
      </w:r>
      <w:r w:rsidR="002A189B">
        <w:rPr>
          <w:rFonts w:eastAsia="標楷體"/>
        </w:rPr>
        <w:t>的權利，甲仿冒乙之簽名刊載在競選海報上，不論是否為競選活動，都</w:t>
      </w:r>
      <w:r w:rsidRPr="00C9433F">
        <w:rPr>
          <w:rFonts w:eastAsia="標楷體"/>
        </w:rPr>
        <w:t>侵害了乙的姓名使用權。</w:t>
      </w:r>
    </w:p>
    <w:p w:rsidR="004633A9" w:rsidRPr="00C9433F" w:rsidRDefault="00EA3D29" w:rsidP="00EA3D29">
      <w:pPr>
        <w:rPr>
          <w:rFonts w:ascii="Times New Roman" w:eastAsia="標楷體" w:hAnsi="Times New Roman" w:cs="Times New Roman"/>
        </w:rPr>
      </w:pPr>
      <w:r w:rsidRPr="00C9433F">
        <w:rPr>
          <w:rFonts w:ascii="Times New Roman" w:eastAsia="標楷體" w:hAnsi="Times New Roman" w:cs="Times New Roman"/>
          <w:szCs w:val="24"/>
        </w:rPr>
        <w:t>【出處】：三民</w:t>
      </w:r>
      <w:r w:rsidR="0078341E">
        <w:rPr>
          <w:rFonts w:ascii="Times New Roman" w:eastAsia="標楷體" w:hAnsi="Times New Roman" w:cs="Times New Roman" w:hint="eastAsia"/>
          <w:szCs w:val="24"/>
        </w:rPr>
        <w:t>版</w:t>
      </w:r>
      <w:r w:rsidRPr="00C9433F">
        <w:rPr>
          <w:rFonts w:ascii="Times New Roman" w:eastAsia="標楷體" w:hAnsi="Times New Roman" w:cs="Times New Roman"/>
          <w:szCs w:val="24"/>
        </w:rPr>
        <w:t>選修公民與社會（上）第六課</w:t>
      </w:r>
      <w:r w:rsidR="002A189B">
        <w:rPr>
          <w:rFonts w:ascii="Times New Roman" w:eastAsia="標楷體" w:hAnsi="Times New Roman" w:cs="Times New Roman" w:hint="eastAsia"/>
          <w:szCs w:val="24"/>
        </w:rPr>
        <w:t>「</w:t>
      </w:r>
      <w:r w:rsidR="002A189B" w:rsidRPr="00C9433F">
        <w:rPr>
          <w:rFonts w:ascii="Times New Roman" w:eastAsia="標楷體" w:hAnsi="Times New Roman" w:cs="Times New Roman"/>
          <w:szCs w:val="24"/>
        </w:rPr>
        <w:t>私法自治的民法</w:t>
      </w:r>
      <w:r w:rsidR="002A189B">
        <w:rPr>
          <w:rFonts w:ascii="Times New Roman" w:eastAsia="標楷體" w:hAnsi="Times New Roman" w:cs="Times New Roman" w:hint="eastAsia"/>
          <w:szCs w:val="24"/>
        </w:rPr>
        <w:t>」</w:t>
      </w:r>
      <w:r w:rsidRPr="00C9433F">
        <w:rPr>
          <w:rFonts w:ascii="Times New Roman" w:eastAsia="標楷體" w:hAnsi="Times New Roman" w:cs="Times New Roman"/>
          <w:szCs w:val="24"/>
        </w:rPr>
        <w:t>。</w:t>
      </w:r>
    </w:p>
    <w:p w:rsidR="001F07B0" w:rsidRPr="00C9433F" w:rsidRDefault="001F07B0" w:rsidP="000E61B1">
      <w:pPr>
        <w:rPr>
          <w:rFonts w:ascii="Times New Roman" w:hAnsi="Times New Roman" w:cs="Times New Roman"/>
        </w:rPr>
      </w:pPr>
    </w:p>
    <w:p w:rsidR="001F07B0" w:rsidRPr="00C9433F" w:rsidRDefault="001F07B0" w:rsidP="001F07B0">
      <w:pPr>
        <w:rPr>
          <w:rFonts w:ascii="Times New Roman" w:hAnsi="Times New Roman" w:cs="Times New Roman"/>
        </w:rPr>
      </w:pPr>
      <w:r w:rsidRPr="00C9433F">
        <w:rPr>
          <w:rFonts w:ascii="Times New Roman" w:hAnsi="Times New Roman" w:cs="Times New Roman"/>
        </w:rPr>
        <w:t>47.</w:t>
      </w:r>
      <w:r w:rsidRPr="00C9433F">
        <w:rPr>
          <w:rFonts w:ascii="Times New Roman" w:hAnsi="Times New Roman" w:cs="Times New Roman"/>
        </w:rPr>
        <w:t>經濟全球化促進產品、生產要素與技術在全球的自由移動，讓世界各國之生產活動更加活絡，而且相互依賴程度亦大幅提高。下列哪些是經濟全球化帶來的結果？</w:t>
      </w:r>
    </w:p>
    <w:p w:rsidR="001F07B0" w:rsidRPr="00C9433F" w:rsidRDefault="001F07B0" w:rsidP="001F07B0">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跨越國界之污染日漸嚴重</w:t>
      </w:r>
      <w:r w:rsidRPr="00C9433F">
        <w:rPr>
          <w:rFonts w:ascii="Times New Roman" w:hAnsi="Times New Roman" w:cs="Times New Roman"/>
        </w:rPr>
        <w:t xml:space="preserve">              (B)</w:t>
      </w:r>
      <w:r w:rsidRPr="00C9433F">
        <w:rPr>
          <w:rFonts w:ascii="Times New Roman" w:hAnsi="Times New Roman" w:cs="Times New Roman"/>
        </w:rPr>
        <w:t>智慧型手機遍銷世界各地</w:t>
      </w:r>
    </w:p>
    <w:p w:rsidR="001F07B0" w:rsidRPr="00C9433F" w:rsidRDefault="001F07B0" w:rsidP="001F07B0">
      <w:pPr>
        <w:tabs>
          <w:tab w:val="left" w:pos="6676"/>
        </w:tabs>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價格由該產品之供需決定</w:t>
      </w:r>
      <w:r w:rsidRPr="00C9433F">
        <w:rPr>
          <w:rFonts w:ascii="Times New Roman" w:hAnsi="Times New Roman" w:cs="Times New Roman"/>
        </w:rPr>
        <w:t xml:space="preserve">              (D)</w:t>
      </w:r>
      <w:r w:rsidRPr="00C9433F">
        <w:rPr>
          <w:rFonts w:ascii="Times New Roman" w:hAnsi="Times New Roman" w:cs="Times New Roman"/>
        </w:rPr>
        <w:t>自利是經濟行為的驅動力</w:t>
      </w:r>
      <w:r w:rsidRPr="00C9433F">
        <w:rPr>
          <w:rFonts w:ascii="Times New Roman" w:hAnsi="Times New Roman" w:cs="Times New Roman"/>
        </w:rPr>
        <w:tab/>
      </w:r>
    </w:p>
    <w:p w:rsidR="001F07B0" w:rsidRPr="00C9433F" w:rsidRDefault="001F07B0" w:rsidP="001F07B0">
      <w:pPr>
        <w:rPr>
          <w:rFonts w:ascii="Times New Roman" w:hAnsi="Times New Roman" w:cs="Times New Roman"/>
        </w:rPr>
      </w:pPr>
      <w:r w:rsidRPr="00C9433F">
        <w:rPr>
          <w:rFonts w:ascii="Times New Roman" w:hAnsi="Times New Roman" w:cs="Times New Roman"/>
        </w:rPr>
        <w:t>(E)</w:t>
      </w:r>
      <w:r w:rsidRPr="00C9433F">
        <w:rPr>
          <w:rFonts w:ascii="Times New Roman" w:hAnsi="Times New Roman" w:cs="Times New Roman"/>
        </w:rPr>
        <w:t>臺商在全球各國投資生產</w:t>
      </w:r>
    </w:p>
    <w:p w:rsidR="001F07B0" w:rsidRPr="00C9433F" w:rsidRDefault="001F07B0" w:rsidP="001F07B0">
      <w:pPr>
        <w:tabs>
          <w:tab w:val="left" w:pos="1956"/>
        </w:tabs>
        <w:rPr>
          <w:rFonts w:ascii="Times New Roman" w:eastAsia="標楷體" w:hAnsi="Times New Roman" w:cs="Times New Roman"/>
        </w:rPr>
      </w:pPr>
      <w:r w:rsidRPr="00C9433F">
        <w:rPr>
          <w:rFonts w:ascii="Times New Roman" w:eastAsia="標楷體" w:hAnsi="Times New Roman" w:cs="Times New Roman"/>
        </w:rPr>
        <w:lastRenderedPageBreak/>
        <w:t>【答案】：</w:t>
      </w:r>
      <w:r w:rsidRPr="00C9433F">
        <w:rPr>
          <w:rFonts w:ascii="Times New Roman" w:eastAsia="標楷體" w:hAnsi="Times New Roman" w:cs="Times New Roman"/>
        </w:rPr>
        <w:t>ABE</w:t>
      </w:r>
      <w:r w:rsidRPr="00C9433F">
        <w:rPr>
          <w:rFonts w:ascii="Times New Roman" w:eastAsia="標楷體" w:hAnsi="Times New Roman" w:cs="Times New Roman"/>
        </w:rPr>
        <w:tab/>
      </w:r>
    </w:p>
    <w:p w:rsidR="001F07B0" w:rsidRPr="00C9433F" w:rsidRDefault="001F07B0" w:rsidP="001F07B0">
      <w:pPr>
        <w:rPr>
          <w:rFonts w:ascii="Times New Roman" w:eastAsia="標楷體" w:hAnsi="Times New Roman" w:cs="Times New Roman"/>
        </w:rPr>
      </w:pPr>
      <w:r w:rsidRPr="00C9433F">
        <w:rPr>
          <w:rFonts w:ascii="Times New Roman" w:eastAsia="標楷體" w:hAnsi="Times New Roman" w:cs="Times New Roman"/>
        </w:rPr>
        <w:t>【解析】：</w:t>
      </w:r>
      <w:r w:rsidRPr="00C9433F">
        <w:rPr>
          <w:rFonts w:ascii="Times New Roman" w:eastAsia="標楷體" w:hAnsi="Times New Roman" w:cs="Times New Roman"/>
        </w:rPr>
        <w:t>(A)</w:t>
      </w:r>
      <w:r w:rsidRPr="00C9433F">
        <w:rPr>
          <w:rFonts w:ascii="Times New Roman" w:eastAsia="標楷體" w:hAnsi="Times New Roman" w:cs="Times New Roman"/>
        </w:rPr>
        <w:t>經濟全球化擴大了生產的規模，加劇空氣污染、海洋污染等跨越國界的污染情形。</w:t>
      </w:r>
      <w:r w:rsidRPr="00C9433F">
        <w:rPr>
          <w:rFonts w:ascii="Times New Roman" w:eastAsia="標楷體" w:hAnsi="Times New Roman" w:cs="Times New Roman"/>
        </w:rPr>
        <w:t>(B)</w:t>
      </w:r>
      <w:r w:rsidRPr="00C9433F">
        <w:rPr>
          <w:rFonts w:ascii="Times New Roman" w:eastAsia="標楷體" w:hAnsi="Times New Roman" w:cs="Times New Roman"/>
        </w:rPr>
        <w:t>經濟全球化使得廠商能將產品銷售到世界各地。</w:t>
      </w:r>
      <w:r w:rsidRPr="00C9433F">
        <w:rPr>
          <w:rFonts w:ascii="Times New Roman" w:eastAsia="標楷體" w:hAnsi="Times New Roman" w:cs="Times New Roman"/>
        </w:rPr>
        <w:t>(C)</w:t>
      </w:r>
      <w:r w:rsidRPr="00C9433F">
        <w:rPr>
          <w:rFonts w:ascii="Times New Roman" w:eastAsia="標楷體" w:hAnsi="Times New Roman" w:cs="Times New Roman"/>
        </w:rPr>
        <w:t>此為市場機能，是市場自由運作下的結果，並非經濟全球化所造成。</w:t>
      </w:r>
      <w:r w:rsidRPr="00C9433F">
        <w:rPr>
          <w:rFonts w:ascii="Times New Roman" w:eastAsia="標楷體" w:hAnsi="Times New Roman" w:cs="Times New Roman"/>
        </w:rPr>
        <w:t>(D)</w:t>
      </w:r>
      <w:r w:rsidRPr="00C9433F">
        <w:rPr>
          <w:rFonts w:ascii="Times New Roman" w:eastAsia="標楷體" w:hAnsi="Times New Roman" w:cs="Times New Roman"/>
        </w:rPr>
        <w:t>並非經濟全球化的結果。</w:t>
      </w:r>
      <w:r w:rsidRPr="00C9433F">
        <w:rPr>
          <w:rFonts w:ascii="Times New Roman" w:eastAsia="標楷體" w:hAnsi="Times New Roman" w:cs="Times New Roman"/>
        </w:rPr>
        <w:t>(E)</w:t>
      </w:r>
      <w:r w:rsidRPr="00C9433F">
        <w:rPr>
          <w:rFonts w:ascii="Times New Roman" w:eastAsia="標楷體" w:hAnsi="Times New Roman" w:cs="Times New Roman"/>
        </w:rPr>
        <w:t>經濟全球化之下，臺商可以到全球各國投資生產，再將產品銷往世界各地。</w:t>
      </w:r>
    </w:p>
    <w:p w:rsidR="001F07B0" w:rsidRPr="00C9433F" w:rsidRDefault="001F07B0" w:rsidP="001F07B0">
      <w:pPr>
        <w:rPr>
          <w:rFonts w:ascii="Times New Roman" w:eastAsia="標楷體" w:hAnsi="Times New Roman" w:cs="Times New Roman"/>
        </w:rPr>
      </w:pPr>
      <w:r w:rsidRPr="00C9433F">
        <w:rPr>
          <w:rFonts w:ascii="Times New Roman" w:eastAsia="標楷體" w:hAnsi="Times New Roman" w:cs="Times New Roman"/>
        </w:rPr>
        <w:t>【出處】：三民版公民與社會</w:t>
      </w:r>
      <w:r w:rsidR="002A189B">
        <w:rPr>
          <w:rFonts w:ascii="Times New Roman" w:eastAsia="標楷體" w:hAnsi="Times New Roman" w:cs="Times New Roman" w:hint="eastAsia"/>
        </w:rPr>
        <w:t>（四）</w:t>
      </w:r>
      <w:r w:rsidRPr="00C9433F">
        <w:rPr>
          <w:rFonts w:ascii="Times New Roman" w:eastAsia="標楷體" w:hAnsi="Times New Roman" w:cs="Times New Roman"/>
        </w:rPr>
        <w:t>第三課「經濟全球化的影響」。</w:t>
      </w:r>
    </w:p>
    <w:p w:rsidR="001F07B0" w:rsidRPr="00C9433F" w:rsidRDefault="001F07B0" w:rsidP="001F07B0">
      <w:pPr>
        <w:rPr>
          <w:rFonts w:ascii="Times New Roman" w:hAnsi="Times New Roman" w:cs="Times New Roman"/>
        </w:rPr>
      </w:pPr>
    </w:p>
    <w:p w:rsidR="001F07B0" w:rsidRPr="00C9433F" w:rsidRDefault="002A189B" w:rsidP="001F07B0">
      <w:pPr>
        <w:rPr>
          <w:rFonts w:ascii="Times New Roman" w:hAnsi="Times New Roman" w:cs="Times New Roman"/>
        </w:rPr>
      </w:pPr>
      <w:r>
        <w:rPr>
          <w:rFonts w:ascii="Times New Roman" w:hAnsi="Times New Roman" w:cs="Times New Roman"/>
        </w:rPr>
        <w:t>48.</w:t>
      </w:r>
      <w:r w:rsidR="001F07B0" w:rsidRPr="00C9433F">
        <w:rPr>
          <w:rFonts w:ascii="Times New Roman" w:hAnsi="Times New Roman" w:cs="Times New Roman"/>
        </w:rPr>
        <w:t>老王販賣的臭豆腐奇臭無比、聲名遠播，吸引許多饕客前來。老王的鄰居小李對臭味無法忍受，不堪其擾。以下哪些方法可以削減此一外部性問題？</w:t>
      </w:r>
    </w:p>
    <w:p w:rsidR="001F07B0" w:rsidRPr="00C9433F" w:rsidRDefault="001F07B0" w:rsidP="001F07B0">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政府直接對生產者補貼，以降低老王生產臭豆腐的成本</w:t>
      </w:r>
    </w:p>
    <w:p w:rsidR="001F07B0" w:rsidRPr="00C9433F" w:rsidRDefault="001F07B0" w:rsidP="001F07B0">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由政府直接控管老王每日最多可銷售的臭豆腐數量上限</w:t>
      </w:r>
    </w:p>
    <w:p w:rsidR="001F07B0" w:rsidRPr="00C9433F" w:rsidRDefault="001F07B0" w:rsidP="001F07B0">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補貼前來享受美食的饕客，降低產品價格以刺激銷售量</w:t>
      </w:r>
    </w:p>
    <w:p w:rsidR="001F07B0" w:rsidRPr="00C9433F" w:rsidRDefault="001F07B0" w:rsidP="001F07B0">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假定沒有交易成本，政府將空氣排放權設定予小李，並由雙方自行談判</w:t>
      </w:r>
    </w:p>
    <w:p w:rsidR="001F07B0" w:rsidRPr="00C9433F" w:rsidRDefault="001F07B0" w:rsidP="001F07B0">
      <w:pPr>
        <w:rPr>
          <w:rFonts w:ascii="Times New Roman" w:hAnsi="Times New Roman" w:cs="Times New Roman"/>
        </w:rPr>
      </w:pPr>
      <w:r w:rsidRPr="00C9433F">
        <w:rPr>
          <w:rFonts w:ascii="Times New Roman" w:hAnsi="Times New Roman" w:cs="Times New Roman"/>
        </w:rPr>
        <w:t>(E)</w:t>
      </w:r>
      <w:r w:rsidRPr="00C9433F">
        <w:rPr>
          <w:rFonts w:ascii="Times New Roman" w:hAnsi="Times New Roman" w:cs="Times New Roman"/>
        </w:rPr>
        <w:t>政府依照老王販售臭豆腐的數量予以課稅，販售的數量愈多稅率也愈高</w:t>
      </w:r>
    </w:p>
    <w:p w:rsidR="001F07B0" w:rsidRPr="00C9433F" w:rsidRDefault="001F07B0" w:rsidP="001F07B0">
      <w:pPr>
        <w:rPr>
          <w:rFonts w:ascii="Times New Roman" w:eastAsia="標楷體" w:hAnsi="Times New Roman" w:cs="Times New Roman"/>
        </w:rPr>
      </w:pPr>
      <w:r w:rsidRPr="00C9433F">
        <w:rPr>
          <w:rFonts w:ascii="Times New Roman" w:eastAsia="標楷體" w:hAnsi="Times New Roman" w:cs="Times New Roman"/>
        </w:rPr>
        <w:t>【答案】：</w:t>
      </w:r>
      <w:r w:rsidRPr="00C9433F">
        <w:rPr>
          <w:rFonts w:ascii="Times New Roman" w:eastAsia="標楷體" w:hAnsi="Times New Roman" w:cs="Times New Roman"/>
        </w:rPr>
        <w:t>BDE</w:t>
      </w:r>
    </w:p>
    <w:p w:rsidR="001F07B0" w:rsidRPr="00C9433F" w:rsidRDefault="001F07B0" w:rsidP="001F07B0">
      <w:pPr>
        <w:rPr>
          <w:rFonts w:ascii="Times New Roman" w:eastAsia="標楷體" w:hAnsi="Times New Roman" w:cs="Times New Roman"/>
        </w:rPr>
      </w:pPr>
      <w:r w:rsidRPr="00C9433F">
        <w:rPr>
          <w:rFonts w:ascii="Times New Roman" w:eastAsia="標楷體" w:hAnsi="Times New Roman" w:cs="Times New Roman"/>
        </w:rPr>
        <w:t>【解析】：</w:t>
      </w:r>
      <w:r w:rsidRPr="00C9433F">
        <w:rPr>
          <w:rFonts w:ascii="Times New Roman" w:eastAsia="標楷體" w:hAnsi="Times New Roman" w:cs="Times New Roman"/>
        </w:rPr>
        <w:t>(A)(C)</w:t>
      </w:r>
      <w:r w:rsidRPr="00C9433F">
        <w:rPr>
          <w:rFonts w:ascii="Times New Roman" w:eastAsia="標楷體" w:hAnsi="Times New Roman" w:cs="Times New Roman"/>
        </w:rPr>
        <w:t>政府補貼生產者或消費者，會增加臭豆腐的供給或需求，導致臭豆腐交易量提高，外部性增加。</w:t>
      </w:r>
      <w:r w:rsidRPr="00C9433F">
        <w:rPr>
          <w:rFonts w:ascii="Times New Roman" w:eastAsia="標楷體" w:hAnsi="Times New Roman" w:cs="Times New Roman"/>
        </w:rPr>
        <w:t>(B)</w:t>
      </w:r>
      <w:r w:rsidRPr="00C9433F">
        <w:rPr>
          <w:rFonts w:ascii="Times New Roman" w:eastAsia="標楷體" w:hAnsi="Times New Roman" w:cs="Times New Roman"/>
        </w:rPr>
        <w:t>限制臭豆腐的數量將可削減外部性。</w:t>
      </w:r>
      <w:r w:rsidRPr="00C9433F">
        <w:rPr>
          <w:rFonts w:ascii="Times New Roman" w:eastAsia="標楷體" w:hAnsi="Times New Roman" w:cs="Times New Roman"/>
        </w:rPr>
        <w:t>(D)</w:t>
      </w:r>
      <w:r w:rsidRPr="00C9433F">
        <w:rPr>
          <w:rFonts w:ascii="Times New Roman" w:eastAsia="標楷體" w:hAnsi="Times New Roman" w:cs="Times New Roman"/>
        </w:rPr>
        <w:t>小李擁有空氣排放權，則老王要賣臭豆腐就必須找小李協商、提供小李補償，進而削減外部性問題。</w:t>
      </w:r>
      <w:r w:rsidRPr="00C9433F">
        <w:rPr>
          <w:rFonts w:ascii="Times New Roman" w:eastAsia="標楷體" w:hAnsi="Times New Roman" w:cs="Times New Roman"/>
        </w:rPr>
        <w:t>(E)</w:t>
      </w:r>
      <w:r w:rsidRPr="00C9433F">
        <w:rPr>
          <w:rFonts w:ascii="Times New Roman" w:eastAsia="標楷體" w:hAnsi="Times New Roman" w:cs="Times New Roman"/>
        </w:rPr>
        <w:t>課稅則老王生產臭豆腐的成本提高，而累進稅率將使老王生產愈多、成本增加的幅度愈大。換句話說，老王的臭豆腐供給將減少，連帶減少外部性。</w:t>
      </w:r>
    </w:p>
    <w:p w:rsidR="001F07B0" w:rsidRPr="00C9433F" w:rsidRDefault="001F07B0" w:rsidP="001F07B0">
      <w:pPr>
        <w:rPr>
          <w:rFonts w:ascii="Times New Roman" w:eastAsia="標楷體" w:hAnsi="Times New Roman" w:cs="Times New Roman"/>
        </w:rPr>
      </w:pPr>
      <w:r w:rsidRPr="00C9433F">
        <w:rPr>
          <w:rFonts w:ascii="Times New Roman" w:eastAsia="標楷體" w:hAnsi="Times New Roman" w:cs="Times New Roman"/>
        </w:rPr>
        <w:t>【出處】：三民版公民與社會</w:t>
      </w:r>
      <w:r w:rsidR="002A189B">
        <w:rPr>
          <w:rFonts w:ascii="Times New Roman" w:eastAsia="標楷體" w:hAnsi="Times New Roman" w:cs="Times New Roman" w:hint="eastAsia"/>
        </w:rPr>
        <w:t>（四）</w:t>
      </w:r>
      <w:r w:rsidRPr="00C9433F">
        <w:rPr>
          <w:rFonts w:ascii="Times New Roman" w:eastAsia="標楷體" w:hAnsi="Times New Roman" w:cs="Times New Roman"/>
        </w:rPr>
        <w:t>第五課「政府對外部成本的對策」。</w:t>
      </w:r>
    </w:p>
    <w:p w:rsidR="004633A9" w:rsidRPr="00C9433F" w:rsidRDefault="004633A9" w:rsidP="000E61B1">
      <w:pPr>
        <w:rPr>
          <w:rFonts w:ascii="Times New Roman" w:hAnsi="Times New Roman" w:cs="Times New Roman"/>
        </w:rPr>
      </w:pPr>
    </w:p>
    <w:p w:rsidR="000E61B1" w:rsidRPr="00C9433F" w:rsidRDefault="000E61B1" w:rsidP="000E61B1">
      <w:pPr>
        <w:rPr>
          <w:rFonts w:ascii="Times New Roman" w:hAnsi="Times New Roman" w:cs="Times New Roman"/>
          <w:u w:val="single"/>
        </w:rPr>
      </w:pPr>
      <w:r w:rsidRPr="00C9433F">
        <w:rPr>
          <w:rFonts w:ascii="Times New Roman" w:hAnsi="Times New Roman" w:cs="Times New Roman"/>
          <w:u w:val="single"/>
        </w:rPr>
        <w:t>49-50</w:t>
      </w:r>
      <w:r w:rsidRPr="00C9433F">
        <w:rPr>
          <w:rFonts w:ascii="Times New Roman" w:hAnsi="Times New Roman" w:cs="Times New Roman"/>
          <w:u w:val="single"/>
        </w:rPr>
        <w:t>為題組</w:t>
      </w:r>
    </w:p>
    <w:p w:rsidR="000E61B1" w:rsidRPr="00C9433F" w:rsidRDefault="000E61B1" w:rsidP="000E61B1">
      <w:pPr>
        <w:rPr>
          <w:rFonts w:ascii="Times New Roman" w:hAnsi="Times New Roman" w:cs="Times New Roman"/>
        </w:rPr>
      </w:pPr>
      <w:r w:rsidRPr="00C9433F">
        <w:rPr>
          <w:rFonts w:ascii="Times New Roman" w:hAnsi="Times New Roman" w:cs="Times New Roman"/>
        </w:rPr>
        <w:t>表六是某國的社會變遷調查，顯示人們對好公民行為的看法，表中志工者指目前正在參與特定志工活動者，平均級分達</w:t>
      </w:r>
      <w:r w:rsidRPr="00C9433F">
        <w:rPr>
          <w:rFonts w:ascii="Times New Roman" w:hAnsi="Times New Roman" w:cs="Times New Roman"/>
        </w:rPr>
        <w:t>5</w:t>
      </w:r>
      <w:r w:rsidRPr="00C9433F">
        <w:rPr>
          <w:rFonts w:ascii="Times New Roman" w:hAnsi="Times New Roman" w:cs="Times New Roman"/>
        </w:rPr>
        <w:t>分（含）以上者表示為重要條件。</w:t>
      </w:r>
    </w:p>
    <w:p w:rsidR="000E61B1" w:rsidRPr="00C9433F" w:rsidRDefault="006906D7" w:rsidP="006906D7">
      <w:pPr>
        <w:rPr>
          <w:rFonts w:ascii="Times New Roman" w:hAnsi="Times New Roman" w:cs="Times New Roman"/>
        </w:rPr>
      </w:pPr>
      <w:r w:rsidRPr="00C9433F">
        <w:rPr>
          <w:rFonts w:ascii="Times New Roman" w:hAnsi="Times New Roman" w:cs="Times New Roman"/>
        </w:rPr>
        <w:t xml:space="preserve">                                  </w:t>
      </w:r>
      <w:r w:rsidR="000E61B1" w:rsidRPr="00C9433F">
        <w:rPr>
          <w:rFonts w:ascii="Times New Roman" w:hAnsi="Times New Roman" w:cs="Times New Roman"/>
        </w:rPr>
        <w:t>表六</w:t>
      </w:r>
      <w:r w:rsidRPr="00C9433F">
        <w:rPr>
          <w:rFonts w:ascii="Times New Roman" w:hAnsi="Times New Roman" w:cs="Times New Roman"/>
        </w:rPr>
        <w:t xml:space="preserve">                 </w:t>
      </w:r>
      <w:r w:rsidR="00927A89" w:rsidRPr="00C9433F">
        <w:rPr>
          <w:rFonts w:ascii="Times New Roman" w:hAnsi="Times New Roman" w:cs="Times New Roman"/>
        </w:rPr>
        <w:t>（單位：級分）</w:t>
      </w:r>
    </w:p>
    <w:tbl>
      <w:tblPr>
        <w:tblStyle w:val="a5"/>
        <w:tblW w:w="0" w:type="auto"/>
        <w:tblInd w:w="108" w:type="dxa"/>
        <w:tblLook w:val="04A0"/>
      </w:tblPr>
      <w:tblGrid>
        <w:gridCol w:w="4536"/>
        <w:gridCol w:w="1859"/>
        <w:gridCol w:w="1859"/>
      </w:tblGrid>
      <w:tr w:rsidR="00823669" w:rsidRPr="00C9433F" w:rsidTr="00823669">
        <w:tc>
          <w:tcPr>
            <w:tcW w:w="4536"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好公民行為（條件）</w:t>
            </w:r>
          </w:p>
        </w:tc>
        <w:tc>
          <w:tcPr>
            <w:tcW w:w="1859"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全體</w:t>
            </w:r>
          </w:p>
        </w:tc>
        <w:tc>
          <w:tcPr>
            <w:tcW w:w="1859"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志工者</w:t>
            </w:r>
          </w:p>
        </w:tc>
      </w:tr>
      <w:tr w:rsidR="00823669" w:rsidRPr="00C9433F" w:rsidTr="00823669">
        <w:tc>
          <w:tcPr>
            <w:tcW w:w="4536"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始終遵守法律</w:t>
            </w:r>
          </w:p>
        </w:tc>
        <w:tc>
          <w:tcPr>
            <w:tcW w:w="1859"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6.5</w:t>
            </w:r>
          </w:p>
        </w:tc>
        <w:tc>
          <w:tcPr>
            <w:tcW w:w="1859"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6.5</w:t>
            </w:r>
          </w:p>
        </w:tc>
      </w:tr>
      <w:tr w:rsidR="00823669" w:rsidRPr="00C9433F" w:rsidTr="00823669">
        <w:tc>
          <w:tcPr>
            <w:tcW w:w="4536"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不逃漏稅</w:t>
            </w:r>
          </w:p>
        </w:tc>
        <w:tc>
          <w:tcPr>
            <w:tcW w:w="1859"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6.2</w:t>
            </w:r>
          </w:p>
        </w:tc>
        <w:tc>
          <w:tcPr>
            <w:tcW w:w="1859"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6.4</w:t>
            </w:r>
          </w:p>
        </w:tc>
      </w:tr>
      <w:tr w:rsidR="00823669" w:rsidRPr="00C9433F" w:rsidTr="00823669">
        <w:tc>
          <w:tcPr>
            <w:tcW w:w="4536"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幫助臺灣的弱勢人民</w:t>
            </w:r>
          </w:p>
        </w:tc>
        <w:tc>
          <w:tcPr>
            <w:tcW w:w="1859"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5.8</w:t>
            </w:r>
          </w:p>
        </w:tc>
        <w:tc>
          <w:tcPr>
            <w:tcW w:w="1859"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6.0</w:t>
            </w:r>
          </w:p>
        </w:tc>
      </w:tr>
      <w:tr w:rsidR="00823669" w:rsidRPr="00C9433F" w:rsidTr="00823669">
        <w:tc>
          <w:tcPr>
            <w:tcW w:w="4536"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監督政府作為</w:t>
            </w:r>
          </w:p>
        </w:tc>
        <w:tc>
          <w:tcPr>
            <w:tcW w:w="1859"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5.4</w:t>
            </w:r>
          </w:p>
        </w:tc>
        <w:tc>
          <w:tcPr>
            <w:tcW w:w="1859"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5.9</w:t>
            </w:r>
          </w:p>
        </w:tc>
      </w:tr>
      <w:tr w:rsidR="00823669" w:rsidRPr="00C9433F" w:rsidTr="00823669">
        <w:tc>
          <w:tcPr>
            <w:tcW w:w="4536"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把握選舉投票機會</w:t>
            </w:r>
          </w:p>
        </w:tc>
        <w:tc>
          <w:tcPr>
            <w:tcW w:w="1859"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5.3</w:t>
            </w:r>
          </w:p>
        </w:tc>
        <w:tc>
          <w:tcPr>
            <w:tcW w:w="1859"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6.0</w:t>
            </w:r>
          </w:p>
        </w:tc>
      </w:tr>
      <w:tr w:rsidR="00823669" w:rsidRPr="00C9433F" w:rsidTr="00823669">
        <w:tc>
          <w:tcPr>
            <w:tcW w:w="4536"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理解其他人的意見</w:t>
            </w:r>
          </w:p>
        </w:tc>
        <w:tc>
          <w:tcPr>
            <w:tcW w:w="1859"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5.2</w:t>
            </w:r>
          </w:p>
        </w:tc>
        <w:tc>
          <w:tcPr>
            <w:tcW w:w="1859"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5.6</w:t>
            </w:r>
          </w:p>
        </w:tc>
      </w:tr>
      <w:tr w:rsidR="00823669" w:rsidRPr="00C9433F" w:rsidTr="00823669">
        <w:tc>
          <w:tcPr>
            <w:tcW w:w="4536"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幫助世界其他地方的弱勢人民</w:t>
            </w:r>
          </w:p>
        </w:tc>
        <w:tc>
          <w:tcPr>
            <w:tcW w:w="1859"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4.7</w:t>
            </w:r>
          </w:p>
        </w:tc>
        <w:tc>
          <w:tcPr>
            <w:tcW w:w="1859"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5.1</w:t>
            </w:r>
          </w:p>
        </w:tc>
      </w:tr>
      <w:tr w:rsidR="00823669" w:rsidRPr="00C9433F" w:rsidTr="00823669">
        <w:tc>
          <w:tcPr>
            <w:tcW w:w="4536"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考慮政治及環境因素來選購產品</w:t>
            </w:r>
          </w:p>
        </w:tc>
        <w:tc>
          <w:tcPr>
            <w:tcW w:w="1859"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4.6</w:t>
            </w:r>
          </w:p>
        </w:tc>
        <w:tc>
          <w:tcPr>
            <w:tcW w:w="1859"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5.0</w:t>
            </w:r>
          </w:p>
        </w:tc>
      </w:tr>
      <w:tr w:rsidR="00823669" w:rsidRPr="00C9433F" w:rsidTr="00823669">
        <w:tc>
          <w:tcPr>
            <w:tcW w:w="4536"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積極參與社會及政治團體或組織</w:t>
            </w:r>
          </w:p>
        </w:tc>
        <w:tc>
          <w:tcPr>
            <w:tcW w:w="1859"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3.8</w:t>
            </w:r>
          </w:p>
        </w:tc>
        <w:tc>
          <w:tcPr>
            <w:tcW w:w="1859" w:type="dxa"/>
            <w:vAlign w:val="center"/>
          </w:tcPr>
          <w:p w:rsidR="00823669" w:rsidRPr="00C9433F" w:rsidRDefault="00823669" w:rsidP="00823669">
            <w:pPr>
              <w:jc w:val="center"/>
              <w:rPr>
                <w:rFonts w:ascii="Times New Roman" w:hAnsi="Times New Roman" w:cs="Times New Roman"/>
              </w:rPr>
            </w:pPr>
            <w:r w:rsidRPr="00C9433F">
              <w:rPr>
                <w:rFonts w:ascii="Times New Roman" w:hAnsi="Times New Roman" w:cs="Times New Roman"/>
              </w:rPr>
              <w:t>5.0</w:t>
            </w:r>
          </w:p>
        </w:tc>
      </w:tr>
    </w:tbl>
    <w:p w:rsidR="000E61B1" w:rsidRPr="00C9433F" w:rsidRDefault="000E61B1" w:rsidP="000E61B1">
      <w:pPr>
        <w:rPr>
          <w:rFonts w:ascii="Times New Roman" w:hAnsi="Times New Roman" w:cs="Times New Roman"/>
        </w:rPr>
      </w:pPr>
      <w:r w:rsidRPr="00C9433F">
        <w:rPr>
          <w:rFonts w:ascii="Times New Roman" w:hAnsi="Times New Roman" w:cs="Times New Roman"/>
        </w:rPr>
        <w:lastRenderedPageBreak/>
        <w:t>49.</w:t>
      </w:r>
      <w:r w:rsidRPr="00C9433F">
        <w:rPr>
          <w:rFonts w:ascii="Times New Roman" w:hAnsi="Times New Roman" w:cs="Times New Roman"/>
        </w:rPr>
        <w:t>根據題文及表六，下列敘述何者正確？</w:t>
      </w:r>
    </w:p>
    <w:p w:rsidR="000E61B1" w:rsidRPr="00C9433F" w:rsidRDefault="000E61B1" w:rsidP="000E61B1">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「志工者」與「全體」兩群體間，看法雖多有相似，卻也存在著差異</w:t>
      </w:r>
    </w:p>
    <w:p w:rsidR="000E61B1" w:rsidRPr="00C9433F" w:rsidRDefault="000E61B1" w:rsidP="000E61B1">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對「志工者」與「全體」而言，參與社團或組織不是好公民的重要條件</w:t>
      </w:r>
    </w:p>
    <w:p w:rsidR="000E61B1" w:rsidRPr="00C9433F" w:rsidRDefault="000E61B1" w:rsidP="000E61B1">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不論「志工者」或「全體」，好公民幫助弱勢人群是不分年齡、性別和地域</w:t>
      </w:r>
    </w:p>
    <w:p w:rsidR="000E61B1" w:rsidRPr="00C9433F" w:rsidRDefault="000E61B1" w:rsidP="000E61B1">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對「志工者」與「全體」而言，守法、納稅及參與投票是好公民最重要的三項指標</w:t>
      </w:r>
    </w:p>
    <w:p w:rsidR="000E61B1" w:rsidRPr="00C9433F" w:rsidRDefault="000E61B1" w:rsidP="000E61B1">
      <w:pPr>
        <w:rPr>
          <w:rFonts w:ascii="Times New Roman" w:hAnsi="Times New Roman" w:cs="Times New Roman"/>
        </w:rPr>
      </w:pPr>
      <w:r w:rsidRPr="00C9433F">
        <w:rPr>
          <w:rFonts w:ascii="Times New Roman" w:hAnsi="Times New Roman" w:cs="Times New Roman"/>
        </w:rPr>
        <w:t>(E)</w:t>
      </w:r>
      <w:r w:rsidRPr="00C9433F">
        <w:rPr>
          <w:rFonts w:ascii="Times New Roman" w:hAnsi="Times New Roman" w:cs="Times New Roman"/>
        </w:rPr>
        <w:t>不論「志工者」或「全體」，好公民的最重要三項指標都未涉及挑戰政府不當作為</w:t>
      </w:r>
    </w:p>
    <w:p w:rsidR="008E2C52" w:rsidRPr="00C9433F" w:rsidRDefault="008E2C52" w:rsidP="008E2C52">
      <w:pPr>
        <w:rPr>
          <w:rFonts w:ascii="Times New Roman" w:eastAsia="標楷體" w:hAnsi="Times New Roman" w:cs="Times New Roman"/>
        </w:rPr>
      </w:pPr>
      <w:r w:rsidRPr="00C9433F">
        <w:rPr>
          <w:rFonts w:ascii="Times New Roman" w:eastAsia="標楷體" w:hAnsi="Times New Roman" w:cs="Times New Roman"/>
        </w:rPr>
        <w:t>【答案】：</w:t>
      </w:r>
      <w:r w:rsidRPr="00C9433F">
        <w:rPr>
          <w:rFonts w:ascii="Times New Roman" w:eastAsia="標楷體" w:hAnsi="Times New Roman" w:cs="Times New Roman"/>
        </w:rPr>
        <w:t>A</w:t>
      </w:r>
      <w:r w:rsidR="00927A89" w:rsidRPr="00C9433F">
        <w:rPr>
          <w:rFonts w:ascii="Times New Roman" w:eastAsia="標楷體" w:hAnsi="Times New Roman" w:cs="Times New Roman"/>
        </w:rPr>
        <w:t>E</w:t>
      </w:r>
    </w:p>
    <w:p w:rsidR="008E2C52" w:rsidRPr="00C9433F" w:rsidRDefault="008E2C52" w:rsidP="008E2C52">
      <w:pPr>
        <w:rPr>
          <w:rFonts w:ascii="Times New Roman" w:eastAsia="標楷體" w:hAnsi="Times New Roman" w:cs="Times New Roman"/>
        </w:rPr>
      </w:pPr>
      <w:r w:rsidRPr="00C9433F">
        <w:rPr>
          <w:rFonts w:ascii="Times New Roman" w:eastAsia="標楷體" w:hAnsi="Times New Roman" w:cs="Times New Roman"/>
        </w:rPr>
        <w:t>【解析】：</w:t>
      </w:r>
      <w:r w:rsidR="00FE111E" w:rsidRPr="00C9433F">
        <w:rPr>
          <w:rFonts w:ascii="Times New Roman" w:eastAsia="標楷體" w:hAnsi="Times New Roman" w:cs="Times New Roman"/>
        </w:rPr>
        <w:t>(B)</w:t>
      </w:r>
      <w:r w:rsidR="00FE111E" w:rsidRPr="00C9433F">
        <w:rPr>
          <w:rFonts w:ascii="Times New Roman" w:eastAsia="標楷體" w:hAnsi="Times New Roman" w:cs="Times New Roman"/>
        </w:rPr>
        <w:t>在「積極參與社會及政治團體或組織志工者」項目中，志工者的級分為</w:t>
      </w:r>
      <w:r w:rsidR="00FE111E" w:rsidRPr="00C9433F">
        <w:rPr>
          <w:rFonts w:ascii="Times New Roman" w:eastAsia="標楷體" w:hAnsi="Times New Roman" w:cs="Times New Roman"/>
        </w:rPr>
        <w:t>5.0</w:t>
      </w:r>
      <w:r w:rsidR="00FE111E" w:rsidRPr="00C9433F">
        <w:rPr>
          <w:rFonts w:ascii="Times New Roman" w:eastAsia="標楷體" w:hAnsi="Times New Roman" w:cs="Times New Roman"/>
        </w:rPr>
        <w:t>，屬於重要條件</w:t>
      </w:r>
      <w:r w:rsidR="006F6828" w:rsidRPr="00C9433F">
        <w:rPr>
          <w:rFonts w:ascii="Times New Roman" w:eastAsia="標楷體" w:hAnsi="Times New Roman" w:cs="Times New Roman"/>
        </w:rPr>
        <w:t>。</w:t>
      </w:r>
      <w:r w:rsidR="00FF2699" w:rsidRPr="00C9433F">
        <w:rPr>
          <w:rFonts w:ascii="Times New Roman" w:eastAsia="標楷體" w:hAnsi="Times New Roman" w:cs="Times New Roman"/>
        </w:rPr>
        <w:t>(C)</w:t>
      </w:r>
      <w:r w:rsidR="00773EA1" w:rsidRPr="00C9433F">
        <w:rPr>
          <w:rFonts w:ascii="Times New Roman" w:eastAsia="標楷體" w:hAnsi="Times New Roman" w:cs="Times New Roman"/>
        </w:rPr>
        <w:t>不論「志工者」或「全體」，幫助臺灣的弱勢人民的級分都很高；但</w:t>
      </w:r>
      <w:r w:rsidR="00FF2699" w:rsidRPr="00C9433F">
        <w:rPr>
          <w:rFonts w:ascii="Times New Roman" w:eastAsia="標楷體" w:hAnsi="Times New Roman" w:cs="Times New Roman"/>
        </w:rPr>
        <w:t>幫助世界其他地方的弱勢人民在全體中的級分低於</w:t>
      </w:r>
      <w:r w:rsidR="00FF2699" w:rsidRPr="00C9433F">
        <w:rPr>
          <w:rFonts w:ascii="Times New Roman" w:eastAsia="標楷體" w:hAnsi="Times New Roman" w:cs="Times New Roman"/>
        </w:rPr>
        <w:t>5</w:t>
      </w:r>
      <w:r w:rsidR="00FF2699" w:rsidRPr="00C9433F">
        <w:rPr>
          <w:rFonts w:ascii="Times New Roman" w:eastAsia="標楷體" w:hAnsi="Times New Roman" w:cs="Times New Roman"/>
        </w:rPr>
        <w:t>，</w:t>
      </w:r>
      <w:r w:rsidR="00773EA1" w:rsidRPr="00C9433F">
        <w:rPr>
          <w:rFonts w:ascii="Times New Roman" w:eastAsia="標楷體" w:hAnsi="Times New Roman" w:cs="Times New Roman"/>
        </w:rPr>
        <w:t>故仍有地域之分</w:t>
      </w:r>
      <w:r w:rsidR="00FF2699" w:rsidRPr="00C9433F">
        <w:rPr>
          <w:rFonts w:ascii="Times New Roman" w:eastAsia="標楷體" w:hAnsi="Times New Roman" w:cs="Times New Roman"/>
        </w:rPr>
        <w:t>。</w:t>
      </w:r>
      <w:r w:rsidR="00FE111E" w:rsidRPr="00C9433F">
        <w:rPr>
          <w:rFonts w:ascii="Times New Roman" w:eastAsia="標楷體" w:hAnsi="Times New Roman" w:cs="Times New Roman"/>
        </w:rPr>
        <w:t>(D)</w:t>
      </w:r>
      <w:r w:rsidR="006F6828" w:rsidRPr="00C9433F">
        <w:rPr>
          <w:rFonts w:ascii="Times New Roman" w:eastAsia="標楷體" w:hAnsi="Times New Roman" w:cs="Times New Roman"/>
        </w:rPr>
        <w:t>守法和納稅為最重要的兩項指標，第三重要的應為幫助臺灣的弱勢人民</w:t>
      </w:r>
      <w:r w:rsidRPr="00C9433F">
        <w:rPr>
          <w:rFonts w:ascii="Times New Roman" w:eastAsia="標楷體" w:hAnsi="Times New Roman" w:cs="Times New Roman"/>
        </w:rPr>
        <w:t>。</w:t>
      </w:r>
    </w:p>
    <w:p w:rsidR="008E2C52" w:rsidRPr="00C9433F" w:rsidRDefault="008E2C52" w:rsidP="008E2C52">
      <w:pPr>
        <w:rPr>
          <w:rFonts w:ascii="Times New Roman" w:hAnsi="Times New Roman" w:cs="Times New Roman"/>
        </w:rPr>
      </w:pPr>
      <w:r w:rsidRPr="00C9433F">
        <w:rPr>
          <w:rFonts w:ascii="Times New Roman" w:eastAsia="標楷體" w:hAnsi="Times New Roman" w:cs="Times New Roman"/>
        </w:rPr>
        <w:t>【出處】：三民版公民與社會</w:t>
      </w:r>
      <w:r w:rsidR="002A189B">
        <w:rPr>
          <w:rFonts w:ascii="Times New Roman" w:eastAsia="標楷體" w:hAnsi="Times New Roman" w:cs="Times New Roman" w:hint="eastAsia"/>
        </w:rPr>
        <w:t>（一）</w:t>
      </w:r>
      <w:r w:rsidRPr="00C9433F">
        <w:rPr>
          <w:rFonts w:ascii="Times New Roman" w:eastAsia="標楷體" w:hAnsi="Times New Roman" w:cs="Times New Roman"/>
        </w:rPr>
        <w:t>第</w:t>
      </w:r>
      <w:r w:rsidR="00927A89" w:rsidRPr="00C9433F">
        <w:rPr>
          <w:rFonts w:ascii="Times New Roman" w:eastAsia="標楷體" w:hAnsi="Times New Roman" w:cs="Times New Roman"/>
        </w:rPr>
        <w:t>一</w:t>
      </w:r>
      <w:r w:rsidRPr="00C9433F">
        <w:rPr>
          <w:rFonts w:ascii="Times New Roman" w:eastAsia="標楷體" w:hAnsi="Times New Roman" w:cs="Times New Roman"/>
        </w:rPr>
        <w:t>課「</w:t>
      </w:r>
      <w:r w:rsidR="00EE6004" w:rsidRPr="00C9433F">
        <w:rPr>
          <w:rFonts w:ascii="Times New Roman" w:eastAsia="標楷體" w:hAnsi="Times New Roman" w:cs="Times New Roman"/>
        </w:rPr>
        <w:t>對成為成年公民的期待</w:t>
      </w:r>
      <w:r w:rsidRPr="00C9433F">
        <w:rPr>
          <w:rFonts w:ascii="Times New Roman" w:eastAsia="標楷體" w:hAnsi="Times New Roman" w:cs="Times New Roman"/>
        </w:rPr>
        <w:t>」。</w:t>
      </w:r>
    </w:p>
    <w:p w:rsidR="008E2C52" w:rsidRPr="00C9433F" w:rsidRDefault="008E2C52" w:rsidP="000E61B1">
      <w:pPr>
        <w:rPr>
          <w:rFonts w:ascii="Times New Roman" w:hAnsi="Times New Roman" w:cs="Times New Roman"/>
        </w:rPr>
      </w:pPr>
    </w:p>
    <w:p w:rsidR="000E61B1" w:rsidRPr="00C9433F" w:rsidRDefault="000E61B1" w:rsidP="000E61B1">
      <w:pPr>
        <w:rPr>
          <w:rFonts w:ascii="Times New Roman" w:hAnsi="Times New Roman" w:cs="Times New Roman"/>
        </w:rPr>
      </w:pPr>
      <w:r w:rsidRPr="00C9433F">
        <w:rPr>
          <w:rFonts w:ascii="Times New Roman" w:hAnsi="Times New Roman" w:cs="Times New Roman"/>
        </w:rPr>
        <w:t>50.</w:t>
      </w:r>
      <w:r w:rsidRPr="00C9433F">
        <w:rPr>
          <w:rFonts w:ascii="Times New Roman" w:hAnsi="Times New Roman" w:cs="Times New Roman"/>
        </w:rPr>
        <w:t>積極公民社會是指公民採取促進公共利益行動，而形成之各項行動結社的集合體，其推動者強調好公民不能僅以個人力量消極行使政治參與權利，更應該主動參與公共事務，造成改變力量。下列對於表六顯示某國人民看法的敘述，何者符合上述積極公民社會理念？</w:t>
      </w:r>
    </w:p>
    <w:p w:rsidR="000E61B1" w:rsidRPr="00C9433F" w:rsidRDefault="000E61B1" w:rsidP="000E61B1">
      <w:pPr>
        <w:rPr>
          <w:rFonts w:ascii="Times New Roman" w:hAnsi="Times New Roman" w:cs="Times New Roman"/>
        </w:rPr>
      </w:pPr>
      <w:r w:rsidRPr="00C9433F">
        <w:rPr>
          <w:rFonts w:ascii="Times New Roman" w:hAnsi="Times New Roman" w:cs="Times New Roman"/>
        </w:rPr>
        <w:t>(A)</w:t>
      </w:r>
      <w:r w:rsidRPr="00C9433F">
        <w:rPr>
          <w:rFonts w:ascii="Times New Roman" w:hAnsi="Times New Roman" w:cs="Times New Roman"/>
        </w:rPr>
        <w:t>志工者比全體更支持「考慮政治及環境因素來選購產品」</w:t>
      </w:r>
    </w:p>
    <w:p w:rsidR="000E61B1" w:rsidRPr="00C9433F" w:rsidRDefault="000E61B1" w:rsidP="000E61B1">
      <w:pPr>
        <w:rPr>
          <w:rFonts w:ascii="Times New Roman" w:hAnsi="Times New Roman" w:cs="Times New Roman"/>
        </w:rPr>
      </w:pPr>
      <w:r w:rsidRPr="00C9433F">
        <w:rPr>
          <w:rFonts w:ascii="Times New Roman" w:hAnsi="Times New Roman" w:cs="Times New Roman"/>
        </w:rPr>
        <w:t>(B)</w:t>
      </w:r>
      <w:r w:rsidRPr="00C9433F">
        <w:rPr>
          <w:rFonts w:ascii="Times New Roman" w:hAnsi="Times New Roman" w:cs="Times New Roman"/>
        </w:rPr>
        <w:t>志工者顯然更加重視「積極參與社會及政治團體或組織」</w:t>
      </w:r>
    </w:p>
    <w:p w:rsidR="000E61B1" w:rsidRPr="00C9433F" w:rsidRDefault="000E61B1" w:rsidP="000E61B1">
      <w:pPr>
        <w:rPr>
          <w:rFonts w:ascii="Times New Roman" w:hAnsi="Times New Roman" w:cs="Times New Roman"/>
        </w:rPr>
      </w:pPr>
      <w:r w:rsidRPr="00C9433F">
        <w:rPr>
          <w:rFonts w:ascii="Times New Roman" w:hAnsi="Times New Roman" w:cs="Times New Roman"/>
        </w:rPr>
        <w:t>(C)</w:t>
      </w:r>
      <w:r w:rsidRPr="00C9433F">
        <w:rPr>
          <w:rFonts w:ascii="Times New Roman" w:hAnsi="Times New Roman" w:cs="Times New Roman"/>
        </w:rPr>
        <w:t>志工者與全體均認為「始終遵守法律」是好公民的要件</w:t>
      </w:r>
    </w:p>
    <w:p w:rsidR="000E61B1" w:rsidRPr="00C9433F" w:rsidRDefault="000E61B1" w:rsidP="000E61B1">
      <w:pPr>
        <w:rPr>
          <w:rFonts w:ascii="Times New Roman" w:hAnsi="Times New Roman" w:cs="Times New Roman"/>
        </w:rPr>
      </w:pPr>
      <w:r w:rsidRPr="00C9433F">
        <w:rPr>
          <w:rFonts w:ascii="Times New Roman" w:hAnsi="Times New Roman" w:cs="Times New Roman"/>
        </w:rPr>
        <w:t>(D)</w:t>
      </w:r>
      <w:r w:rsidRPr="00C9433F">
        <w:rPr>
          <w:rFonts w:ascii="Times New Roman" w:hAnsi="Times New Roman" w:cs="Times New Roman"/>
        </w:rPr>
        <w:t>志工者與全體都相當重視好公民應該做到「不逃漏稅」</w:t>
      </w:r>
    </w:p>
    <w:p w:rsidR="000E61B1" w:rsidRPr="00C9433F" w:rsidRDefault="000E61B1" w:rsidP="000E61B1">
      <w:pPr>
        <w:rPr>
          <w:rFonts w:ascii="Times New Roman" w:hAnsi="Times New Roman" w:cs="Times New Roman"/>
        </w:rPr>
      </w:pPr>
      <w:r w:rsidRPr="00C9433F">
        <w:rPr>
          <w:rFonts w:ascii="Times New Roman" w:hAnsi="Times New Roman" w:cs="Times New Roman"/>
        </w:rPr>
        <w:t>(E)</w:t>
      </w:r>
      <w:r w:rsidRPr="00C9433F">
        <w:rPr>
          <w:rFonts w:ascii="Times New Roman" w:hAnsi="Times New Roman" w:cs="Times New Roman"/>
        </w:rPr>
        <w:t>志工者比全體更為強調「理解其他人的意見」之重要性</w:t>
      </w:r>
    </w:p>
    <w:p w:rsidR="008E2C52" w:rsidRPr="00C9433F" w:rsidRDefault="008E2C52" w:rsidP="008E2C52">
      <w:pPr>
        <w:rPr>
          <w:rFonts w:ascii="Times New Roman" w:eastAsia="標楷體" w:hAnsi="Times New Roman" w:cs="Times New Roman"/>
        </w:rPr>
      </w:pPr>
      <w:r w:rsidRPr="00C9433F">
        <w:rPr>
          <w:rFonts w:ascii="Times New Roman" w:eastAsia="標楷體" w:hAnsi="Times New Roman" w:cs="Times New Roman"/>
        </w:rPr>
        <w:t>【答案】：</w:t>
      </w:r>
      <w:r w:rsidR="004E07F3" w:rsidRPr="00C9433F">
        <w:rPr>
          <w:rFonts w:ascii="Times New Roman" w:eastAsia="標楷體" w:hAnsi="Times New Roman" w:cs="Times New Roman"/>
        </w:rPr>
        <w:t>A</w:t>
      </w:r>
      <w:r w:rsidR="00571365" w:rsidRPr="00C9433F">
        <w:rPr>
          <w:rFonts w:ascii="Times New Roman" w:eastAsia="標楷體" w:hAnsi="Times New Roman" w:cs="Times New Roman"/>
        </w:rPr>
        <w:t>B</w:t>
      </w:r>
    </w:p>
    <w:p w:rsidR="008E2C52" w:rsidRPr="00C9433F" w:rsidRDefault="008E2C52" w:rsidP="008E2C52">
      <w:pPr>
        <w:rPr>
          <w:rFonts w:ascii="Times New Roman" w:eastAsia="標楷體" w:hAnsi="Times New Roman" w:cs="Times New Roman"/>
        </w:rPr>
      </w:pPr>
      <w:r w:rsidRPr="00C9433F">
        <w:rPr>
          <w:rFonts w:ascii="Times New Roman" w:eastAsia="標楷體" w:hAnsi="Times New Roman" w:cs="Times New Roman"/>
        </w:rPr>
        <w:t>【解析】：</w:t>
      </w:r>
      <w:r w:rsidR="000611E5" w:rsidRPr="00C9433F">
        <w:rPr>
          <w:rFonts w:ascii="Times New Roman" w:eastAsia="標楷體" w:hAnsi="Times New Roman" w:cs="Times New Roman"/>
        </w:rPr>
        <w:t>解題關鍵字為</w:t>
      </w:r>
      <w:r w:rsidR="001E0787" w:rsidRPr="00C9433F">
        <w:rPr>
          <w:rFonts w:ascii="Times New Roman" w:eastAsia="標楷體" w:hAnsi="Times New Roman" w:cs="Times New Roman"/>
        </w:rPr>
        <w:t>「行動」、</w:t>
      </w:r>
      <w:r w:rsidR="000611E5" w:rsidRPr="00C9433F">
        <w:rPr>
          <w:rFonts w:ascii="Times New Roman" w:eastAsia="標楷體" w:hAnsi="Times New Roman" w:cs="Times New Roman"/>
        </w:rPr>
        <w:t>「參與」和「改變」，</w:t>
      </w:r>
      <w:r w:rsidR="00885CC9" w:rsidRPr="00C9433F">
        <w:rPr>
          <w:rFonts w:ascii="Times New Roman" w:eastAsia="標楷體" w:hAnsi="Times New Roman" w:cs="Times New Roman"/>
        </w:rPr>
        <w:t>故</w:t>
      </w:r>
      <w:r w:rsidR="000611E5" w:rsidRPr="00C9433F">
        <w:rPr>
          <w:rFonts w:ascii="Times New Roman" w:eastAsia="標楷體" w:hAnsi="Times New Roman" w:cs="Times New Roman"/>
        </w:rPr>
        <w:t>(A)</w:t>
      </w:r>
      <w:r w:rsidR="000611E5" w:rsidRPr="00C9433F">
        <w:rPr>
          <w:rFonts w:ascii="Times New Roman" w:eastAsia="標楷體" w:hAnsi="Times New Roman" w:cs="Times New Roman"/>
        </w:rPr>
        <w:t>與</w:t>
      </w:r>
      <w:r w:rsidR="000611E5" w:rsidRPr="00C9433F">
        <w:rPr>
          <w:rFonts w:ascii="Times New Roman" w:eastAsia="標楷體" w:hAnsi="Times New Roman" w:cs="Times New Roman"/>
        </w:rPr>
        <w:t>(B)</w:t>
      </w:r>
      <w:r w:rsidR="000611E5" w:rsidRPr="00C9433F">
        <w:rPr>
          <w:rFonts w:ascii="Times New Roman" w:eastAsia="標楷體" w:hAnsi="Times New Roman" w:cs="Times New Roman"/>
        </w:rPr>
        <w:t>最符合</w:t>
      </w:r>
      <w:r w:rsidRPr="00C9433F">
        <w:rPr>
          <w:rFonts w:ascii="Times New Roman" w:eastAsia="標楷體" w:hAnsi="Times New Roman" w:cs="Times New Roman"/>
        </w:rPr>
        <w:t>。</w:t>
      </w:r>
    </w:p>
    <w:p w:rsidR="008E2C52" w:rsidRPr="00C9433F" w:rsidRDefault="008E2C52" w:rsidP="008E2C52">
      <w:pPr>
        <w:rPr>
          <w:rFonts w:ascii="Times New Roman" w:hAnsi="Times New Roman" w:cs="Times New Roman"/>
        </w:rPr>
      </w:pPr>
      <w:r w:rsidRPr="00C9433F">
        <w:rPr>
          <w:rFonts w:ascii="Times New Roman" w:eastAsia="標楷體" w:hAnsi="Times New Roman" w:cs="Times New Roman"/>
        </w:rPr>
        <w:t>【出處】：</w:t>
      </w:r>
      <w:r w:rsidR="004E07F3" w:rsidRPr="00C9433F">
        <w:rPr>
          <w:rFonts w:ascii="Times New Roman" w:eastAsia="標楷體" w:hAnsi="Times New Roman" w:cs="Times New Roman"/>
        </w:rPr>
        <w:t>三民版公民與社會</w:t>
      </w:r>
      <w:r w:rsidR="002A189B">
        <w:rPr>
          <w:rFonts w:ascii="Times New Roman" w:eastAsia="標楷體" w:hAnsi="Times New Roman" w:cs="Times New Roman" w:hint="eastAsia"/>
        </w:rPr>
        <w:t>（一）</w:t>
      </w:r>
      <w:r w:rsidR="004E07F3" w:rsidRPr="00C9433F">
        <w:rPr>
          <w:rFonts w:ascii="Times New Roman" w:eastAsia="標楷體" w:hAnsi="Times New Roman" w:cs="Times New Roman"/>
        </w:rPr>
        <w:t>第一課「</w:t>
      </w:r>
      <w:r w:rsidR="007A1013" w:rsidRPr="00C9433F">
        <w:rPr>
          <w:rFonts w:ascii="Times New Roman" w:eastAsia="標楷體" w:hAnsi="Times New Roman" w:cs="Times New Roman"/>
        </w:rPr>
        <w:t>對成為成年公民的期待</w:t>
      </w:r>
      <w:r w:rsidR="004E07F3" w:rsidRPr="00C9433F">
        <w:rPr>
          <w:rFonts w:ascii="Times New Roman" w:eastAsia="標楷體" w:hAnsi="Times New Roman" w:cs="Times New Roman"/>
        </w:rPr>
        <w:t>」</w:t>
      </w:r>
      <w:r w:rsidRPr="00C9433F">
        <w:rPr>
          <w:rFonts w:ascii="Times New Roman" w:eastAsia="標楷體" w:hAnsi="Times New Roman" w:cs="Times New Roman"/>
        </w:rPr>
        <w:t>。</w:t>
      </w:r>
    </w:p>
    <w:p w:rsidR="008E2C52" w:rsidRPr="00C9433F" w:rsidRDefault="008E2C52" w:rsidP="000E61B1">
      <w:pPr>
        <w:rPr>
          <w:rFonts w:ascii="Times New Roman" w:hAnsi="Times New Roman" w:cs="Times New Roman"/>
        </w:rPr>
      </w:pPr>
    </w:p>
    <w:p w:rsidR="0081172C" w:rsidRPr="00C9433F" w:rsidRDefault="0081172C" w:rsidP="000E61B1">
      <w:pPr>
        <w:rPr>
          <w:rFonts w:ascii="Times New Roman" w:hAnsi="Times New Roman" w:cs="Times New Roman"/>
        </w:rPr>
      </w:pPr>
    </w:p>
    <w:p w:rsidR="0081172C" w:rsidRPr="00C9433F" w:rsidRDefault="0081172C" w:rsidP="000E61B1">
      <w:pPr>
        <w:rPr>
          <w:rFonts w:ascii="Times New Roman" w:hAnsi="Times New Roman" w:cs="Times New Roman"/>
        </w:rPr>
      </w:pPr>
    </w:p>
    <w:p w:rsidR="00EC1FD9" w:rsidRPr="00C9433F" w:rsidRDefault="00EC1FD9" w:rsidP="000E61B1">
      <w:pPr>
        <w:rPr>
          <w:rFonts w:ascii="Times New Roman" w:hAnsi="Times New Roman" w:cs="Times New Roman"/>
        </w:rPr>
      </w:pPr>
    </w:p>
    <w:p w:rsidR="00EC1FD9" w:rsidRPr="00C9433F" w:rsidRDefault="00EC1FD9" w:rsidP="000E61B1">
      <w:pPr>
        <w:rPr>
          <w:rFonts w:ascii="Times New Roman" w:hAnsi="Times New Roman" w:cs="Times New Roman"/>
        </w:rPr>
      </w:pPr>
    </w:p>
    <w:p w:rsidR="00EC1FD9" w:rsidRPr="00C9433F" w:rsidRDefault="00EC1FD9" w:rsidP="000E61B1">
      <w:pPr>
        <w:rPr>
          <w:rFonts w:ascii="Times New Roman" w:hAnsi="Times New Roman" w:cs="Times New Roman"/>
        </w:rPr>
      </w:pPr>
    </w:p>
    <w:p w:rsidR="00EC1FD9" w:rsidRDefault="00EC1FD9" w:rsidP="000E61B1">
      <w:pPr>
        <w:rPr>
          <w:rFonts w:ascii="Times New Roman" w:hAnsi="Times New Roman" w:cs="Times New Roman"/>
        </w:rPr>
      </w:pPr>
    </w:p>
    <w:p w:rsidR="003C6A12" w:rsidRPr="00C9433F" w:rsidRDefault="003C6A12" w:rsidP="000E61B1">
      <w:pPr>
        <w:rPr>
          <w:rFonts w:ascii="Times New Roman" w:hAnsi="Times New Roman" w:cs="Times New Roman"/>
        </w:rPr>
      </w:pPr>
    </w:p>
    <w:p w:rsidR="00EC1FD9" w:rsidRPr="00C9433F" w:rsidRDefault="00EC1FD9" w:rsidP="000E61B1">
      <w:pPr>
        <w:rPr>
          <w:rFonts w:ascii="Times New Roman" w:hAnsi="Times New Roman" w:cs="Times New Roman"/>
        </w:rPr>
      </w:pPr>
    </w:p>
    <w:p w:rsidR="00EC1FD9" w:rsidRPr="00C9433F" w:rsidRDefault="00EC1FD9" w:rsidP="000E61B1">
      <w:pPr>
        <w:rPr>
          <w:rFonts w:ascii="Times New Roman" w:hAnsi="Times New Roman" w:cs="Times New Roman"/>
        </w:rPr>
      </w:pPr>
    </w:p>
    <w:sectPr w:rsidR="00EC1FD9" w:rsidRPr="00C9433F" w:rsidSect="00287807">
      <w:headerReference w:type="even" r:id="rId8"/>
      <w:headerReference w:type="default" r:id="rId9"/>
      <w:footerReference w:type="even" r:id="rId10"/>
      <w:footerReference w:type="default" r:id="rId11"/>
      <w:pgSz w:w="11906" w:h="16838"/>
      <w:pgMar w:top="1440" w:right="1800" w:bottom="1440" w:left="1800" w:header="851" w:footer="992" w:gutter="0"/>
      <w:pgNumType w:start="2"/>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24B" w:rsidRDefault="0099424B" w:rsidP="00FC468D">
      <w:r>
        <w:separator/>
      </w:r>
    </w:p>
  </w:endnote>
  <w:endnote w:type="continuationSeparator" w:id="0">
    <w:p w:rsidR="0099424B" w:rsidRDefault="0099424B" w:rsidP="00FC46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3209501"/>
      <w:docPartObj>
        <w:docPartGallery w:val="Page Numbers (Bottom of Page)"/>
        <w:docPartUnique/>
      </w:docPartObj>
    </w:sdtPr>
    <w:sdtContent>
      <w:p w:rsidR="009E3001" w:rsidRDefault="00B64F4E" w:rsidP="0037368F">
        <w:pPr>
          <w:pStyle w:val="ad"/>
          <w:jc w:val="center"/>
        </w:pPr>
        <w:fldSimple w:instr=" PAGE   \* MERGEFORMAT ">
          <w:r w:rsidR="00287807" w:rsidRPr="00287807">
            <w:rPr>
              <w:noProof/>
              <w:lang w:val="zh-TW"/>
            </w:rPr>
            <w:t>2</w:t>
          </w:r>
        </w:fldSimple>
      </w:p>
    </w:sdtContent>
  </w:sdt>
  <w:p w:rsidR="009E3001" w:rsidRDefault="009E3001">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6571672"/>
      <w:docPartObj>
        <w:docPartGallery w:val="Page Numbers (Bottom of Page)"/>
        <w:docPartUnique/>
      </w:docPartObj>
    </w:sdtPr>
    <w:sdtContent>
      <w:p w:rsidR="009E3001" w:rsidRDefault="00B64F4E">
        <w:pPr>
          <w:pStyle w:val="ad"/>
          <w:jc w:val="center"/>
        </w:pPr>
        <w:fldSimple w:instr=" PAGE   \* MERGEFORMAT ">
          <w:r w:rsidR="00287807" w:rsidRPr="00287807">
            <w:rPr>
              <w:noProof/>
              <w:lang w:val="zh-TW"/>
            </w:rPr>
            <w:t>3</w:t>
          </w:r>
        </w:fldSimple>
      </w:p>
    </w:sdtContent>
  </w:sdt>
  <w:p w:rsidR="009E3001" w:rsidRDefault="009E300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24B" w:rsidRDefault="0099424B" w:rsidP="00FC468D">
      <w:r>
        <w:separator/>
      </w:r>
    </w:p>
  </w:footnote>
  <w:footnote w:type="continuationSeparator" w:id="0">
    <w:p w:rsidR="0099424B" w:rsidRDefault="0099424B" w:rsidP="00FC4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01" w:rsidRPr="00D94EB9" w:rsidRDefault="009E3001">
    <w:pPr>
      <w:pStyle w:val="ab"/>
      <w:rPr>
        <w:u w:val="single"/>
      </w:rPr>
    </w:pPr>
    <w:r w:rsidRPr="00D94EB9">
      <w:rPr>
        <w:rFonts w:hint="eastAsia"/>
        <w:u w:val="single"/>
      </w:rPr>
      <w:t>■</w:t>
    </w:r>
    <w:r w:rsidRPr="00D94EB9">
      <w:rPr>
        <w:rFonts w:hint="eastAsia"/>
        <w:u w:val="single"/>
      </w:rPr>
      <w:t>108</w:t>
    </w:r>
    <w:r w:rsidRPr="00D94EB9">
      <w:rPr>
        <w:rFonts w:hint="eastAsia"/>
        <w:u w:val="single"/>
      </w:rPr>
      <w:t>學年度指定科目考試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01" w:rsidRPr="00D94EB9" w:rsidRDefault="009E3001" w:rsidP="00D94EB9">
    <w:pPr>
      <w:pStyle w:val="ab"/>
      <w:jc w:val="right"/>
      <w:rPr>
        <w:u w:val="single"/>
      </w:rPr>
    </w:pPr>
    <w:r w:rsidRPr="00D94EB9">
      <w:rPr>
        <w:rFonts w:hint="eastAsia"/>
        <w:u w:val="single"/>
      </w:rPr>
      <w:t>公民與社會考科試題詳解與分析■</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1ED7"/>
    <w:rsid w:val="00001F5E"/>
    <w:rsid w:val="00005F9D"/>
    <w:rsid w:val="000229B9"/>
    <w:rsid w:val="000611E5"/>
    <w:rsid w:val="000A7FE1"/>
    <w:rsid w:val="000B6835"/>
    <w:rsid w:val="000E61B1"/>
    <w:rsid w:val="00105081"/>
    <w:rsid w:val="00117B19"/>
    <w:rsid w:val="00121CFF"/>
    <w:rsid w:val="001360BD"/>
    <w:rsid w:val="001412BC"/>
    <w:rsid w:val="00176303"/>
    <w:rsid w:val="001B26BE"/>
    <w:rsid w:val="001B2F68"/>
    <w:rsid w:val="001E0787"/>
    <w:rsid w:val="001F07B0"/>
    <w:rsid w:val="001F1DB8"/>
    <w:rsid w:val="00233FBF"/>
    <w:rsid w:val="00287807"/>
    <w:rsid w:val="002A189B"/>
    <w:rsid w:val="002B3452"/>
    <w:rsid w:val="002B405F"/>
    <w:rsid w:val="002C2B19"/>
    <w:rsid w:val="002C4F65"/>
    <w:rsid w:val="002D1F2E"/>
    <w:rsid w:val="003002E9"/>
    <w:rsid w:val="00313A43"/>
    <w:rsid w:val="0036548B"/>
    <w:rsid w:val="0037368F"/>
    <w:rsid w:val="00376E2A"/>
    <w:rsid w:val="003902A7"/>
    <w:rsid w:val="003A6D4A"/>
    <w:rsid w:val="003B01EE"/>
    <w:rsid w:val="003C39EC"/>
    <w:rsid w:val="003C6A12"/>
    <w:rsid w:val="003D79FF"/>
    <w:rsid w:val="00436589"/>
    <w:rsid w:val="0044799C"/>
    <w:rsid w:val="004633A9"/>
    <w:rsid w:val="004A0B6C"/>
    <w:rsid w:val="004B66B8"/>
    <w:rsid w:val="004C2144"/>
    <w:rsid w:val="004E07F3"/>
    <w:rsid w:val="004E41B2"/>
    <w:rsid w:val="004F4DAE"/>
    <w:rsid w:val="005008F0"/>
    <w:rsid w:val="005174F6"/>
    <w:rsid w:val="005237A1"/>
    <w:rsid w:val="00544955"/>
    <w:rsid w:val="00571365"/>
    <w:rsid w:val="0059692D"/>
    <w:rsid w:val="005A4406"/>
    <w:rsid w:val="005B2B10"/>
    <w:rsid w:val="0060565F"/>
    <w:rsid w:val="00623C1A"/>
    <w:rsid w:val="00644C49"/>
    <w:rsid w:val="0065522D"/>
    <w:rsid w:val="0065561F"/>
    <w:rsid w:val="0067490A"/>
    <w:rsid w:val="00677AC7"/>
    <w:rsid w:val="006872B5"/>
    <w:rsid w:val="006906D7"/>
    <w:rsid w:val="006A2960"/>
    <w:rsid w:val="006C26A6"/>
    <w:rsid w:val="006C2AA0"/>
    <w:rsid w:val="006F6828"/>
    <w:rsid w:val="00704586"/>
    <w:rsid w:val="007064A0"/>
    <w:rsid w:val="0072737B"/>
    <w:rsid w:val="00727CAF"/>
    <w:rsid w:val="00773EA1"/>
    <w:rsid w:val="0078341E"/>
    <w:rsid w:val="007A1013"/>
    <w:rsid w:val="007F53AE"/>
    <w:rsid w:val="00810C72"/>
    <w:rsid w:val="0081172C"/>
    <w:rsid w:val="00823669"/>
    <w:rsid w:val="00885CC9"/>
    <w:rsid w:val="008D48A3"/>
    <w:rsid w:val="008D5934"/>
    <w:rsid w:val="008D6EA8"/>
    <w:rsid w:val="008E2C52"/>
    <w:rsid w:val="00910DFB"/>
    <w:rsid w:val="00927A89"/>
    <w:rsid w:val="00957640"/>
    <w:rsid w:val="009665FC"/>
    <w:rsid w:val="0099424B"/>
    <w:rsid w:val="009A3670"/>
    <w:rsid w:val="009E3001"/>
    <w:rsid w:val="009F449E"/>
    <w:rsid w:val="00A06243"/>
    <w:rsid w:val="00A11962"/>
    <w:rsid w:val="00A12910"/>
    <w:rsid w:val="00A20211"/>
    <w:rsid w:val="00A25FF1"/>
    <w:rsid w:val="00A27242"/>
    <w:rsid w:val="00A50784"/>
    <w:rsid w:val="00A52BA3"/>
    <w:rsid w:val="00A73EC1"/>
    <w:rsid w:val="00AC050C"/>
    <w:rsid w:val="00B0073A"/>
    <w:rsid w:val="00B40934"/>
    <w:rsid w:val="00B64F4E"/>
    <w:rsid w:val="00B7406B"/>
    <w:rsid w:val="00B866FB"/>
    <w:rsid w:val="00B87279"/>
    <w:rsid w:val="00B90C77"/>
    <w:rsid w:val="00BA7CA7"/>
    <w:rsid w:val="00BB7221"/>
    <w:rsid w:val="00BD1DAD"/>
    <w:rsid w:val="00C12C8E"/>
    <w:rsid w:val="00C33A3A"/>
    <w:rsid w:val="00C47C43"/>
    <w:rsid w:val="00C55076"/>
    <w:rsid w:val="00C72629"/>
    <w:rsid w:val="00C9433F"/>
    <w:rsid w:val="00CD70BA"/>
    <w:rsid w:val="00CD7BF7"/>
    <w:rsid w:val="00CE565C"/>
    <w:rsid w:val="00CF7CF9"/>
    <w:rsid w:val="00D04D4A"/>
    <w:rsid w:val="00D337E4"/>
    <w:rsid w:val="00D7047E"/>
    <w:rsid w:val="00D777DB"/>
    <w:rsid w:val="00D87718"/>
    <w:rsid w:val="00D94EB9"/>
    <w:rsid w:val="00DC7052"/>
    <w:rsid w:val="00DF42DF"/>
    <w:rsid w:val="00DF5FDD"/>
    <w:rsid w:val="00E13C88"/>
    <w:rsid w:val="00E2291B"/>
    <w:rsid w:val="00E31E9B"/>
    <w:rsid w:val="00E33D21"/>
    <w:rsid w:val="00E90B93"/>
    <w:rsid w:val="00E94B30"/>
    <w:rsid w:val="00EA2135"/>
    <w:rsid w:val="00EA2283"/>
    <w:rsid w:val="00EA3D29"/>
    <w:rsid w:val="00EC0518"/>
    <w:rsid w:val="00EC0B7A"/>
    <w:rsid w:val="00EC1FD9"/>
    <w:rsid w:val="00EC30A4"/>
    <w:rsid w:val="00ED0EFF"/>
    <w:rsid w:val="00ED2179"/>
    <w:rsid w:val="00EE1D32"/>
    <w:rsid w:val="00EE6004"/>
    <w:rsid w:val="00F16978"/>
    <w:rsid w:val="00F21ED7"/>
    <w:rsid w:val="00F5379F"/>
    <w:rsid w:val="00F939B1"/>
    <w:rsid w:val="00F95E87"/>
    <w:rsid w:val="00FA34B3"/>
    <w:rsid w:val="00FA4DBF"/>
    <w:rsid w:val="00FA5C2B"/>
    <w:rsid w:val="00FC468D"/>
    <w:rsid w:val="00FD14DD"/>
    <w:rsid w:val="00FE111E"/>
    <w:rsid w:val="00FE4217"/>
    <w:rsid w:val="00FF269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21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ED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21ED7"/>
    <w:rPr>
      <w:rFonts w:asciiTheme="majorHAnsi" w:eastAsiaTheme="majorEastAsia" w:hAnsiTheme="majorHAnsi" w:cstheme="majorBidi"/>
      <w:sz w:val="18"/>
      <w:szCs w:val="18"/>
    </w:rPr>
  </w:style>
  <w:style w:type="table" w:styleId="a5">
    <w:name w:val="Table Grid"/>
    <w:basedOn w:val="a1"/>
    <w:uiPriority w:val="59"/>
    <w:rsid w:val="005B2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9F449E"/>
    <w:rPr>
      <w:sz w:val="18"/>
      <w:szCs w:val="18"/>
    </w:rPr>
  </w:style>
  <w:style w:type="paragraph" w:styleId="a7">
    <w:name w:val="annotation text"/>
    <w:basedOn w:val="a"/>
    <w:link w:val="a8"/>
    <w:uiPriority w:val="99"/>
    <w:semiHidden/>
    <w:unhideWhenUsed/>
    <w:rsid w:val="009F449E"/>
  </w:style>
  <w:style w:type="character" w:customStyle="1" w:styleId="a8">
    <w:name w:val="註解文字 字元"/>
    <w:basedOn w:val="a0"/>
    <w:link w:val="a7"/>
    <w:uiPriority w:val="99"/>
    <w:semiHidden/>
    <w:rsid w:val="009F449E"/>
  </w:style>
  <w:style w:type="paragraph" w:styleId="a9">
    <w:name w:val="annotation subject"/>
    <w:basedOn w:val="a7"/>
    <w:next w:val="a7"/>
    <w:link w:val="aa"/>
    <w:uiPriority w:val="99"/>
    <w:semiHidden/>
    <w:unhideWhenUsed/>
    <w:rsid w:val="009F449E"/>
    <w:rPr>
      <w:b/>
      <w:bCs/>
    </w:rPr>
  </w:style>
  <w:style w:type="character" w:customStyle="1" w:styleId="aa">
    <w:name w:val="註解主旨 字元"/>
    <w:basedOn w:val="a8"/>
    <w:link w:val="a9"/>
    <w:uiPriority w:val="99"/>
    <w:semiHidden/>
    <w:rsid w:val="009F449E"/>
    <w:rPr>
      <w:b/>
      <w:bCs/>
    </w:rPr>
  </w:style>
  <w:style w:type="paragraph" w:styleId="ab">
    <w:name w:val="header"/>
    <w:basedOn w:val="a"/>
    <w:link w:val="ac"/>
    <w:uiPriority w:val="99"/>
    <w:semiHidden/>
    <w:unhideWhenUsed/>
    <w:rsid w:val="00FC468D"/>
    <w:pPr>
      <w:tabs>
        <w:tab w:val="center" w:pos="4153"/>
        <w:tab w:val="right" w:pos="8306"/>
      </w:tabs>
      <w:snapToGrid w:val="0"/>
    </w:pPr>
    <w:rPr>
      <w:sz w:val="20"/>
      <w:szCs w:val="20"/>
    </w:rPr>
  </w:style>
  <w:style w:type="character" w:customStyle="1" w:styleId="ac">
    <w:name w:val="頁首 字元"/>
    <w:basedOn w:val="a0"/>
    <w:link w:val="ab"/>
    <w:uiPriority w:val="99"/>
    <w:semiHidden/>
    <w:rsid w:val="00FC468D"/>
    <w:rPr>
      <w:sz w:val="20"/>
      <w:szCs w:val="20"/>
    </w:rPr>
  </w:style>
  <w:style w:type="paragraph" w:styleId="ad">
    <w:name w:val="footer"/>
    <w:basedOn w:val="a"/>
    <w:link w:val="ae"/>
    <w:uiPriority w:val="99"/>
    <w:unhideWhenUsed/>
    <w:rsid w:val="00FC468D"/>
    <w:pPr>
      <w:tabs>
        <w:tab w:val="center" w:pos="4153"/>
        <w:tab w:val="right" w:pos="8306"/>
      </w:tabs>
      <w:snapToGrid w:val="0"/>
    </w:pPr>
    <w:rPr>
      <w:sz w:val="20"/>
      <w:szCs w:val="20"/>
    </w:rPr>
  </w:style>
  <w:style w:type="character" w:customStyle="1" w:styleId="ae">
    <w:name w:val="頁尾 字元"/>
    <w:basedOn w:val="a0"/>
    <w:link w:val="ad"/>
    <w:uiPriority w:val="99"/>
    <w:rsid w:val="00FC468D"/>
    <w:rPr>
      <w:sz w:val="20"/>
      <w:szCs w:val="20"/>
    </w:rPr>
  </w:style>
  <w:style w:type="paragraph" w:customStyle="1" w:styleId="Default">
    <w:name w:val="Default"/>
    <w:rsid w:val="006872B5"/>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r="http://schemas.openxmlformats.org/officeDocument/2006/relationships" xmlns:w="http://schemas.openxmlformats.org/wordprocessingml/2006/main">
  <w:divs>
    <w:div w:id="71042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23</Pages>
  <Words>3301</Words>
  <Characters>18821</Characters>
  <Application>Microsoft Office Word</Application>
  <DocSecurity>0</DocSecurity>
  <Lines>156</Lines>
  <Paragraphs>44</Paragraphs>
  <ScaleCrop>false</ScaleCrop>
  <Company/>
  <LinksUpToDate>false</LinksUpToDate>
  <CharactersWithSpaces>22078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66</cp:revision>
  <dcterms:created xsi:type="dcterms:W3CDTF">2019-07-08T07:06:00Z</dcterms:created>
  <dcterms:modified xsi:type="dcterms:W3CDTF">2019-07-10T02:54:00Z</dcterms:modified>
</cp:coreProperties>
</file>