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16" w:rsidRPr="00504CBC" w:rsidRDefault="00900757" w:rsidP="00F56338">
      <w:pPr>
        <w:jc w:val="center"/>
        <w:rPr>
          <w:rFonts w:ascii="Times New Roman" w:eastAsia="新細明體" w:hAnsi="Times New Roman" w:cs="Times New Roman"/>
          <w:b/>
          <w:kern w:val="0"/>
          <w:sz w:val="3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b/>
          <w:kern w:val="0"/>
          <w:sz w:val="32"/>
          <w:bdr w:val="none" w:sz="0" w:space="0" w:color="auto"/>
        </w:rPr>
        <w:t>1</w:t>
      </w:r>
      <w:r w:rsidR="00B82D58" w:rsidRPr="00504CBC">
        <w:rPr>
          <w:rFonts w:ascii="Times New Roman" w:eastAsia="新細明體" w:hAnsi="Times New Roman" w:cs="Times New Roman"/>
          <w:b/>
          <w:kern w:val="0"/>
          <w:sz w:val="32"/>
          <w:bdr w:val="none" w:sz="0" w:space="0" w:color="auto"/>
        </w:rPr>
        <w:t>10</w:t>
      </w:r>
      <w:r w:rsidR="000E5B0E" w:rsidRPr="00504CBC">
        <w:rPr>
          <w:rFonts w:ascii="Times New Roman" w:eastAsia="新細明體" w:hAnsi="Times New Roman" w:cs="Times New Roman"/>
          <w:b/>
          <w:kern w:val="0"/>
          <w:sz w:val="32"/>
          <w:bdr w:val="none" w:sz="0" w:space="0" w:color="auto"/>
        </w:rPr>
        <w:t>學年度學科能力測驗</w:t>
      </w:r>
      <w:r w:rsidR="00FC5916" w:rsidRPr="00504CBC">
        <w:rPr>
          <w:rFonts w:ascii="Times New Roman" w:eastAsia="新細明體" w:hAnsi="Times New Roman" w:cs="Times New Roman"/>
          <w:b/>
          <w:kern w:val="0"/>
          <w:sz w:val="32"/>
          <w:bdr w:val="none" w:sz="0" w:space="0" w:color="auto"/>
        </w:rPr>
        <w:t>試題解析</w:t>
      </w:r>
    </w:p>
    <w:p w:rsidR="003C3093" w:rsidRPr="00504CBC" w:rsidRDefault="003C3093" w:rsidP="00F56338">
      <w:pPr>
        <w:jc w:val="right"/>
        <w:rPr>
          <w:rFonts w:ascii="Times New Roman" w:eastAsia="新細明體" w:hAnsi="Times New Roman" w:cs="Times New Roman"/>
          <w:b/>
          <w:kern w:val="0"/>
          <w:sz w:val="3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b/>
          <w:kern w:val="0"/>
          <w:bdr w:val="none" w:sz="0" w:space="0" w:color="auto"/>
        </w:rPr>
        <w:t>南港高中</w:t>
      </w:r>
      <w:r w:rsidRPr="00504CBC">
        <w:rPr>
          <w:rFonts w:ascii="Times New Roman" w:eastAsia="新細明體" w:hAnsi="Times New Roman" w:cs="Times New Roman"/>
          <w:b/>
          <w:kern w:val="0"/>
          <w:bdr w:val="none" w:sz="0" w:space="0" w:color="auto"/>
        </w:rPr>
        <w:t xml:space="preserve"> </w:t>
      </w:r>
      <w:r w:rsidRPr="00504CBC">
        <w:rPr>
          <w:rFonts w:ascii="Times New Roman" w:eastAsia="新細明體" w:hAnsi="Times New Roman" w:cs="Times New Roman"/>
          <w:b/>
          <w:kern w:val="0"/>
          <w:bdr w:val="none" w:sz="0" w:space="0" w:color="auto"/>
        </w:rPr>
        <w:t>鄧雅文老師</w:t>
      </w:r>
    </w:p>
    <w:p w:rsidR="00E338D1" w:rsidRPr="00504CBC" w:rsidRDefault="00E338D1" w:rsidP="00F56338">
      <w:pPr>
        <w:ind w:left="849" w:hangingChars="303" w:hanging="849"/>
        <w:rPr>
          <w:rFonts w:ascii="Times New Roman" w:eastAsia="新細明體" w:hAnsi="Times New Roman" w:cs="Times New Roman"/>
          <w:b/>
          <w:sz w:val="28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b/>
          <w:sz w:val="28"/>
          <w:bdr w:val="none" w:sz="0" w:space="0" w:color="auto"/>
        </w:rPr>
        <w:t>一、前言</w:t>
      </w:r>
      <w:r w:rsidRPr="00504CBC">
        <w:rPr>
          <w:rFonts w:ascii="Times New Roman" w:eastAsia="新細明體" w:hAnsi="Times New Roman" w:cs="Times New Roman"/>
          <w:b/>
          <w:sz w:val="28"/>
          <w:bdr w:val="none" w:sz="0" w:space="0" w:color="auto"/>
        </w:rPr>
        <w:t xml:space="preserve"> </w:t>
      </w:r>
    </w:p>
    <w:p w:rsidR="00391728" w:rsidRPr="00504CBC" w:rsidRDefault="00B82D58" w:rsidP="00F56338">
      <w:pPr>
        <w:ind w:leftChars="236" w:left="566" w:firstLineChars="215" w:firstLine="516"/>
        <w:jc w:val="both"/>
        <w:rPr>
          <w:rFonts w:ascii="Times New Roman" w:eastAsia="新細明體" w:hAnsi="Times New Roman" w:cs="Times New Roman"/>
          <w:kern w:val="0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bdr w:val="none" w:sz="0" w:space="0" w:color="auto"/>
        </w:rPr>
        <w:t>今年出題是以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103</w:t>
      </w:r>
      <w:proofErr w:type="gramStart"/>
      <w:r w:rsidRPr="00504CBC">
        <w:rPr>
          <w:rFonts w:ascii="Times New Roman" w:eastAsia="新細明體" w:hAnsi="Times New Roman" w:cs="Times New Roman"/>
          <w:bdr w:val="none" w:sz="0" w:space="0" w:color="auto"/>
        </w:rPr>
        <w:t>微調課綱作為</w:t>
      </w:r>
      <w:proofErr w:type="gramEnd"/>
      <w:r w:rsidRPr="00504CBC">
        <w:rPr>
          <w:rFonts w:ascii="Times New Roman" w:eastAsia="新細明體" w:hAnsi="Times New Roman" w:cs="Times New Roman"/>
          <w:bdr w:val="none" w:sz="0" w:space="0" w:color="auto"/>
        </w:rPr>
        <w:t>基準的最後一年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，題目皆</w:t>
      </w:r>
      <w:proofErr w:type="gramStart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在課綱的</w:t>
      </w:r>
      <w:proofErr w:type="gramEnd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範圍內，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整份考題沒有繁複的計算，但有考到化學學科的重點概念，題目</w:t>
      </w:r>
      <w:proofErr w:type="gramStart"/>
      <w:r w:rsidRPr="00504CBC">
        <w:rPr>
          <w:rFonts w:ascii="Times New Roman" w:eastAsia="新細明體" w:hAnsi="Times New Roman" w:cs="Times New Roman"/>
          <w:bdr w:val="none" w:sz="0" w:space="0" w:color="auto"/>
        </w:rPr>
        <w:t>靈活跨域出題</w:t>
      </w:r>
      <w:proofErr w:type="gramEnd"/>
      <w:r w:rsidRPr="00504CBC">
        <w:rPr>
          <w:rFonts w:ascii="Times New Roman" w:eastAsia="新細明體" w:hAnsi="Times New Roman" w:cs="Times New Roman"/>
          <w:bdr w:val="none" w:sz="0" w:space="0" w:color="auto"/>
        </w:rPr>
        <w:t>。</w:t>
      </w:r>
      <w:proofErr w:type="gramStart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今年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學測自然</w:t>
      </w:r>
      <w:proofErr w:type="gramEnd"/>
      <w:r w:rsidRPr="00504CBC">
        <w:rPr>
          <w:rFonts w:ascii="Times New Roman" w:eastAsia="新細明體" w:hAnsi="Times New Roman" w:cs="Times New Roman"/>
          <w:bdr w:val="none" w:sz="0" w:space="0" w:color="auto"/>
        </w:rPr>
        <w:t>考科共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68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題，分為四科，各科各占四分之一，化學部分共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1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7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題，其中第壹部分占</w:t>
      </w:r>
      <w:r w:rsidR="00E35D72" w:rsidRPr="00504CBC">
        <w:rPr>
          <w:rFonts w:ascii="Times New Roman" w:eastAsia="新細明體" w:hAnsi="Times New Roman" w:cs="Times New Roman"/>
          <w:bdr w:val="none" w:sz="0" w:space="0" w:color="auto"/>
        </w:rPr>
        <w:t>10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題，第貳部分占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7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題。</w:t>
      </w:r>
      <w:r w:rsidR="00E35D72" w:rsidRPr="00504CBC">
        <w:rPr>
          <w:rFonts w:ascii="Times New Roman" w:eastAsia="新細明體" w:hAnsi="Times New Roman" w:cs="Times New Roman"/>
          <w:bdr w:val="none" w:sz="0" w:space="0" w:color="auto"/>
        </w:rPr>
        <w:t>今年每一章都有出題，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第壹部分多數以高一基礎化學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(</w:t>
      </w:r>
      <w:proofErr w:type="gramStart"/>
      <w:r w:rsidRPr="00504CBC">
        <w:rPr>
          <w:rFonts w:ascii="Times New Roman" w:eastAsia="新細明體" w:hAnsi="Times New Roman" w:cs="Times New Roman"/>
          <w:bdr w:val="none" w:sz="0" w:space="0" w:color="auto"/>
        </w:rPr>
        <w:t>一</w:t>
      </w:r>
      <w:proofErr w:type="gramEnd"/>
      <w:r w:rsidRPr="00504CBC">
        <w:rPr>
          <w:rFonts w:ascii="Times New Roman" w:eastAsia="新細明體" w:hAnsi="Times New Roman" w:cs="Times New Roman"/>
          <w:bdr w:val="none" w:sz="0" w:space="0" w:color="auto"/>
        </w:rPr>
        <w:t>)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為範圍命題，第貳部分的出題範圍則是高二上學期的基礎化學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(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二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)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為主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。配分部分，第貳部分共計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54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分，但超過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48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分者仍以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4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8</w:t>
      </w:r>
      <w:r w:rsidR="00E35D72" w:rsidRPr="00504CBC">
        <w:rPr>
          <w:rFonts w:ascii="Times New Roman" w:eastAsia="新細明體" w:hAnsi="Times New Roman" w:cs="Times New Roman"/>
          <w:bdr w:val="none" w:sz="0" w:space="0" w:color="auto"/>
        </w:rPr>
        <w:t>分計，意即答錯</w:t>
      </w:r>
      <w:r w:rsidR="00E35D72" w:rsidRPr="00504CBC">
        <w:rPr>
          <w:rFonts w:ascii="Times New Roman" w:eastAsia="新細明體" w:hAnsi="Times New Roman" w:cs="Times New Roman"/>
          <w:bdr w:val="none" w:sz="0" w:space="0" w:color="auto"/>
        </w:rPr>
        <w:t>4</w:t>
      </w:r>
      <w:proofErr w:type="gramStart"/>
      <w:r w:rsidRPr="00504CBC">
        <w:rPr>
          <w:rFonts w:ascii="Times New Roman" w:eastAsia="新細明體" w:hAnsi="Times New Roman" w:cs="Times New Roman"/>
          <w:bdr w:val="none" w:sz="0" w:space="0" w:color="auto"/>
        </w:rPr>
        <w:t>題仍可</w:t>
      </w:r>
      <w:proofErr w:type="gramEnd"/>
      <w:r w:rsidRPr="00504CBC">
        <w:rPr>
          <w:rFonts w:ascii="Times New Roman" w:eastAsia="新細明體" w:hAnsi="Times New Roman" w:cs="Times New Roman"/>
          <w:bdr w:val="none" w:sz="0" w:space="0" w:color="auto"/>
        </w:rPr>
        <w:t>得到滿分。</w:t>
      </w:r>
    </w:p>
    <w:p w:rsidR="00E338D1" w:rsidRPr="00504CBC" w:rsidRDefault="00E338D1" w:rsidP="00F56338">
      <w:pPr>
        <w:ind w:left="992" w:hangingChars="354" w:hanging="992"/>
        <w:jc w:val="both"/>
        <w:rPr>
          <w:rFonts w:ascii="Times New Roman" w:eastAsia="新細明體" w:hAnsi="Times New Roman" w:cs="Times New Roman"/>
          <w:b/>
          <w:sz w:val="28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b/>
          <w:sz w:val="28"/>
          <w:bdr w:val="none" w:sz="0" w:space="0" w:color="auto"/>
        </w:rPr>
        <w:t>二、試題分析</w:t>
      </w:r>
    </w:p>
    <w:p w:rsidR="00B82D58" w:rsidRPr="00504CBC" w:rsidRDefault="00B82D58" w:rsidP="00F56338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今年實驗比例較低，但是跨領域</w:t>
      </w:r>
      <w:proofErr w:type="gramStart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素養題變多</w:t>
      </w:r>
      <w:proofErr w:type="gramEnd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，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類似閱讀測驗題，考驗著學生邏輯推理能力，重視跨章節統合概念，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符合</w:t>
      </w:r>
      <w:proofErr w:type="gramStart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新課綱</w:t>
      </w:r>
      <w:proofErr w:type="gramEnd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精神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。</w:t>
      </w:r>
    </w:p>
    <w:p w:rsidR="00B82D58" w:rsidRPr="00504CBC" w:rsidRDefault="00E35D72" w:rsidP="00F56338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與其他</w:t>
      </w:r>
      <w:r w:rsidR="00B82D58" w:rsidRPr="00504CBC">
        <w:rPr>
          <w:rFonts w:ascii="Times New Roman" w:eastAsia="新細明體" w:hAnsi="Times New Roman" w:cs="Times New Roman" w:hint="eastAsia"/>
          <w:bdr w:val="none" w:sz="0" w:space="0" w:color="auto"/>
        </w:rPr>
        <w:t>自然科相比，化學的出題較中</w:t>
      </w:r>
      <w:proofErr w:type="gramStart"/>
      <w:r w:rsidR="00B82D58" w:rsidRPr="00504CBC">
        <w:rPr>
          <w:rFonts w:ascii="Times New Roman" w:eastAsia="新細明體" w:hAnsi="Times New Roman" w:cs="Times New Roman" w:hint="eastAsia"/>
          <w:bdr w:val="none" w:sz="0" w:space="0" w:color="auto"/>
        </w:rPr>
        <w:t>規</w:t>
      </w:r>
      <w:proofErr w:type="gramEnd"/>
      <w:r w:rsidR="00B82D58" w:rsidRPr="00504CBC">
        <w:rPr>
          <w:rFonts w:ascii="Times New Roman" w:eastAsia="新細明體" w:hAnsi="Times New Roman" w:cs="Times New Roman" w:hint="eastAsia"/>
          <w:bdr w:val="none" w:sz="0" w:space="0" w:color="auto"/>
        </w:rPr>
        <w:t>中矩，計算簡單，但是</w:t>
      </w:r>
      <w:r w:rsidR="00B82D58" w:rsidRPr="00504CBC">
        <w:rPr>
          <w:rFonts w:ascii="Times New Roman" w:eastAsia="新細明體" w:hAnsi="Times New Roman" w:cs="Times New Roman"/>
          <w:bdr w:val="none" w:sz="0" w:space="0" w:color="auto"/>
        </w:rPr>
        <w:t>今年基礎化學</w:t>
      </w:r>
      <w:r w:rsidR="00B82D58" w:rsidRPr="00504CBC">
        <w:rPr>
          <w:rFonts w:ascii="Times New Roman" w:eastAsia="新細明體" w:hAnsi="Times New Roman" w:cs="Times New Roman"/>
          <w:bdr w:val="none" w:sz="0" w:space="0" w:color="auto"/>
        </w:rPr>
        <w:t>(</w:t>
      </w:r>
      <w:r w:rsidR="00B82D58" w:rsidRPr="00504CBC">
        <w:rPr>
          <w:rFonts w:ascii="Times New Roman" w:eastAsia="新細明體" w:hAnsi="Times New Roman" w:cs="Times New Roman"/>
          <w:bdr w:val="none" w:sz="0" w:space="0" w:color="auto"/>
        </w:rPr>
        <w:t>二</w:t>
      </w:r>
      <w:r w:rsidR="00B82D58" w:rsidRPr="00504CBC">
        <w:rPr>
          <w:rFonts w:ascii="Times New Roman" w:eastAsia="新細明體" w:hAnsi="Times New Roman" w:cs="Times New Roman"/>
          <w:bdr w:val="none" w:sz="0" w:space="0" w:color="auto"/>
        </w:rPr>
        <w:t xml:space="preserve">) </w:t>
      </w:r>
      <w:r w:rsidR="00B82D58" w:rsidRPr="00504CBC">
        <w:rPr>
          <w:rFonts w:ascii="Times New Roman" w:eastAsia="新細明體" w:hAnsi="Times New Roman" w:cs="Times New Roman"/>
          <w:bdr w:val="none" w:sz="0" w:space="0" w:color="auto"/>
        </w:rPr>
        <w:t>比例略升，</w:t>
      </w:r>
      <w:r w:rsidR="00B82D58" w:rsidRPr="00504CBC">
        <w:rPr>
          <w:rFonts w:ascii="Times New Roman" w:eastAsia="新細明體" w:hAnsi="Times New Roman" w:cs="Times New Roman" w:hint="eastAsia"/>
          <w:bdr w:val="none" w:sz="0" w:space="0" w:color="auto"/>
        </w:rPr>
        <w:t>整體而言題目不難，只要有練習題目，化學拿滿分不是難事。</w:t>
      </w:r>
    </w:p>
    <w:tbl>
      <w:tblPr>
        <w:tblpPr w:leftFromText="180" w:rightFromText="180" w:vertAnchor="text" w:horzAnchor="margin" w:tblpXSpec="center" w:tblpY="8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551"/>
        <w:gridCol w:w="851"/>
      </w:tblGrid>
      <w:tr w:rsidR="00F32196" w:rsidRPr="00504CBC" w:rsidTr="00F32196">
        <w:trPr>
          <w:trHeight w:val="437"/>
        </w:trPr>
        <w:tc>
          <w:tcPr>
            <w:tcW w:w="110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難度</w:t>
            </w:r>
          </w:p>
        </w:tc>
        <w:tc>
          <w:tcPr>
            <w:tcW w:w="255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題號</w:t>
            </w:r>
          </w:p>
        </w:tc>
        <w:tc>
          <w:tcPr>
            <w:tcW w:w="85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題數</w:t>
            </w:r>
          </w:p>
        </w:tc>
      </w:tr>
      <w:tr w:rsidR="00F32196" w:rsidRPr="00504CBC" w:rsidTr="00F32196">
        <w:trPr>
          <w:trHeight w:val="437"/>
        </w:trPr>
        <w:tc>
          <w:tcPr>
            <w:tcW w:w="110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易</w:t>
            </w:r>
          </w:p>
        </w:tc>
        <w:tc>
          <w:tcPr>
            <w:tcW w:w="255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10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、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28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、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37</w:t>
            </w:r>
          </w:p>
        </w:tc>
        <w:tc>
          <w:tcPr>
            <w:tcW w:w="85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3</w:t>
            </w:r>
          </w:p>
        </w:tc>
      </w:tr>
      <w:tr w:rsidR="00F32196" w:rsidRPr="00504CBC" w:rsidTr="00F32196">
        <w:trPr>
          <w:trHeight w:val="437"/>
        </w:trPr>
        <w:tc>
          <w:tcPr>
            <w:tcW w:w="110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proofErr w:type="gramStart"/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中偏易</w:t>
            </w:r>
            <w:proofErr w:type="gramEnd"/>
          </w:p>
        </w:tc>
        <w:tc>
          <w:tcPr>
            <w:tcW w:w="255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4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、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7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、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8</w:t>
            </w:r>
          </w:p>
        </w:tc>
        <w:tc>
          <w:tcPr>
            <w:tcW w:w="85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3</w:t>
            </w:r>
          </w:p>
        </w:tc>
      </w:tr>
      <w:tr w:rsidR="00F32196" w:rsidRPr="00504CBC" w:rsidTr="00F32196">
        <w:trPr>
          <w:trHeight w:val="437"/>
        </w:trPr>
        <w:tc>
          <w:tcPr>
            <w:tcW w:w="110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中</w:t>
            </w:r>
          </w:p>
        </w:tc>
        <w:tc>
          <w:tcPr>
            <w:tcW w:w="255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5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、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6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、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48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、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50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、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51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、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52</w:t>
            </w:r>
          </w:p>
        </w:tc>
        <w:tc>
          <w:tcPr>
            <w:tcW w:w="85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6</w:t>
            </w:r>
          </w:p>
        </w:tc>
      </w:tr>
      <w:tr w:rsidR="00F32196" w:rsidRPr="00504CBC" w:rsidTr="00F32196">
        <w:trPr>
          <w:trHeight w:val="437"/>
        </w:trPr>
        <w:tc>
          <w:tcPr>
            <w:tcW w:w="110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proofErr w:type="gramStart"/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中偏難</w:t>
            </w:r>
            <w:proofErr w:type="gramEnd"/>
          </w:p>
        </w:tc>
        <w:tc>
          <w:tcPr>
            <w:tcW w:w="255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9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、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54</w:t>
            </w:r>
          </w:p>
        </w:tc>
        <w:tc>
          <w:tcPr>
            <w:tcW w:w="85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2</w:t>
            </w:r>
          </w:p>
        </w:tc>
      </w:tr>
      <w:tr w:rsidR="00F32196" w:rsidRPr="00504CBC" w:rsidTr="00F32196">
        <w:trPr>
          <w:trHeight w:val="437"/>
        </w:trPr>
        <w:tc>
          <w:tcPr>
            <w:tcW w:w="110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難</w:t>
            </w:r>
          </w:p>
        </w:tc>
        <w:tc>
          <w:tcPr>
            <w:tcW w:w="255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27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、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49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、</w:t>
            </w: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53</w:t>
            </w:r>
          </w:p>
        </w:tc>
        <w:tc>
          <w:tcPr>
            <w:tcW w:w="851" w:type="dxa"/>
          </w:tcPr>
          <w:p w:rsidR="00F32196" w:rsidRPr="00504CBC" w:rsidRDefault="00F32196" w:rsidP="00F32196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3</w:t>
            </w:r>
          </w:p>
        </w:tc>
      </w:tr>
    </w:tbl>
    <w:p w:rsidR="00F32196" w:rsidRDefault="00B82D58" w:rsidP="00F32196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至於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試題比例分配</w:t>
      </w:r>
      <w:r w:rsidR="00A70C87">
        <w:rPr>
          <w:rFonts w:ascii="Times New Roman" w:eastAsia="新細明體" w:hAnsi="Times New Roman" w:cs="Times New Roman"/>
          <w:bdr w:val="none" w:sz="0" w:space="0" w:color="auto"/>
        </w:rPr>
        <w:t>的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分析，</w:t>
      </w:r>
      <w:r w:rsidR="00A70C87">
        <w:rPr>
          <w:rFonts w:ascii="Times New Roman" w:eastAsia="新細明體" w:hAnsi="Times New Roman" w:cs="Times New Roman"/>
          <w:bdr w:val="none" w:sz="0" w:space="0" w:color="auto"/>
        </w:rPr>
        <w:t>難易度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就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化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學部分，按筆者教學經驗與學生答題所需歷程來推估。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易：</w:t>
      </w:r>
      <w:proofErr w:type="gramStart"/>
      <w:r w:rsidRPr="00504CBC">
        <w:rPr>
          <w:rFonts w:ascii="Times New Roman" w:eastAsia="新細明體" w:hAnsi="Times New Roman" w:cs="Times New Roman"/>
          <w:bdr w:val="none" w:sz="0" w:space="0" w:color="auto"/>
        </w:rPr>
        <w:t>中間偏易</w:t>
      </w:r>
      <w:proofErr w:type="gramEnd"/>
      <w:r w:rsidRPr="00504CBC">
        <w:rPr>
          <w:rFonts w:ascii="Times New Roman" w:eastAsia="新細明體" w:hAnsi="Times New Roman" w:cs="Times New Roman"/>
          <w:bdr w:val="none" w:sz="0" w:space="0" w:color="auto"/>
        </w:rPr>
        <w:t>：中：</w:t>
      </w:r>
      <w:proofErr w:type="gramStart"/>
      <w:r w:rsidRPr="00504CBC">
        <w:rPr>
          <w:rFonts w:ascii="Times New Roman" w:eastAsia="新細明體" w:hAnsi="Times New Roman" w:cs="Times New Roman"/>
          <w:bdr w:val="none" w:sz="0" w:space="0" w:color="auto"/>
        </w:rPr>
        <w:t>中間偏難</w:t>
      </w:r>
      <w:proofErr w:type="gramEnd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：難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 xml:space="preserve"> = 3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：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3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：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6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：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2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：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3</w:t>
      </w:r>
      <w:r w:rsidR="00F32196">
        <w:rPr>
          <w:rFonts w:ascii="Times New Roman" w:eastAsia="新細明體" w:hAnsi="Times New Roman" w:cs="Times New Roman"/>
          <w:bdr w:val="none" w:sz="0" w:space="0" w:color="auto"/>
        </w:rPr>
        <w:t>。今年的題目難度適中，具鑑別度。</w:t>
      </w:r>
    </w:p>
    <w:p w:rsidR="00F32196" w:rsidRDefault="00F32196" w:rsidP="00F32196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</w:p>
    <w:p w:rsidR="00F32196" w:rsidRDefault="00F32196" w:rsidP="00F32196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</w:p>
    <w:p w:rsidR="00F32196" w:rsidRDefault="00F32196" w:rsidP="00F32196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</w:p>
    <w:p w:rsidR="00F32196" w:rsidRDefault="00F32196" w:rsidP="00F32196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</w:p>
    <w:p w:rsidR="00F32196" w:rsidRDefault="00F32196" w:rsidP="00F32196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</w:p>
    <w:p w:rsidR="00F32196" w:rsidRDefault="00F32196" w:rsidP="00F32196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noProof/>
          <w:bdr w:val="none" w:sz="0" w:space="0" w:color="auto"/>
        </w:rPr>
        <w:drawing>
          <wp:anchor distT="0" distB="0" distL="114300" distR="114300" simplePos="0" relativeHeight="251708415" behindDoc="1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182245</wp:posOffset>
            </wp:positionV>
            <wp:extent cx="4304030" cy="2691130"/>
            <wp:effectExtent l="19050" t="19050" r="20320" b="13970"/>
            <wp:wrapSquare wrapText="bothSides"/>
            <wp:docPr id="14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2691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196" w:rsidRDefault="00F32196" w:rsidP="00F32196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</w:p>
    <w:p w:rsidR="00F32196" w:rsidRDefault="00F32196" w:rsidP="00F32196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</w:p>
    <w:p w:rsidR="00F32196" w:rsidRDefault="00F32196" w:rsidP="00F32196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</w:p>
    <w:p w:rsidR="00F32196" w:rsidRDefault="00F32196" w:rsidP="00F32196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</w:p>
    <w:p w:rsidR="00F32196" w:rsidRDefault="00F32196" w:rsidP="00F32196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</w:p>
    <w:p w:rsidR="00F32196" w:rsidRDefault="00F32196" w:rsidP="00F32196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</w:p>
    <w:p w:rsidR="00F32196" w:rsidRDefault="00F32196" w:rsidP="00F32196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</w:p>
    <w:p w:rsidR="00F32196" w:rsidRDefault="00F32196" w:rsidP="00F32196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</w:p>
    <w:p w:rsidR="00F32196" w:rsidRDefault="00F32196" w:rsidP="00F32196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</w:p>
    <w:p w:rsidR="007D26B3" w:rsidRPr="00504CBC" w:rsidRDefault="00464DC1" w:rsidP="00F32196">
      <w:pPr>
        <w:ind w:leftChars="236" w:left="566" w:firstLineChars="218" w:firstLine="523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lastRenderedPageBreak/>
        <w:t>測</w:t>
      </w:r>
      <w:r w:rsidR="007D26B3" w:rsidRPr="00504CBC">
        <w:rPr>
          <w:rFonts w:ascii="Times New Roman" w:eastAsia="新細明體" w:hAnsi="Times New Roman" w:cs="Times New Roman"/>
          <w:bdr w:val="none" w:sz="0" w:space="0" w:color="auto"/>
        </w:rPr>
        <w:t>驗目標比例分配方面</w:t>
      </w:r>
      <w:r w:rsidR="007D26B3" w:rsidRPr="00504CBC">
        <w:rPr>
          <w:rFonts w:ascii="Times New Roman" w:eastAsia="新細明體" w:hAnsi="Times New Roman" w:cs="Times New Roman" w:hint="eastAsia"/>
          <w:bdr w:val="none" w:sz="0" w:space="0" w:color="auto"/>
        </w:rPr>
        <w:t>分析，</w:t>
      </w:r>
      <w:r w:rsidR="007D26B3" w:rsidRPr="00504CBC">
        <w:rPr>
          <w:rFonts w:ascii="Times New Roman" w:eastAsia="新細明體" w:hAnsi="Times New Roman" w:cs="Times New Roman"/>
          <w:bdr w:val="none" w:sz="0" w:space="0" w:color="auto"/>
        </w:rPr>
        <w:t>從知識、理解、應用、分析等測驗目標來分析題數的分布，筆者認為</w:t>
      </w:r>
      <w:r w:rsidR="007D26B3" w:rsidRPr="00504CBC">
        <w:rPr>
          <w:rFonts w:ascii="Times New Roman" w:eastAsia="新細明體" w:hAnsi="Times New Roman" w:cs="Times New Roman" w:hint="eastAsia"/>
          <w:bdr w:val="none" w:sz="0" w:space="0" w:color="auto"/>
        </w:rPr>
        <w:t>，</w:t>
      </w:r>
      <w:r w:rsidR="007D26B3" w:rsidRPr="00504CBC">
        <w:rPr>
          <w:rFonts w:ascii="Times New Roman" w:eastAsia="新細明體" w:hAnsi="Times New Roman" w:cs="Times New Roman"/>
          <w:bdr w:val="none" w:sz="0" w:space="0" w:color="auto"/>
        </w:rPr>
        <w:t>知識：理解：應用：分析</w:t>
      </w:r>
      <w:r w:rsidR="007D26B3" w:rsidRPr="00504CBC">
        <w:rPr>
          <w:rFonts w:ascii="Times New Roman" w:eastAsia="新細明體" w:hAnsi="Times New Roman" w:cs="Times New Roman"/>
          <w:bdr w:val="none" w:sz="0" w:space="0" w:color="auto"/>
        </w:rPr>
        <w:t xml:space="preserve"> =</w:t>
      </w:r>
      <w:r w:rsidR="00704BBA" w:rsidRPr="00504CBC">
        <w:rPr>
          <w:rFonts w:ascii="Times New Roman" w:eastAsia="新細明體" w:hAnsi="Times New Roman" w:cs="Times New Roman" w:hint="eastAsia"/>
          <w:bdr w:val="none" w:sz="0" w:space="0" w:color="auto"/>
        </w:rPr>
        <w:t xml:space="preserve"> </w:t>
      </w:r>
      <w:r w:rsidR="00B82D58" w:rsidRPr="00504CBC">
        <w:rPr>
          <w:rFonts w:ascii="Times New Roman" w:eastAsia="新細明體" w:hAnsi="Times New Roman" w:cs="Times New Roman" w:hint="eastAsia"/>
          <w:bdr w:val="none" w:sz="0" w:space="0" w:color="auto"/>
        </w:rPr>
        <w:t>4</w:t>
      </w:r>
      <w:r w:rsidR="007D26B3" w:rsidRPr="00504CBC">
        <w:rPr>
          <w:rFonts w:ascii="Times New Roman" w:eastAsia="新細明體" w:hAnsi="Times New Roman" w:cs="Times New Roman"/>
          <w:bdr w:val="none" w:sz="0" w:space="0" w:color="auto"/>
        </w:rPr>
        <w:t>：</w:t>
      </w:r>
      <w:r w:rsidR="00B82D58" w:rsidRPr="00504CBC">
        <w:rPr>
          <w:rFonts w:ascii="Times New Roman" w:eastAsia="新細明體" w:hAnsi="Times New Roman" w:cs="Times New Roman" w:hint="eastAsia"/>
          <w:bdr w:val="none" w:sz="0" w:space="0" w:color="auto"/>
        </w:rPr>
        <w:t>2</w:t>
      </w:r>
      <w:r w:rsidR="007D26B3" w:rsidRPr="00504CBC">
        <w:rPr>
          <w:rFonts w:ascii="Times New Roman" w:eastAsia="新細明體" w:hAnsi="Times New Roman" w:cs="Times New Roman"/>
          <w:bdr w:val="none" w:sz="0" w:space="0" w:color="auto"/>
        </w:rPr>
        <w:t>：</w:t>
      </w:r>
      <w:r w:rsidR="00B82D58" w:rsidRPr="00504CBC">
        <w:rPr>
          <w:rFonts w:ascii="Times New Roman" w:eastAsia="新細明體" w:hAnsi="Times New Roman" w:cs="Times New Roman" w:hint="eastAsia"/>
          <w:bdr w:val="none" w:sz="0" w:space="0" w:color="auto"/>
        </w:rPr>
        <w:t>4</w:t>
      </w:r>
      <w:r w:rsidR="007D26B3" w:rsidRPr="00504CBC">
        <w:rPr>
          <w:rFonts w:ascii="Times New Roman" w:eastAsia="新細明體" w:hAnsi="Times New Roman" w:cs="Times New Roman"/>
          <w:bdr w:val="none" w:sz="0" w:space="0" w:color="auto"/>
        </w:rPr>
        <w:t>：</w:t>
      </w:r>
      <w:r w:rsidR="007D26B3" w:rsidRPr="00504CBC">
        <w:rPr>
          <w:rFonts w:ascii="Times New Roman" w:eastAsia="新細明體" w:hAnsi="Times New Roman" w:cs="Times New Roman" w:hint="eastAsia"/>
          <w:bdr w:val="none" w:sz="0" w:space="0" w:color="auto"/>
        </w:rPr>
        <w:t>7</w:t>
      </w:r>
      <w:r w:rsidR="007D26B3" w:rsidRPr="00504CBC">
        <w:rPr>
          <w:rFonts w:ascii="Times New Roman" w:eastAsia="新細明體" w:hAnsi="Times New Roman" w:cs="Times New Roman"/>
          <w:bdr w:val="none" w:sz="0" w:space="0" w:color="auto"/>
        </w:rPr>
        <w:t>，詳細請參考下表。</w:t>
      </w:r>
    </w:p>
    <w:tbl>
      <w:tblPr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890"/>
        <w:gridCol w:w="891"/>
        <w:gridCol w:w="890"/>
        <w:gridCol w:w="891"/>
        <w:gridCol w:w="891"/>
        <w:gridCol w:w="890"/>
        <w:gridCol w:w="891"/>
        <w:gridCol w:w="891"/>
      </w:tblGrid>
      <w:tr w:rsidR="009824A1" w:rsidRPr="00504CBC" w:rsidTr="009824A1">
        <w:trPr>
          <w:trHeight w:val="274"/>
        </w:trPr>
        <w:tc>
          <w:tcPr>
            <w:tcW w:w="534" w:type="dxa"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2976" w:type="dxa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3562" w:type="dxa"/>
            <w:gridSpan w:val="4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基礎化學（一）</w:t>
            </w:r>
          </w:p>
        </w:tc>
        <w:tc>
          <w:tcPr>
            <w:tcW w:w="3563" w:type="dxa"/>
            <w:gridSpan w:val="4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基礎化學（二）</w:t>
            </w:r>
          </w:p>
        </w:tc>
      </w:tr>
      <w:tr w:rsidR="009824A1" w:rsidRPr="00504CBC" w:rsidTr="009824A1">
        <w:trPr>
          <w:trHeight w:val="2580"/>
        </w:trPr>
        <w:tc>
          <w:tcPr>
            <w:tcW w:w="534" w:type="dxa"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2976" w:type="dxa"/>
            <w:vAlign w:val="center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主題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第一章</w:t>
            </w:r>
          </w:p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物質的組成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 xml:space="preserve"> </w:t>
            </w:r>
          </w:p>
        </w:tc>
        <w:tc>
          <w:tcPr>
            <w:tcW w:w="891" w:type="dxa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第二章</w:t>
            </w:r>
          </w:p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原子構造與元素週期表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第三章</w:t>
            </w:r>
          </w:p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化學反應</w:t>
            </w:r>
          </w:p>
        </w:tc>
        <w:tc>
          <w:tcPr>
            <w:tcW w:w="891" w:type="dxa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第四章</w:t>
            </w:r>
          </w:p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化學與能源</w:t>
            </w:r>
          </w:p>
        </w:tc>
        <w:tc>
          <w:tcPr>
            <w:tcW w:w="891" w:type="dxa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第一章</w:t>
            </w:r>
          </w:p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常見的化學反應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 xml:space="preserve"> 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第二章</w:t>
            </w:r>
          </w:p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物質的構造與特性</w:t>
            </w:r>
          </w:p>
        </w:tc>
        <w:tc>
          <w:tcPr>
            <w:tcW w:w="891" w:type="dxa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第三章</w:t>
            </w:r>
          </w:p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有機化合物</w:t>
            </w:r>
          </w:p>
        </w:tc>
        <w:tc>
          <w:tcPr>
            <w:tcW w:w="891" w:type="dxa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 w:hint="eastAsia"/>
                <w:bdr w:val="none" w:sz="0" w:space="0" w:color="auto"/>
              </w:rPr>
              <w:t>第四章</w:t>
            </w:r>
          </w:p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化學與化工</w:t>
            </w:r>
          </w:p>
        </w:tc>
      </w:tr>
      <w:tr w:rsidR="009824A1" w:rsidRPr="00504CBC" w:rsidTr="009824A1">
        <w:tc>
          <w:tcPr>
            <w:tcW w:w="534" w:type="dxa"/>
            <w:vMerge w:val="restart"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/>
                <w:bdr w:val="none" w:sz="0" w:space="0" w:color="auto"/>
              </w:rPr>
              <w:t>知識</w:t>
            </w:r>
          </w:p>
        </w:tc>
        <w:tc>
          <w:tcPr>
            <w:tcW w:w="2976" w:type="dxa"/>
            <w:vAlign w:val="center"/>
          </w:tcPr>
          <w:p w:rsidR="009824A1" w:rsidRPr="00504CBC" w:rsidRDefault="009824A1" w:rsidP="00F56338">
            <w:pPr>
              <w:ind w:left="317" w:hangingChars="132" w:hanging="317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1a.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能知道重要的科學名詞和定義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7</w:t>
            </w: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</w:tr>
      <w:tr w:rsidR="009824A1" w:rsidRPr="00504CBC" w:rsidTr="009824A1">
        <w:tc>
          <w:tcPr>
            <w:tcW w:w="534" w:type="dxa"/>
            <w:vMerge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2976" w:type="dxa"/>
            <w:vAlign w:val="center"/>
          </w:tcPr>
          <w:p w:rsidR="009824A1" w:rsidRPr="00504CBC" w:rsidRDefault="009824A1" w:rsidP="00F56338">
            <w:pPr>
              <w:ind w:left="278" w:hangingChars="116" w:hanging="278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1b.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能知道基本的科學現象、規則、學說、定律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27</w:t>
            </w: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37</w:t>
            </w:r>
          </w:p>
        </w:tc>
      </w:tr>
      <w:tr w:rsidR="009824A1" w:rsidRPr="00504CBC" w:rsidTr="009824A1">
        <w:tc>
          <w:tcPr>
            <w:tcW w:w="534" w:type="dxa"/>
            <w:vMerge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2976" w:type="dxa"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1c.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能知道科學之侷限性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</w:tr>
      <w:tr w:rsidR="009824A1" w:rsidRPr="00504CBC" w:rsidTr="009824A1">
        <w:tc>
          <w:tcPr>
            <w:tcW w:w="534" w:type="dxa"/>
            <w:vMerge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2976" w:type="dxa"/>
            <w:vAlign w:val="center"/>
          </w:tcPr>
          <w:p w:rsidR="009824A1" w:rsidRPr="00504CBC" w:rsidRDefault="009824A1" w:rsidP="00F56338">
            <w:pPr>
              <w:ind w:leftChars="14" w:left="317" w:hangingChars="118" w:hanging="283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1d.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能知道科學對人類文明的影響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10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</w:tr>
      <w:tr w:rsidR="009824A1" w:rsidRPr="00504CBC" w:rsidTr="009824A1">
        <w:tc>
          <w:tcPr>
            <w:tcW w:w="534" w:type="dxa"/>
            <w:vMerge w:val="restart"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/>
                <w:bdr w:val="none" w:sz="0" w:space="0" w:color="auto"/>
              </w:rPr>
              <w:t>理解</w:t>
            </w:r>
          </w:p>
        </w:tc>
        <w:tc>
          <w:tcPr>
            <w:tcW w:w="2976" w:type="dxa"/>
            <w:vAlign w:val="center"/>
          </w:tcPr>
          <w:p w:rsidR="009824A1" w:rsidRPr="00504CBC" w:rsidRDefault="009824A1" w:rsidP="00F56338">
            <w:pPr>
              <w:ind w:leftChars="14" w:left="317" w:hangingChars="118" w:hanging="283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2a.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能了解數據、式子或圖形的意義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8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</w:tr>
      <w:tr w:rsidR="009824A1" w:rsidRPr="00504CBC" w:rsidTr="009824A1">
        <w:tc>
          <w:tcPr>
            <w:tcW w:w="534" w:type="dxa"/>
            <w:vMerge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2976" w:type="dxa"/>
            <w:vAlign w:val="center"/>
          </w:tcPr>
          <w:p w:rsidR="009824A1" w:rsidRPr="00504CBC" w:rsidRDefault="009824A1" w:rsidP="00F56338">
            <w:pPr>
              <w:ind w:left="278" w:hangingChars="116" w:hanging="278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2b.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能由數據或圖表（看）找出其特性、規則或關係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</w:tr>
      <w:tr w:rsidR="009824A1" w:rsidRPr="00504CBC" w:rsidTr="009824A1">
        <w:tc>
          <w:tcPr>
            <w:tcW w:w="534" w:type="dxa"/>
            <w:vMerge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2976" w:type="dxa"/>
            <w:vAlign w:val="center"/>
          </w:tcPr>
          <w:p w:rsidR="009824A1" w:rsidRPr="00504CBC" w:rsidRDefault="009824A1" w:rsidP="00F56338">
            <w:pPr>
              <w:ind w:left="278" w:hangingChars="116" w:hanging="278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2c.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能根據圖表做解釋、歸納、延伸、推論或結論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50</w:t>
            </w: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59</w:t>
            </w: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</w:tr>
      <w:tr w:rsidR="009824A1" w:rsidRPr="00504CBC" w:rsidTr="009824A1">
        <w:tc>
          <w:tcPr>
            <w:tcW w:w="534" w:type="dxa"/>
            <w:vMerge w:val="restart"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/>
                <w:bdr w:val="none" w:sz="0" w:space="0" w:color="auto"/>
              </w:rPr>
              <w:t>應用</w:t>
            </w:r>
          </w:p>
        </w:tc>
        <w:tc>
          <w:tcPr>
            <w:tcW w:w="2976" w:type="dxa"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3a.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能選用適當的資料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9</w:t>
            </w: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48</w:t>
            </w: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5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</w:tr>
      <w:tr w:rsidR="009824A1" w:rsidRPr="00504CBC" w:rsidTr="009824A1">
        <w:tc>
          <w:tcPr>
            <w:tcW w:w="534" w:type="dxa"/>
            <w:vMerge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2976" w:type="dxa"/>
            <w:vAlign w:val="center"/>
          </w:tcPr>
          <w:p w:rsidR="009824A1" w:rsidRPr="00504CBC" w:rsidRDefault="009824A1" w:rsidP="00F56338">
            <w:pPr>
              <w:ind w:left="278" w:hangingChars="116" w:hanging="278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3b.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能根據科學定律、模型，解釋日常生活現象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53</w:t>
            </w: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</w:tr>
      <w:tr w:rsidR="009824A1" w:rsidRPr="00504CBC" w:rsidTr="009824A1">
        <w:tc>
          <w:tcPr>
            <w:tcW w:w="534" w:type="dxa"/>
            <w:vMerge w:val="restart"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/>
                <w:bdr w:val="none" w:sz="0" w:space="0" w:color="auto"/>
              </w:rPr>
              <w:t>分析</w:t>
            </w:r>
          </w:p>
        </w:tc>
        <w:tc>
          <w:tcPr>
            <w:tcW w:w="2976" w:type="dxa"/>
            <w:vAlign w:val="center"/>
          </w:tcPr>
          <w:p w:rsidR="009824A1" w:rsidRPr="00504CBC" w:rsidRDefault="009824A1" w:rsidP="00F56338">
            <w:pPr>
              <w:ind w:left="317" w:hangingChars="132" w:hanging="317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4a.</w:t>
            </w:r>
            <w:r w:rsidR="0006797C">
              <w:rPr>
                <w:rFonts w:ascii="Times New Roman" w:eastAsia="新細明體" w:hAnsi="Times New Roman" w:cs="Times New Roman"/>
                <w:bdr w:val="none" w:sz="0" w:space="0" w:color="auto"/>
              </w:rPr>
              <w:t>根據圖表說明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科學原理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49</w:t>
            </w: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</w:tr>
      <w:tr w:rsidR="009824A1" w:rsidRPr="00504CBC" w:rsidTr="009824A1">
        <w:tc>
          <w:tcPr>
            <w:tcW w:w="534" w:type="dxa"/>
            <w:vMerge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2976" w:type="dxa"/>
            <w:vAlign w:val="center"/>
          </w:tcPr>
          <w:p w:rsidR="009824A1" w:rsidRPr="00504CBC" w:rsidRDefault="009824A1" w:rsidP="00F56338">
            <w:pPr>
              <w:ind w:left="317" w:hangingChars="132" w:hanging="317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4b.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能找出或發現問題的因果關係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27</w:t>
            </w: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6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</w:tr>
      <w:tr w:rsidR="009824A1" w:rsidRPr="00504CBC" w:rsidTr="009824A1">
        <w:tc>
          <w:tcPr>
            <w:tcW w:w="534" w:type="dxa"/>
            <w:vMerge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2976" w:type="dxa"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4c.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根據事實做合理的推斷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4</w:t>
            </w: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54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52</w:t>
            </w: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</w:tr>
      <w:tr w:rsidR="009824A1" w:rsidRPr="00504CBC" w:rsidTr="009824A1">
        <w:tc>
          <w:tcPr>
            <w:tcW w:w="534" w:type="dxa"/>
            <w:vMerge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2976" w:type="dxa"/>
            <w:vAlign w:val="center"/>
          </w:tcPr>
          <w:p w:rsidR="009824A1" w:rsidRPr="00504CBC" w:rsidRDefault="009824A1" w:rsidP="00F56338">
            <w:pPr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4d.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能整理分辨事物的異同</w:t>
            </w: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0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51</w:t>
            </w:r>
          </w:p>
        </w:tc>
        <w:tc>
          <w:tcPr>
            <w:tcW w:w="891" w:type="dxa"/>
          </w:tcPr>
          <w:p w:rsidR="009824A1" w:rsidRPr="00504CBC" w:rsidRDefault="009824A1" w:rsidP="00F56338">
            <w:pPr>
              <w:jc w:val="center"/>
              <w:rPr>
                <w:rFonts w:ascii="Times New Roman" w:eastAsia="新細明體" w:hAnsi="Times New Roman" w:cs="Times New Roman"/>
                <w:bdr w:val="none" w:sz="0" w:space="0" w:color="auto"/>
              </w:rPr>
            </w:pPr>
          </w:p>
        </w:tc>
      </w:tr>
    </w:tbl>
    <w:p w:rsidR="00D8747E" w:rsidRPr="00504CBC" w:rsidRDefault="00D8747E" w:rsidP="00F56338">
      <w:pPr>
        <w:spacing w:line="520" w:lineRule="exact"/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</w:pPr>
      <w:bookmarkStart w:id="0" w:name="_GoBack"/>
      <w:bookmarkEnd w:id="0"/>
      <w:r w:rsidRPr="00504CBC"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  <w:lastRenderedPageBreak/>
        <w:t>第壹部分（占</w:t>
      </w:r>
      <w:r w:rsidRPr="00504CBC"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  <w:t>80</w:t>
      </w:r>
      <w:r w:rsidRPr="00504CBC"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  <w:t>分）</w:t>
      </w:r>
    </w:p>
    <w:p w:rsidR="00D8747E" w:rsidRPr="00504CBC" w:rsidRDefault="00D8747E" w:rsidP="00F56338">
      <w:pPr>
        <w:spacing w:line="520" w:lineRule="exact"/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  <w:t>一、單選題（占</w:t>
      </w:r>
      <w:r w:rsidR="002F1942" w:rsidRPr="00504CBC"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  <w:t>44</w:t>
      </w:r>
      <w:r w:rsidRPr="00504CBC"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  <w:t>分）</w:t>
      </w:r>
    </w:p>
    <w:tbl>
      <w:tblPr>
        <w:tblStyle w:val="ab"/>
        <w:tblW w:w="0" w:type="auto"/>
        <w:tblInd w:w="108" w:type="dxa"/>
        <w:tblLook w:val="04A0"/>
      </w:tblPr>
      <w:tblGrid>
        <w:gridCol w:w="9781"/>
      </w:tblGrid>
      <w:tr w:rsidR="00D8747E" w:rsidRPr="00504CBC" w:rsidTr="0081472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E" w:rsidRPr="00504CBC" w:rsidRDefault="00D8747E" w:rsidP="00695672">
            <w:pPr>
              <w:pStyle w:val="Default"/>
              <w:autoSpaceDE/>
              <w:autoSpaceDN/>
              <w:spacing w:beforeLines="20" w:afterLines="20" w:line="320" w:lineRule="exact"/>
              <w:ind w:left="720" w:hangingChars="300" w:hanging="720"/>
              <w:jc w:val="both"/>
              <w:rPr>
                <w:rFonts w:eastAsia="新細明體"/>
                <w:kern w:val="2"/>
              </w:rPr>
            </w:pPr>
            <w:r w:rsidRPr="00504CBC">
              <w:rPr>
                <w:rFonts w:eastAsia="新細明體"/>
                <w:color w:val="auto"/>
                <w:kern w:val="2"/>
              </w:rPr>
              <w:t>說明：</w:t>
            </w:r>
            <w:proofErr w:type="gramStart"/>
            <w:r w:rsidRPr="00504CBC">
              <w:rPr>
                <w:rFonts w:eastAsia="新細明體"/>
                <w:color w:val="auto"/>
                <w:kern w:val="2"/>
              </w:rPr>
              <w:t>第</w:t>
            </w:r>
            <w:r w:rsidRPr="00504CBC">
              <w:rPr>
                <w:rFonts w:eastAsia="新細明體"/>
                <w:color w:val="auto"/>
                <w:kern w:val="2"/>
              </w:rPr>
              <w:t>1</w:t>
            </w:r>
            <w:r w:rsidRPr="00504CBC">
              <w:rPr>
                <w:rFonts w:eastAsia="新細明體"/>
                <w:color w:val="auto"/>
                <w:kern w:val="2"/>
              </w:rPr>
              <w:t>題至第</w:t>
            </w:r>
            <w:r w:rsidR="006E6483" w:rsidRPr="00504CBC">
              <w:rPr>
                <w:rFonts w:eastAsia="新細明體"/>
                <w:color w:val="auto"/>
                <w:kern w:val="2"/>
              </w:rPr>
              <w:t>2</w:t>
            </w:r>
            <w:r w:rsidR="002F1942" w:rsidRPr="00504CBC">
              <w:rPr>
                <w:rFonts w:eastAsia="新細明體"/>
                <w:color w:val="auto"/>
                <w:kern w:val="2"/>
              </w:rPr>
              <w:t>2</w:t>
            </w:r>
            <w:proofErr w:type="gramEnd"/>
            <w:r w:rsidRPr="00504CBC">
              <w:rPr>
                <w:rFonts w:eastAsia="新細明體"/>
                <w:color w:val="auto"/>
                <w:kern w:val="2"/>
              </w:rPr>
              <w:t>題，每題均計分，每題有</w:t>
            </w:r>
            <w:r w:rsidRPr="00504CBC">
              <w:rPr>
                <w:rFonts w:eastAsia="新細明體"/>
                <w:color w:val="auto"/>
                <w:kern w:val="2"/>
              </w:rPr>
              <w:t>n</w:t>
            </w:r>
            <w:proofErr w:type="gramStart"/>
            <w:r w:rsidRPr="00504CBC">
              <w:rPr>
                <w:rFonts w:eastAsia="新細明體"/>
                <w:color w:val="auto"/>
                <w:kern w:val="2"/>
              </w:rPr>
              <w:t>個</w:t>
            </w:r>
            <w:proofErr w:type="gramEnd"/>
            <w:r w:rsidRPr="00504CBC">
              <w:rPr>
                <w:rFonts w:eastAsia="新細明體"/>
                <w:color w:val="auto"/>
                <w:kern w:val="2"/>
              </w:rPr>
              <w:t>選項，其中只有一個是正確或最適當的選項，請畫記在答案卡之「選擇題答案區」。</w:t>
            </w:r>
            <w:proofErr w:type="gramStart"/>
            <w:r w:rsidRPr="00504CBC">
              <w:rPr>
                <w:rFonts w:eastAsia="新細明體"/>
                <w:color w:val="auto"/>
                <w:kern w:val="2"/>
              </w:rPr>
              <w:t>各題答對</w:t>
            </w:r>
            <w:proofErr w:type="gramEnd"/>
            <w:r w:rsidRPr="00504CBC">
              <w:rPr>
                <w:rFonts w:eastAsia="新細明體"/>
                <w:color w:val="auto"/>
                <w:kern w:val="2"/>
              </w:rPr>
              <w:t>者，得</w:t>
            </w:r>
            <w:r w:rsidRPr="00504CBC">
              <w:rPr>
                <w:rFonts w:eastAsia="新細明體"/>
                <w:color w:val="auto"/>
                <w:kern w:val="2"/>
              </w:rPr>
              <w:t>2</w:t>
            </w:r>
            <w:r w:rsidRPr="00504CBC">
              <w:rPr>
                <w:rFonts w:eastAsia="新細明體"/>
                <w:color w:val="auto"/>
                <w:kern w:val="2"/>
              </w:rPr>
              <w:t>分；答錯、未作答或畫記多於一個選項者，該題以零分計算。</w:t>
            </w:r>
            <w:r w:rsidRPr="00504CBC">
              <w:rPr>
                <w:rFonts w:eastAsia="新細明體"/>
                <w:color w:val="auto"/>
                <w:kern w:val="2"/>
              </w:rPr>
              <w:t xml:space="preserve"> </w:t>
            </w:r>
          </w:p>
        </w:tc>
      </w:tr>
    </w:tbl>
    <w:p w:rsidR="002F1942" w:rsidRPr="00504CBC" w:rsidRDefault="00173007" w:rsidP="00F56338">
      <w:pPr>
        <w:pStyle w:val="Default"/>
        <w:autoSpaceDE/>
        <w:autoSpaceDN/>
        <w:ind w:leftChars="-10" w:left="286" w:hangingChars="129" w:hanging="310"/>
        <w:rPr>
          <w:rFonts w:eastAsia="新細明體"/>
          <w:color w:val="auto"/>
          <w:kern w:val="2"/>
          <w:szCs w:val="22"/>
        </w:rPr>
      </w:pPr>
      <w:r>
        <w:rPr>
          <w:rFonts w:eastAsia="新細明體"/>
          <w:color w:val="auto"/>
          <w:kern w:val="2"/>
          <w:szCs w:val="22"/>
        </w:rPr>
        <w:pict>
          <v:oval id="_x0000_s1093" style="position:absolute;left:0;text-align:left;margin-left:345.9pt;margin-top:6.95pt;width:7.65pt;height:7.65pt;z-index:251710464;mso-position-horizontal-relative:text;mso-position-vertical-relative:text" fillcolor="white [3212]"/>
        </w:pict>
      </w:r>
      <w:r>
        <w:rPr>
          <w:rFonts w:eastAsia="新細明體"/>
          <w:color w:val="auto"/>
          <w:kern w:val="2"/>
          <w:szCs w:val="22"/>
        </w:rPr>
        <w:pict>
          <v:oval id="_x0000_s1092" style="position:absolute;left:0;text-align:left;margin-left:321.15pt;margin-top:8.45pt;width:4.25pt;height:4.25pt;z-index:251709440;mso-position-horizontal-relative:text;mso-position-vertical-relative:text" fillcolor="black [3213]"/>
        </w:pict>
      </w:r>
      <w:r w:rsidR="00E6324D" w:rsidRPr="00504CBC">
        <w:rPr>
          <w:rFonts w:eastAsia="新細明體"/>
          <w:color w:val="auto"/>
          <w:kern w:val="2"/>
          <w:szCs w:val="22"/>
        </w:rPr>
        <w:t>4.</w:t>
      </w:r>
      <w:r w:rsidR="002F1942" w:rsidRPr="00504CBC">
        <w:rPr>
          <w:rFonts w:eastAsia="新細明體"/>
          <w:color w:val="auto"/>
          <w:kern w:val="2"/>
          <w:szCs w:val="22"/>
        </w:rPr>
        <w:t>在適當條件下，某一化學反應的分子示意圖如下所示，其中</w:t>
      </w:r>
      <w:r w:rsidR="002F1942" w:rsidRPr="00504CBC">
        <w:rPr>
          <w:rFonts w:eastAsia="新細明體"/>
          <w:color w:val="auto"/>
          <w:kern w:val="2"/>
          <w:szCs w:val="22"/>
        </w:rPr>
        <w:t xml:space="preserve">  </w:t>
      </w:r>
      <w:r w:rsidR="002F1942" w:rsidRPr="00504CBC">
        <w:rPr>
          <w:rFonts w:eastAsia="新細明體"/>
          <w:color w:val="auto"/>
          <w:kern w:val="2"/>
          <w:szCs w:val="22"/>
        </w:rPr>
        <w:t>和</w:t>
      </w:r>
      <w:r w:rsidR="002F1942" w:rsidRPr="00504CBC">
        <w:rPr>
          <w:rFonts w:eastAsia="新細明體"/>
          <w:color w:val="auto"/>
          <w:kern w:val="2"/>
          <w:szCs w:val="22"/>
        </w:rPr>
        <w:t xml:space="preserve">  </w:t>
      </w:r>
      <w:r w:rsidR="002F1942" w:rsidRPr="00504CBC">
        <w:rPr>
          <w:rFonts w:eastAsia="新細明體"/>
          <w:color w:val="auto"/>
          <w:kern w:val="2"/>
          <w:szCs w:val="22"/>
        </w:rPr>
        <w:t>代表不同元素的原子。</w:t>
      </w:r>
    </w:p>
    <w:p w:rsidR="002F1942" w:rsidRPr="00504CBC" w:rsidRDefault="00E6324D" w:rsidP="00F56338">
      <w:pPr>
        <w:pStyle w:val="Default"/>
        <w:autoSpaceDE/>
        <w:autoSpaceDN/>
        <w:ind w:leftChars="-10" w:left="286" w:hangingChars="129" w:hanging="310"/>
        <w:jc w:val="center"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 w:hint="eastAsia"/>
          <w:noProof/>
          <w:color w:val="auto"/>
          <w:kern w:val="2"/>
          <w:szCs w:val="22"/>
        </w:rPr>
        <w:drawing>
          <wp:inline distT="0" distB="0" distL="0" distR="0">
            <wp:extent cx="2212853" cy="384049"/>
            <wp:effectExtent l="19050" t="0" r="0" b="0"/>
            <wp:docPr id="2" name="圖片 1" descr="學測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測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2853" cy="38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942" w:rsidRPr="00504CBC" w:rsidRDefault="002F1942" w:rsidP="00F56338">
      <w:pPr>
        <w:ind w:leftChars="117" w:left="281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下列關於此反應的敘述，何者</w:t>
      </w:r>
      <w:r w:rsidRPr="00504CBC">
        <w:rPr>
          <w:rFonts w:ascii="Times New Roman" w:eastAsia="新細明體" w:hAnsi="Times New Roman" w:cs="Times New Roman"/>
          <w:b/>
          <w:szCs w:val="22"/>
          <w:u w:val="double"/>
          <w:bdr w:val="none" w:sz="0" w:space="0" w:color="auto"/>
        </w:rPr>
        <w:t>錯誤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？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</w:t>
      </w:r>
    </w:p>
    <w:p w:rsidR="007727BF" w:rsidRDefault="002F1942" w:rsidP="00E27793">
      <w:pPr>
        <w:ind w:leftChars="117" w:left="281"/>
        <w:jc w:val="both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(A)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是分解反應</w:t>
      </w:r>
      <w:r w:rsidR="00E76408"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 xml:space="preserve">　</w:t>
      </w:r>
    </w:p>
    <w:p w:rsidR="007727BF" w:rsidRDefault="002F1942" w:rsidP="00E27793">
      <w:pPr>
        <w:ind w:leftChars="117" w:left="281"/>
        <w:jc w:val="both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(B)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是吸熱反應</w:t>
      </w:r>
      <w:r w:rsidR="00E76408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　</w:t>
      </w:r>
    </w:p>
    <w:p w:rsidR="00E76408" w:rsidRPr="00504CBC" w:rsidRDefault="002F1942" w:rsidP="00E27793">
      <w:pPr>
        <w:ind w:leftChars="117" w:left="281"/>
        <w:jc w:val="both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(C)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遵守質量守恆定律</w:t>
      </w:r>
      <w:r w:rsidR="00E76408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　</w:t>
      </w:r>
    </w:p>
    <w:p w:rsidR="007727BF" w:rsidRDefault="002F1942" w:rsidP="00AE69B7">
      <w:pPr>
        <w:ind w:leftChars="117" w:left="281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(D)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有一個物質的標準莫耳生</w:t>
      </w:r>
      <w:proofErr w:type="gramStart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成熱為</w:t>
      </w:r>
      <w:proofErr w:type="gramEnd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0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ab/>
      </w:r>
      <w:r w:rsidR="00E76408"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 xml:space="preserve">　</w:t>
      </w:r>
    </w:p>
    <w:p w:rsidR="002F1942" w:rsidRPr="00504CBC" w:rsidRDefault="002F1942" w:rsidP="00AE69B7">
      <w:pPr>
        <w:ind w:leftChars="117" w:left="281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(E)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有兩個物質的化學組成符合</w:t>
      </w:r>
      <w:proofErr w:type="gramStart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倍</w:t>
      </w:r>
      <w:proofErr w:type="gramEnd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比定律</w:t>
      </w:r>
    </w:p>
    <w:p w:rsidR="00E6324D" w:rsidRPr="00504CBC" w:rsidRDefault="00E6324D" w:rsidP="00F56338">
      <w:pPr>
        <w:pStyle w:val="Default"/>
        <w:tabs>
          <w:tab w:val="left" w:pos="2190"/>
        </w:tabs>
        <w:autoSpaceDE/>
        <w:autoSpaceDN/>
        <w:rPr>
          <w:rFonts w:eastAsia="新細明體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答案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/>
        </w:rPr>
        <w:t>(</w:t>
      </w:r>
      <w:r w:rsidR="005C0D4A" w:rsidRPr="00504CBC">
        <w:rPr>
          <w:rFonts w:eastAsia="新細明體" w:hint="eastAsia"/>
        </w:rPr>
        <w:t>B</w:t>
      </w:r>
      <w:r w:rsidRPr="00504CBC">
        <w:rPr>
          <w:rFonts w:eastAsia="新細明體"/>
        </w:rPr>
        <w:t>)</w:t>
      </w:r>
    </w:p>
    <w:p w:rsidR="00E6324D" w:rsidRPr="00504CBC" w:rsidRDefault="00E6324D" w:rsidP="00F56338">
      <w:pPr>
        <w:pStyle w:val="Default"/>
        <w:autoSpaceDE/>
        <w:autoSpaceDN/>
        <w:rPr>
          <w:rFonts w:eastAsia="新細明體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解析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 w:hint="eastAsia"/>
        </w:rPr>
        <w:t>因為變得更穩定，可以推測是放熱反應</w:t>
      </w:r>
      <w:r w:rsidR="00DE1E1C" w:rsidRPr="00504CBC">
        <w:rPr>
          <w:rFonts w:eastAsia="新細明體" w:hint="eastAsia"/>
        </w:rPr>
        <w:t>。</w:t>
      </w:r>
    </w:p>
    <w:p w:rsidR="00CF42AF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布魯姆認知向度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分析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　　　　　　</w:t>
      </w:r>
      <w:r w:rsidR="005A7261" w:rsidRPr="00504CBC">
        <w:rPr>
          <w:rFonts w:ascii="Times New Roman" w:eastAsia="新細明體" w:hAnsi="Times New Roman" w:hint="eastAsia"/>
          <w:bdr w:val="none" w:sz="0" w:space="0" w:color="auto"/>
        </w:rPr>
        <w:t xml:space="preserve">　　　　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【難易度】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★★☆☆☆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283" w:hangingChars="118" w:hanging="283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【對應課綱】基礎化學（一）第一章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物質的組成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firstLineChars="595" w:firstLine="1428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基礎化學（一）</w:t>
      </w:r>
      <w:r w:rsidRPr="00504CBC">
        <w:rPr>
          <w:rFonts w:ascii="Times New Roman" w:eastAsia="新細明體" w:hAnsi="Times New Roman"/>
          <w:bdr w:val="none" w:sz="0" w:space="0" w:color="auto"/>
        </w:rPr>
        <w:t>第三章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化學反應</w:t>
      </w:r>
    </w:p>
    <w:p w:rsidR="00717D77" w:rsidRPr="00504CBC" w:rsidRDefault="00717D77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firstLineChars="595" w:firstLine="1428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基礎化學（二）第一章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常見的化學反應</w:t>
      </w:r>
    </w:p>
    <w:p w:rsidR="007727BF" w:rsidRDefault="007727BF">
      <w:pPr>
        <w:widowControl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>
        <w:rPr>
          <w:rFonts w:ascii="Times New Roman" w:eastAsia="新細明體" w:hAnsi="Times New Roman" w:cs="Times New Roman"/>
          <w:szCs w:val="22"/>
          <w:bdr w:val="none" w:sz="0" w:space="0" w:color="auto"/>
        </w:rPr>
        <w:br w:type="page"/>
      </w:r>
    </w:p>
    <w:p w:rsidR="009C42D6" w:rsidRPr="00504CBC" w:rsidRDefault="00976853" w:rsidP="00F56338">
      <w:pPr>
        <w:widowControl/>
        <w:ind w:leftChars="10" w:left="216" w:hangingChars="80" w:hanging="192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lastRenderedPageBreak/>
        <w:t>5.</w:t>
      </w:r>
      <w:r w:rsidR="009C42D6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自然界中，氧化還原反應扮演著重要的角色，下列有關碳循環的過程，何者</w:t>
      </w:r>
      <w:r w:rsidR="009C42D6" w:rsidRPr="00504CBC">
        <w:rPr>
          <w:rFonts w:ascii="Times New Roman" w:eastAsia="新細明體" w:hAnsi="Times New Roman" w:cs="Times New Roman"/>
          <w:b/>
          <w:szCs w:val="22"/>
          <w:u w:val="double"/>
          <w:bdr w:val="none" w:sz="0" w:space="0" w:color="auto"/>
        </w:rPr>
        <w:t>沒有</w:t>
      </w:r>
      <w:r w:rsidR="009C42D6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牽涉到氧化還原反應？</w:t>
      </w:r>
    </w:p>
    <w:p w:rsidR="009C42D6" w:rsidRPr="00504CBC" w:rsidRDefault="009C42D6" w:rsidP="00F56338">
      <w:pPr>
        <w:pStyle w:val="ABCDE"/>
        <w:autoSpaceDE/>
        <w:autoSpaceDN/>
        <w:ind w:left="284"/>
        <w:rPr>
          <w:spacing w:val="0"/>
          <w:kern w:val="2"/>
          <w:sz w:val="24"/>
          <w:szCs w:val="22"/>
        </w:rPr>
      </w:pPr>
      <w:r w:rsidRPr="00504CBC">
        <w:rPr>
          <w:spacing w:val="0"/>
          <w:kern w:val="2"/>
          <w:sz w:val="24"/>
          <w:szCs w:val="22"/>
        </w:rPr>
        <w:t>(A)</w:t>
      </w:r>
      <w:r w:rsidRPr="00504CBC">
        <w:rPr>
          <w:spacing w:val="0"/>
          <w:kern w:val="2"/>
          <w:sz w:val="24"/>
          <w:szCs w:val="22"/>
        </w:rPr>
        <w:t>細胞呼吸是利用葡萄糖反應產生二氧化碳，並釋出能量</w:t>
      </w:r>
      <w:r w:rsidRPr="00504CBC">
        <w:rPr>
          <w:spacing w:val="0"/>
          <w:kern w:val="2"/>
          <w:sz w:val="24"/>
          <w:szCs w:val="22"/>
        </w:rPr>
        <w:tab/>
      </w:r>
    </w:p>
    <w:p w:rsidR="009C42D6" w:rsidRPr="00504CBC" w:rsidRDefault="009C42D6" w:rsidP="00F56338">
      <w:pPr>
        <w:pStyle w:val="ABCDE"/>
        <w:autoSpaceDE/>
        <w:autoSpaceDN/>
        <w:ind w:left="284"/>
        <w:rPr>
          <w:spacing w:val="0"/>
          <w:kern w:val="2"/>
          <w:sz w:val="24"/>
          <w:szCs w:val="22"/>
        </w:rPr>
      </w:pPr>
      <w:r w:rsidRPr="00504CBC">
        <w:rPr>
          <w:spacing w:val="0"/>
          <w:kern w:val="2"/>
          <w:sz w:val="24"/>
          <w:szCs w:val="22"/>
        </w:rPr>
        <w:t>(B)</w:t>
      </w:r>
      <w:r w:rsidRPr="00504CBC">
        <w:rPr>
          <w:spacing w:val="0"/>
          <w:kern w:val="2"/>
          <w:sz w:val="24"/>
          <w:szCs w:val="22"/>
        </w:rPr>
        <w:t>生物體內的碳水化合物逐漸在地層中</w:t>
      </w:r>
      <w:proofErr w:type="gramStart"/>
      <w:r w:rsidRPr="00504CBC">
        <w:rPr>
          <w:spacing w:val="0"/>
          <w:kern w:val="2"/>
          <w:sz w:val="24"/>
          <w:szCs w:val="22"/>
        </w:rPr>
        <w:t>沉</w:t>
      </w:r>
      <w:proofErr w:type="gramEnd"/>
      <w:r w:rsidRPr="00504CBC">
        <w:rPr>
          <w:spacing w:val="0"/>
          <w:kern w:val="2"/>
          <w:sz w:val="24"/>
          <w:szCs w:val="22"/>
        </w:rPr>
        <w:t>積，最後轉變成煤</w:t>
      </w:r>
      <w:r w:rsidRPr="00504CBC">
        <w:rPr>
          <w:spacing w:val="0"/>
          <w:kern w:val="2"/>
          <w:sz w:val="24"/>
          <w:szCs w:val="22"/>
        </w:rPr>
        <w:tab/>
      </w:r>
    </w:p>
    <w:p w:rsidR="009C42D6" w:rsidRPr="00504CBC" w:rsidRDefault="009C42D6" w:rsidP="00F56338">
      <w:pPr>
        <w:pStyle w:val="ABCDE"/>
        <w:tabs>
          <w:tab w:val="clear" w:pos="2280"/>
        </w:tabs>
        <w:autoSpaceDE/>
        <w:autoSpaceDN/>
        <w:ind w:left="284"/>
        <w:rPr>
          <w:spacing w:val="0"/>
          <w:kern w:val="2"/>
          <w:sz w:val="24"/>
          <w:szCs w:val="22"/>
        </w:rPr>
      </w:pPr>
      <w:r w:rsidRPr="00504CBC">
        <w:rPr>
          <w:spacing w:val="0"/>
          <w:kern w:val="2"/>
          <w:sz w:val="24"/>
          <w:szCs w:val="22"/>
        </w:rPr>
        <w:t>(C)</w:t>
      </w:r>
      <w:r w:rsidRPr="00504CBC">
        <w:rPr>
          <w:spacing w:val="0"/>
          <w:kern w:val="2"/>
          <w:sz w:val="24"/>
          <w:szCs w:val="22"/>
        </w:rPr>
        <w:t>煤和石油在空氣中燃燒產生二氧化碳</w:t>
      </w:r>
    </w:p>
    <w:p w:rsidR="009C42D6" w:rsidRPr="00504CBC" w:rsidRDefault="009C42D6" w:rsidP="00F56338">
      <w:pPr>
        <w:pStyle w:val="ABCDE"/>
        <w:tabs>
          <w:tab w:val="clear" w:pos="2280"/>
        </w:tabs>
        <w:autoSpaceDE/>
        <w:autoSpaceDN/>
        <w:ind w:leftChars="118" w:left="564" w:hangingChars="117" w:hanging="281"/>
        <w:rPr>
          <w:spacing w:val="0"/>
          <w:kern w:val="2"/>
          <w:sz w:val="24"/>
          <w:szCs w:val="22"/>
        </w:rPr>
      </w:pPr>
      <w:r w:rsidRPr="00504CBC">
        <w:rPr>
          <w:spacing w:val="0"/>
          <w:kern w:val="2"/>
          <w:sz w:val="24"/>
          <w:szCs w:val="22"/>
        </w:rPr>
        <w:t>(D)</w:t>
      </w:r>
      <w:r w:rsidRPr="00504CBC">
        <w:rPr>
          <w:spacing w:val="0"/>
          <w:kern w:val="2"/>
          <w:sz w:val="24"/>
          <w:szCs w:val="22"/>
        </w:rPr>
        <w:t>二氧化碳溶於水，與鈣離子</w:t>
      </w:r>
      <w:r w:rsidR="00E753AB" w:rsidRPr="00504CBC">
        <w:rPr>
          <w:spacing w:val="0"/>
          <w:kern w:val="2"/>
          <w:sz w:val="24"/>
          <w:szCs w:val="22"/>
        </w:rPr>
        <w:t>（</w:t>
      </w:r>
      <w:r w:rsidRPr="00504CBC">
        <w:rPr>
          <w:rFonts w:hint="eastAsia"/>
          <w:spacing w:val="0"/>
          <w:kern w:val="2"/>
          <w:sz w:val="24"/>
          <w:szCs w:val="22"/>
        </w:rPr>
        <w:t>Ca</w:t>
      </w:r>
      <w:r w:rsidRPr="00504CBC">
        <w:rPr>
          <w:rFonts w:hint="eastAsia"/>
          <w:spacing w:val="0"/>
          <w:kern w:val="2"/>
          <w:sz w:val="24"/>
          <w:szCs w:val="22"/>
          <w:vertAlign w:val="superscript"/>
        </w:rPr>
        <w:t>2+</w:t>
      </w:r>
      <w:r w:rsidR="00E753AB" w:rsidRPr="00504CBC">
        <w:rPr>
          <w:rFonts w:hint="eastAsia"/>
          <w:spacing w:val="0"/>
          <w:kern w:val="2"/>
          <w:sz w:val="24"/>
          <w:szCs w:val="22"/>
        </w:rPr>
        <w:t>）</w:t>
      </w:r>
      <w:r w:rsidRPr="00504CBC">
        <w:rPr>
          <w:rFonts w:hint="eastAsia"/>
          <w:spacing w:val="0"/>
          <w:kern w:val="2"/>
          <w:sz w:val="24"/>
          <w:szCs w:val="22"/>
        </w:rPr>
        <w:t>結合，以碳酸鈣沉澱的方式積存於海底</w:t>
      </w:r>
    </w:p>
    <w:p w:rsidR="009C42D6" w:rsidRPr="00504CBC" w:rsidRDefault="009C42D6" w:rsidP="00F56338">
      <w:pPr>
        <w:pStyle w:val="ABCDE"/>
        <w:autoSpaceDE/>
        <w:autoSpaceDN/>
        <w:ind w:leftChars="118" w:left="283"/>
        <w:rPr>
          <w:spacing w:val="0"/>
          <w:kern w:val="2"/>
          <w:sz w:val="24"/>
          <w:szCs w:val="22"/>
        </w:rPr>
      </w:pPr>
      <w:r w:rsidRPr="00504CBC">
        <w:rPr>
          <w:spacing w:val="0"/>
          <w:kern w:val="2"/>
          <w:sz w:val="24"/>
          <w:szCs w:val="22"/>
        </w:rPr>
        <w:t>(E)</w:t>
      </w:r>
      <w:r w:rsidRPr="00504CBC">
        <w:rPr>
          <w:spacing w:val="0"/>
          <w:kern w:val="2"/>
          <w:sz w:val="24"/>
          <w:szCs w:val="22"/>
        </w:rPr>
        <w:t>二氧化碳經由光合作用轉變為葡萄糖，並釋放出氧氣</w:t>
      </w:r>
    </w:p>
    <w:p w:rsidR="00976853" w:rsidRPr="00504CBC" w:rsidRDefault="00976853" w:rsidP="00F56338">
      <w:pPr>
        <w:pStyle w:val="ABCDE"/>
        <w:autoSpaceDE/>
        <w:autoSpaceDN/>
        <w:ind w:left="283" w:hangingChars="118" w:hanging="283"/>
        <w:rPr>
          <w:rFonts w:cstheme="minorHAnsi"/>
          <w:color w:val="000000"/>
          <w:spacing w:val="0"/>
          <w:kern w:val="2"/>
          <w:sz w:val="24"/>
          <w:szCs w:val="24"/>
          <w:bdr w:val="single" w:sz="2" w:space="0" w:color="auto" w:frame="1"/>
        </w:rPr>
      </w:pPr>
      <w:r w:rsidRPr="00504CBC">
        <w:rPr>
          <w:rFonts w:hint="eastAsia"/>
          <w:spacing w:val="0"/>
          <w:kern w:val="2"/>
          <w:sz w:val="24"/>
          <w:szCs w:val="24"/>
          <w:bdr w:val="single" w:sz="4" w:space="0" w:color="auto"/>
        </w:rPr>
        <w:t>答案</w:t>
      </w:r>
      <w:r w:rsidRPr="00504CBC">
        <w:rPr>
          <w:rFonts w:hint="eastAsia"/>
          <w:kern w:val="2"/>
          <w:sz w:val="24"/>
          <w:szCs w:val="24"/>
        </w:rPr>
        <w:t>：</w:t>
      </w:r>
      <w:r w:rsidRPr="00504CBC">
        <w:rPr>
          <w:sz w:val="24"/>
          <w:szCs w:val="24"/>
        </w:rPr>
        <w:t>(D)</w:t>
      </w:r>
    </w:p>
    <w:p w:rsidR="00976853" w:rsidRDefault="00976853" w:rsidP="00F56338">
      <w:pPr>
        <w:pStyle w:val="ABCDE"/>
        <w:autoSpaceDE/>
        <w:autoSpaceDN/>
        <w:ind w:left="283" w:hangingChars="118" w:hanging="283"/>
        <w:rPr>
          <w:spacing w:val="0"/>
          <w:kern w:val="2"/>
          <w:sz w:val="24"/>
          <w:szCs w:val="24"/>
        </w:rPr>
      </w:pPr>
      <w:r w:rsidRPr="00504CBC">
        <w:rPr>
          <w:rFonts w:hint="eastAsia"/>
          <w:spacing w:val="0"/>
          <w:kern w:val="2"/>
          <w:sz w:val="24"/>
          <w:szCs w:val="22"/>
          <w:bdr w:val="single" w:sz="4" w:space="0" w:color="auto"/>
        </w:rPr>
        <w:t>解析</w:t>
      </w:r>
      <w:r w:rsidRPr="00504CBC">
        <w:rPr>
          <w:rFonts w:hint="eastAsia"/>
          <w:kern w:val="2"/>
          <w:sz w:val="24"/>
          <w:szCs w:val="22"/>
        </w:rPr>
        <w:t>：</w:t>
      </w:r>
      <w:r w:rsidR="00891D2C" w:rsidRPr="00504CBC">
        <w:rPr>
          <w:rFonts w:hint="eastAsia"/>
          <w:spacing w:val="0"/>
          <w:kern w:val="2"/>
          <w:sz w:val="24"/>
          <w:szCs w:val="24"/>
        </w:rPr>
        <w:t>二氧化碳溶於水形成碳酸，碳酸根與鈣離子結合是沉澱</w:t>
      </w:r>
      <w:r w:rsidRPr="00504CBC">
        <w:rPr>
          <w:rFonts w:hint="eastAsia"/>
          <w:spacing w:val="0"/>
          <w:kern w:val="2"/>
          <w:sz w:val="24"/>
          <w:szCs w:val="24"/>
        </w:rPr>
        <w:t>反應，沒有牽涉氧化還原反應。</w:t>
      </w:r>
    </w:p>
    <w:p w:rsidR="00CF42AF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布魯姆認知向度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應用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　　　　　　</w:t>
      </w:r>
      <w:r w:rsidR="005A7261" w:rsidRPr="00504CBC">
        <w:rPr>
          <w:rFonts w:ascii="Times New Roman" w:eastAsia="新細明體" w:hAnsi="Times New Roman" w:hint="eastAsia"/>
          <w:bdr w:val="none" w:sz="0" w:space="0" w:color="auto"/>
        </w:rPr>
        <w:t xml:space="preserve">　　　　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【難易度】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★★★☆☆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283" w:hangingChars="118" w:hanging="283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【對應課綱】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基礎化學（二）第一章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常見的化學反應</w:t>
      </w:r>
    </w:p>
    <w:p w:rsidR="007727BF" w:rsidRDefault="007727BF" w:rsidP="00F56338">
      <w:pPr>
        <w:widowControl/>
        <w:ind w:left="180" w:hangingChars="75" w:hanging="180"/>
        <w:rPr>
          <w:rFonts w:ascii="Times New Roman" w:eastAsia="新細明體" w:hAnsi="Times New Roman" w:cs="Times New Roman"/>
          <w:szCs w:val="22"/>
          <w:bdr w:val="none" w:sz="0" w:space="0" w:color="auto"/>
        </w:rPr>
      </w:pPr>
    </w:p>
    <w:p w:rsidR="009C42D6" w:rsidRPr="00504CBC" w:rsidRDefault="009C42D6" w:rsidP="00F56338">
      <w:pPr>
        <w:widowControl/>
        <w:ind w:left="180" w:hangingChars="75" w:hanging="180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6</w:t>
      </w:r>
      <w:r w:rsidR="00665580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.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石蕊在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pH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小於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4.5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與大於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8.3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的溶液中分別呈現紅色與藍色，將白色濾紙</w:t>
      </w:r>
      <w:proofErr w:type="gramStart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分別浸置其中</w:t>
      </w:r>
      <w:proofErr w:type="gramEnd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，晾乾可得紅色與藍色石蕊試紙。下列敘述何者正確？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 xml:space="preserve"> </w:t>
      </w:r>
    </w:p>
    <w:p w:rsidR="005A7261" w:rsidRPr="00504CBC" w:rsidRDefault="009C42D6" w:rsidP="00F56338">
      <w:pPr>
        <w:pStyle w:val="ABCDE"/>
        <w:autoSpaceDE/>
        <w:autoSpaceDN/>
        <w:ind w:left="0" w:firstLineChars="75" w:firstLine="180"/>
        <w:rPr>
          <w:spacing w:val="0"/>
          <w:kern w:val="2"/>
          <w:sz w:val="24"/>
          <w:szCs w:val="24"/>
        </w:rPr>
      </w:pPr>
      <w:r w:rsidRPr="00504CBC">
        <w:rPr>
          <w:spacing w:val="0"/>
          <w:kern w:val="2"/>
          <w:sz w:val="24"/>
          <w:szCs w:val="24"/>
        </w:rPr>
        <w:t>(A)</w:t>
      </w:r>
      <w:r w:rsidRPr="00504CBC">
        <w:rPr>
          <w:rFonts w:hint="eastAsia"/>
          <w:spacing w:val="0"/>
          <w:kern w:val="2"/>
          <w:sz w:val="24"/>
          <w:szCs w:val="24"/>
        </w:rPr>
        <w:t>人體血漿滴在藍色石蕊試紙上，試紙變成紅色</w:t>
      </w:r>
      <w:r w:rsidRPr="00504CBC">
        <w:rPr>
          <w:spacing w:val="0"/>
          <w:kern w:val="2"/>
          <w:sz w:val="24"/>
          <w:szCs w:val="24"/>
        </w:rPr>
        <w:tab/>
      </w:r>
    </w:p>
    <w:p w:rsidR="005A7261" w:rsidRPr="00504CBC" w:rsidRDefault="009C42D6" w:rsidP="00F56338">
      <w:pPr>
        <w:pStyle w:val="ABCDE"/>
        <w:autoSpaceDE/>
        <w:autoSpaceDN/>
        <w:ind w:left="0" w:firstLineChars="75" w:firstLine="180"/>
        <w:rPr>
          <w:spacing w:val="0"/>
          <w:kern w:val="2"/>
          <w:sz w:val="24"/>
          <w:szCs w:val="24"/>
        </w:rPr>
      </w:pPr>
      <w:r w:rsidRPr="00504CBC">
        <w:rPr>
          <w:spacing w:val="0"/>
          <w:kern w:val="2"/>
          <w:sz w:val="24"/>
          <w:szCs w:val="24"/>
        </w:rPr>
        <w:t>(B)</w:t>
      </w:r>
      <w:proofErr w:type="gramStart"/>
      <w:r w:rsidRPr="00504CBC">
        <w:rPr>
          <w:spacing w:val="0"/>
          <w:kern w:val="2"/>
          <w:sz w:val="24"/>
          <w:szCs w:val="24"/>
        </w:rPr>
        <w:t>市售胃乳劑</w:t>
      </w:r>
      <w:proofErr w:type="gramEnd"/>
      <w:r w:rsidRPr="00504CBC">
        <w:rPr>
          <w:rFonts w:hint="eastAsia"/>
          <w:spacing w:val="0"/>
          <w:kern w:val="2"/>
          <w:sz w:val="24"/>
          <w:szCs w:val="24"/>
        </w:rPr>
        <w:t>（</w:t>
      </w:r>
      <w:r w:rsidRPr="00504CBC">
        <w:rPr>
          <w:spacing w:val="0"/>
          <w:kern w:val="2"/>
          <w:sz w:val="24"/>
          <w:szCs w:val="24"/>
        </w:rPr>
        <w:t>含制酸劑</w:t>
      </w:r>
      <w:r w:rsidRPr="00504CBC">
        <w:rPr>
          <w:rFonts w:hint="eastAsia"/>
          <w:spacing w:val="0"/>
          <w:kern w:val="2"/>
          <w:sz w:val="24"/>
          <w:szCs w:val="24"/>
        </w:rPr>
        <w:t>）</w:t>
      </w:r>
      <w:r w:rsidRPr="00504CBC">
        <w:rPr>
          <w:spacing w:val="0"/>
          <w:kern w:val="2"/>
          <w:sz w:val="24"/>
          <w:szCs w:val="24"/>
        </w:rPr>
        <w:t>滴在潤濕的紅色石蕊試紙上，試紙變成藍色</w:t>
      </w:r>
      <w:r w:rsidRPr="00504CBC">
        <w:rPr>
          <w:spacing w:val="0"/>
          <w:kern w:val="2"/>
          <w:sz w:val="24"/>
          <w:szCs w:val="24"/>
        </w:rPr>
        <w:tab/>
      </w:r>
    </w:p>
    <w:p w:rsidR="005A7261" w:rsidRPr="00504CBC" w:rsidRDefault="009C42D6" w:rsidP="00F56338">
      <w:pPr>
        <w:pStyle w:val="ABCDE"/>
        <w:autoSpaceDE/>
        <w:autoSpaceDN/>
        <w:ind w:left="0" w:firstLineChars="75" w:firstLine="180"/>
        <w:rPr>
          <w:spacing w:val="0"/>
          <w:kern w:val="2"/>
          <w:sz w:val="24"/>
          <w:szCs w:val="24"/>
        </w:rPr>
      </w:pPr>
      <w:r w:rsidRPr="00504CBC">
        <w:rPr>
          <w:spacing w:val="0"/>
          <w:kern w:val="2"/>
          <w:sz w:val="24"/>
          <w:szCs w:val="24"/>
        </w:rPr>
        <w:t>(C)</w:t>
      </w:r>
      <w:r w:rsidRPr="00504CBC">
        <w:rPr>
          <w:spacing w:val="0"/>
          <w:kern w:val="2"/>
          <w:sz w:val="24"/>
          <w:szCs w:val="24"/>
        </w:rPr>
        <w:t>以石蕊試紙測試</w:t>
      </w:r>
      <w:r w:rsidRPr="00504CBC">
        <w:rPr>
          <w:spacing w:val="0"/>
          <w:kern w:val="2"/>
          <w:sz w:val="24"/>
          <w:szCs w:val="24"/>
        </w:rPr>
        <w:t xml:space="preserve">10 </w:t>
      </w:r>
      <w:proofErr w:type="spellStart"/>
      <w:r w:rsidRPr="00504CBC">
        <w:rPr>
          <w:rFonts w:hint="eastAsia"/>
          <w:spacing w:val="0"/>
          <w:kern w:val="2"/>
          <w:sz w:val="24"/>
          <w:szCs w:val="24"/>
        </w:rPr>
        <w:t>m</w:t>
      </w:r>
      <w:r w:rsidRPr="00504CBC">
        <w:rPr>
          <w:spacing w:val="0"/>
          <w:kern w:val="2"/>
          <w:sz w:val="24"/>
          <w:szCs w:val="24"/>
        </w:rPr>
        <w:t>L</w:t>
      </w:r>
      <w:proofErr w:type="spellEnd"/>
      <w:r w:rsidRPr="00504CBC">
        <w:rPr>
          <w:rFonts w:hint="eastAsia"/>
          <w:spacing w:val="0"/>
          <w:kern w:val="2"/>
          <w:sz w:val="24"/>
          <w:szCs w:val="24"/>
        </w:rPr>
        <w:t>的鹽酸，</w:t>
      </w:r>
      <w:proofErr w:type="gramStart"/>
      <w:r w:rsidRPr="00504CBC">
        <w:rPr>
          <w:rFonts w:hint="eastAsia"/>
          <w:spacing w:val="0"/>
          <w:kern w:val="2"/>
          <w:sz w:val="24"/>
          <w:szCs w:val="24"/>
        </w:rPr>
        <w:t>因酸鹼</w:t>
      </w:r>
      <w:proofErr w:type="gramEnd"/>
      <w:r w:rsidRPr="00504CBC">
        <w:rPr>
          <w:rFonts w:hint="eastAsia"/>
          <w:spacing w:val="0"/>
          <w:kern w:val="2"/>
          <w:sz w:val="24"/>
          <w:szCs w:val="24"/>
        </w:rPr>
        <w:t>反應，試紙變成白色</w:t>
      </w:r>
      <w:r w:rsidRPr="00504CBC">
        <w:rPr>
          <w:spacing w:val="0"/>
          <w:kern w:val="2"/>
          <w:sz w:val="24"/>
          <w:szCs w:val="24"/>
        </w:rPr>
        <w:tab/>
      </w:r>
    </w:p>
    <w:p w:rsidR="005A7261" w:rsidRPr="00504CBC" w:rsidRDefault="009C42D6" w:rsidP="00F56338">
      <w:pPr>
        <w:pStyle w:val="ABCDE"/>
        <w:autoSpaceDE/>
        <w:autoSpaceDN/>
        <w:ind w:left="0" w:firstLineChars="75" w:firstLine="180"/>
        <w:rPr>
          <w:spacing w:val="0"/>
          <w:kern w:val="2"/>
          <w:sz w:val="24"/>
          <w:szCs w:val="24"/>
        </w:rPr>
      </w:pPr>
      <w:r w:rsidRPr="00504CBC">
        <w:rPr>
          <w:spacing w:val="0"/>
          <w:kern w:val="2"/>
          <w:sz w:val="24"/>
          <w:szCs w:val="24"/>
        </w:rPr>
        <w:t>(D)</w:t>
      </w:r>
      <w:r w:rsidR="00E753AB" w:rsidRPr="00504CBC">
        <w:rPr>
          <w:spacing w:val="0"/>
          <w:kern w:val="2"/>
          <w:sz w:val="24"/>
          <w:szCs w:val="24"/>
        </w:rPr>
        <w:t>將乙酸</w:t>
      </w:r>
      <w:proofErr w:type="gramStart"/>
      <w:r w:rsidR="00E753AB" w:rsidRPr="00504CBC">
        <w:rPr>
          <w:spacing w:val="0"/>
          <w:kern w:val="2"/>
          <w:sz w:val="24"/>
          <w:szCs w:val="24"/>
        </w:rPr>
        <w:t>乙酯滴在</w:t>
      </w:r>
      <w:proofErr w:type="gramEnd"/>
      <w:r w:rsidR="00E753AB" w:rsidRPr="00504CBC">
        <w:rPr>
          <w:spacing w:val="0"/>
          <w:kern w:val="2"/>
          <w:sz w:val="24"/>
          <w:szCs w:val="24"/>
        </w:rPr>
        <w:t>潤</w:t>
      </w:r>
      <w:proofErr w:type="gramStart"/>
      <w:r w:rsidR="00E753AB" w:rsidRPr="00504CBC">
        <w:rPr>
          <w:spacing w:val="0"/>
          <w:kern w:val="2"/>
          <w:sz w:val="24"/>
          <w:szCs w:val="24"/>
        </w:rPr>
        <w:t>溼</w:t>
      </w:r>
      <w:proofErr w:type="gramEnd"/>
      <w:r w:rsidRPr="00504CBC">
        <w:rPr>
          <w:spacing w:val="0"/>
          <w:kern w:val="2"/>
          <w:sz w:val="24"/>
          <w:szCs w:val="24"/>
        </w:rPr>
        <w:t>的紅色石蕊試紙上，試紙變成藍色</w:t>
      </w:r>
      <w:r w:rsidRPr="00504CBC">
        <w:rPr>
          <w:spacing w:val="0"/>
          <w:kern w:val="2"/>
          <w:sz w:val="24"/>
          <w:szCs w:val="24"/>
        </w:rPr>
        <w:tab/>
      </w:r>
    </w:p>
    <w:p w:rsidR="009C42D6" w:rsidRPr="00504CBC" w:rsidRDefault="009C42D6" w:rsidP="00F56338">
      <w:pPr>
        <w:pStyle w:val="ABCDE"/>
        <w:autoSpaceDE/>
        <w:autoSpaceDN/>
        <w:ind w:left="0" w:firstLineChars="75" w:firstLine="180"/>
        <w:rPr>
          <w:spacing w:val="0"/>
          <w:kern w:val="2"/>
          <w:sz w:val="24"/>
          <w:szCs w:val="24"/>
        </w:rPr>
      </w:pPr>
      <w:r w:rsidRPr="00504CBC">
        <w:rPr>
          <w:spacing w:val="0"/>
          <w:kern w:val="2"/>
          <w:sz w:val="24"/>
          <w:szCs w:val="24"/>
        </w:rPr>
        <w:t>(E)</w:t>
      </w:r>
      <w:r w:rsidRPr="00504CBC">
        <w:rPr>
          <w:rFonts w:hint="eastAsia"/>
          <w:spacing w:val="0"/>
          <w:kern w:val="2"/>
          <w:sz w:val="24"/>
          <w:szCs w:val="24"/>
        </w:rPr>
        <w:t>pH</w:t>
      </w:r>
      <w:r w:rsidR="00691511" w:rsidRPr="00504CBC">
        <w:rPr>
          <w:rFonts w:hint="eastAsia"/>
          <w:spacing w:val="0"/>
          <w:kern w:val="2"/>
          <w:sz w:val="24"/>
          <w:szCs w:val="24"/>
        </w:rPr>
        <w:t xml:space="preserve"> </w:t>
      </w:r>
      <w:r w:rsidRPr="00504CBC">
        <w:rPr>
          <w:rFonts w:hint="eastAsia"/>
          <w:spacing w:val="0"/>
          <w:kern w:val="2"/>
          <w:sz w:val="24"/>
          <w:szCs w:val="24"/>
        </w:rPr>
        <w:t>6.4</w:t>
      </w:r>
      <w:r w:rsidRPr="00504CBC">
        <w:rPr>
          <w:rFonts w:hint="eastAsia"/>
          <w:spacing w:val="0"/>
          <w:kern w:val="2"/>
          <w:sz w:val="24"/>
          <w:szCs w:val="24"/>
        </w:rPr>
        <w:t>的水溶液滴在紅色</w:t>
      </w:r>
      <w:r w:rsidRPr="00504CBC">
        <w:rPr>
          <w:spacing w:val="0"/>
          <w:kern w:val="2"/>
          <w:sz w:val="24"/>
          <w:szCs w:val="24"/>
        </w:rPr>
        <w:t>石蕊試紙上，試紙變成藍</w:t>
      </w:r>
      <w:r w:rsidRPr="00504CBC">
        <w:rPr>
          <w:spacing w:val="0"/>
          <w:kern w:val="2"/>
          <w:sz w:val="24"/>
          <w:szCs w:val="22"/>
        </w:rPr>
        <w:t>色</w:t>
      </w:r>
    </w:p>
    <w:p w:rsidR="00665580" w:rsidRPr="00504CBC" w:rsidRDefault="00665580" w:rsidP="00F56338">
      <w:pPr>
        <w:pStyle w:val="Default"/>
        <w:autoSpaceDE/>
        <w:autoSpaceDN/>
        <w:rPr>
          <w:rFonts w:eastAsia="新細明體"/>
          <w:color w:val="auto"/>
          <w:kern w:val="2"/>
          <w:szCs w:val="22"/>
          <w:bdr w:val="single" w:sz="4" w:space="0" w:color="auto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答案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 w:hint="eastAsia"/>
          <w:color w:val="auto"/>
          <w:kern w:val="2"/>
        </w:rPr>
        <w:t>(B)</w:t>
      </w:r>
    </w:p>
    <w:p w:rsidR="00D426DF" w:rsidRPr="00504CBC" w:rsidRDefault="00665580" w:rsidP="00F56338">
      <w:pPr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szCs w:val="22"/>
        </w:rPr>
        <w:t>解析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：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(A)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血漿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pH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值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7.35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～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7.45</w:t>
      </w:r>
      <w:r w:rsidR="00891D2C" w:rsidRPr="00504CBC">
        <w:rPr>
          <w:rFonts w:ascii="Times New Roman" w:eastAsia="新細明體" w:hAnsi="Times New Roman" w:cs="Times New Roman" w:hint="eastAsia"/>
          <w:bdr w:val="none" w:sz="0" w:space="0" w:color="auto"/>
        </w:rPr>
        <w:t>為</w:t>
      </w:r>
      <w:proofErr w:type="gramStart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中性偏鹼</w:t>
      </w:r>
      <w:proofErr w:type="gramEnd"/>
      <w:r w:rsidR="00891D2C" w:rsidRPr="00504CBC">
        <w:rPr>
          <w:rFonts w:ascii="Times New Roman" w:eastAsia="新細明體" w:hAnsi="Times New Roman" w:cs="Times New Roman" w:hint="eastAsia"/>
          <w:bdr w:val="none" w:sz="0" w:space="0" w:color="auto"/>
        </w:rPr>
        <w:t>，不會使試紙變色</w:t>
      </w:r>
      <w:r w:rsidR="007B6EC6">
        <w:rPr>
          <w:rFonts w:ascii="Times New Roman" w:eastAsia="新細明體" w:hAnsi="Times New Roman" w:cs="Times New Roman" w:hint="eastAsia"/>
          <w:bdr w:val="none" w:sz="0" w:space="0" w:color="auto"/>
        </w:rPr>
        <w:t>；</w:t>
      </w:r>
    </w:p>
    <w:p w:rsidR="00D426DF" w:rsidRPr="00504CBC" w:rsidRDefault="00665580" w:rsidP="00F56338">
      <w:pPr>
        <w:ind w:firstLineChars="295" w:firstLine="708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(B)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制</w:t>
      </w:r>
      <w:proofErr w:type="gramStart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酸劑偏鹼性</w:t>
      </w:r>
      <w:proofErr w:type="gramEnd"/>
      <w:r w:rsidR="007B7370" w:rsidRPr="00504CBC">
        <w:rPr>
          <w:rFonts w:ascii="Times New Roman" w:eastAsia="新細明體" w:hAnsi="Times New Roman" w:cs="Times New Roman" w:hint="eastAsia"/>
          <w:bdr w:val="none" w:sz="0" w:space="0" w:color="auto"/>
        </w:rPr>
        <w:t>，使</w:t>
      </w:r>
      <w:r w:rsidR="00CD3AC5" w:rsidRPr="00504CBC">
        <w:rPr>
          <w:rFonts w:ascii="Times New Roman" w:eastAsia="新細明體" w:hAnsi="Times New Roman" w:cs="Times New Roman" w:hint="eastAsia"/>
          <w:bdr w:val="none" w:sz="0" w:space="0" w:color="auto"/>
        </w:rPr>
        <w:t>試紙變藍色</w:t>
      </w:r>
      <w:r w:rsidR="007B6EC6">
        <w:rPr>
          <w:rFonts w:ascii="Times New Roman" w:eastAsia="新細明體" w:hAnsi="Times New Roman" w:cs="Times New Roman" w:hint="eastAsia"/>
          <w:bdr w:val="none" w:sz="0" w:space="0" w:color="auto"/>
        </w:rPr>
        <w:t>；</w:t>
      </w:r>
    </w:p>
    <w:p w:rsidR="00D426DF" w:rsidRPr="00504CBC" w:rsidRDefault="00665580" w:rsidP="00F56338">
      <w:pPr>
        <w:ind w:firstLineChars="295" w:firstLine="708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(C)</w:t>
      </w:r>
      <w:r w:rsidR="00CD3AC5" w:rsidRPr="00504CBC">
        <w:rPr>
          <w:rFonts w:ascii="Times New Roman" w:eastAsia="新細明體" w:hAnsi="Times New Roman" w:cs="Times New Roman" w:hint="eastAsia"/>
          <w:bdr w:val="none" w:sz="0" w:space="0" w:color="auto"/>
        </w:rPr>
        <w:t>鹽酸應使試紙變紅色</w:t>
      </w:r>
      <w:r w:rsidR="007B6EC6">
        <w:rPr>
          <w:rFonts w:ascii="Times New Roman" w:eastAsia="新細明體" w:hAnsi="Times New Roman" w:cs="Times New Roman" w:hint="eastAsia"/>
          <w:bdr w:val="none" w:sz="0" w:space="0" w:color="auto"/>
        </w:rPr>
        <w:t>；</w:t>
      </w:r>
    </w:p>
    <w:p w:rsidR="00D426DF" w:rsidRPr="00504CBC" w:rsidRDefault="00665580" w:rsidP="00F56338">
      <w:pPr>
        <w:ind w:firstLineChars="295" w:firstLine="708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(D)</w:t>
      </w:r>
      <w:r w:rsidR="007B7370" w:rsidRPr="00504CBC">
        <w:rPr>
          <w:rFonts w:ascii="Times New Roman" w:eastAsia="新細明體" w:hAnsi="Times New Roman" w:cs="Times New Roman" w:hint="eastAsia"/>
          <w:bdr w:val="none" w:sz="0" w:space="0" w:color="auto"/>
        </w:rPr>
        <w:t>乙酸乙酯為</w:t>
      </w:r>
      <w:r w:rsidR="00CD3AC5" w:rsidRPr="00504CBC">
        <w:rPr>
          <w:rFonts w:ascii="Times New Roman" w:eastAsia="新細明體" w:hAnsi="Times New Roman" w:cs="Times New Roman" w:hint="eastAsia"/>
          <w:bdr w:val="none" w:sz="0" w:space="0" w:color="auto"/>
        </w:rPr>
        <w:t>中性試紙顏色不變</w:t>
      </w:r>
      <w:r w:rsidR="007B6EC6">
        <w:rPr>
          <w:rFonts w:ascii="Times New Roman" w:eastAsia="新細明體" w:hAnsi="Times New Roman" w:cs="Times New Roman" w:hint="eastAsia"/>
          <w:bdr w:val="none" w:sz="0" w:space="0" w:color="auto"/>
        </w:rPr>
        <w:t>；</w:t>
      </w:r>
    </w:p>
    <w:p w:rsidR="00665580" w:rsidRPr="00504CBC" w:rsidRDefault="00665580" w:rsidP="00F56338">
      <w:pPr>
        <w:ind w:firstLineChars="295" w:firstLine="708"/>
        <w:rPr>
          <w:rFonts w:ascii="Times New Roman" w:eastAsia="新細明體" w:hAnsi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(E)</w:t>
      </w:r>
      <w:r w:rsidR="00CD626C" w:rsidRPr="00504CBC">
        <w:rPr>
          <w:rFonts w:ascii="Times New Roman" w:eastAsia="新細明體" w:hAnsi="Times New Roman" w:cs="Times New Roman" w:hint="eastAsia"/>
          <w:bdr w:val="none" w:sz="0" w:space="0" w:color="auto"/>
        </w:rPr>
        <w:t>試紙顏色不變</w:t>
      </w:r>
      <w:r w:rsidR="00DE1E1C" w:rsidRPr="00504CBC">
        <w:rPr>
          <w:rFonts w:ascii="Times New Roman" w:eastAsia="新細明體" w:hAnsi="Times New Roman" w:cs="Times New Roman" w:hint="eastAsia"/>
          <w:bdr w:val="none" w:sz="0" w:space="0" w:color="auto"/>
        </w:rPr>
        <w:t>。</w:t>
      </w:r>
    </w:p>
    <w:p w:rsidR="00CF42AF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布魯姆認知向度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】分析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　　　　　　</w:t>
      </w:r>
      <w:r w:rsidR="005A7261" w:rsidRPr="00504CBC">
        <w:rPr>
          <w:rFonts w:ascii="Times New Roman" w:eastAsia="新細明體" w:hAnsi="Times New Roman" w:hint="eastAsia"/>
          <w:bdr w:val="none" w:sz="0" w:space="0" w:color="auto"/>
        </w:rPr>
        <w:t xml:space="preserve">　　　　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【難易度】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★★★☆☆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283" w:hangingChars="118" w:hanging="283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【對應課綱】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基礎化學（二）第一章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常見的化學反應</w:t>
      </w:r>
    </w:p>
    <w:p w:rsidR="007727BF" w:rsidRDefault="007727BF">
      <w:pPr>
        <w:widowControl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>
        <w:rPr>
          <w:rFonts w:ascii="Times New Roman" w:eastAsia="新細明體" w:hAnsi="Times New Roman" w:cs="Times New Roman"/>
          <w:szCs w:val="22"/>
          <w:bdr w:val="none" w:sz="0" w:space="0" w:color="auto"/>
        </w:rPr>
        <w:br w:type="page"/>
      </w:r>
    </w:p>
    <w:p w:rsidR="009C42D6" w:rsidRPr="00504CBC" w:rsidRDefault="009C42D6" w:rsidP="00F56338">
      <w:pPr>
        <w:widowControl/>
        <w:ind w:left="209" w:hangingChars="87" w:hanging="209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lastRenderedPageBreak/>
        <w:t>7.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下列甲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～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丁的球</w:t>
      </w:r>
      <w:proofErr w:type="gramStart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—</w:t>
      </w:r>
      <w:proofErr w:type="gramEnd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棍分子模型中，</w:t>
      </w:r>
      <w:proofErr w:type="gramStart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斜影</w:t>
      </w:r>
      <w:proofErr w:type="gramEnd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、灰、</w:t>
      </w:r>
      <w:proofErr w:type="gramStart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黑球分別代表氧、</w:t>
      </w:r>
      <w:proofErr w:type="gramEnd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氫、碳原子。此四</w:t>
      </w:r>
      <w:proofErr w:type="gramStart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個</w:t>
      </w:r>
      <w:proofErr w:type="gramEnd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分子中有幾個</w:t>
      </w:r>
      <w:proofErr w:type="gramStart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屬於醇</w:t>
      </w:r>
      <w:proofErr w:type="gramEnd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類化合物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？</w:t>
      </w:r>
    </w:p>
    <w:p w:rsidR="009C42D6" w:rsidRPr="00504CBC" w:rsidRDefault="009C42D6" w:rsidP="00F56338">
      <w:pPr>
        <w:pStyle w:val="ABCDE"/>
        <w:autoSpaceDE/>
        <w:autoSpaceDN/>
        <w:ind w:left="0"/>
        <w:jc w:val="center"/>
        <w:rPr>
          <w:rFonts w:cstheme="minorHAnsi"/>
          <w:sz w:val="24"/>
          <w:szCs w:val="22"/>
        </w:rPr>
      </w:pPr>
      <w:r w:rsidRPr="00504CBC">
        <w:rPr>
          <w:rFonts w:cstheme="minorHAnsi" w:hint="eastAsia"/>
          <w:noProof/>
          <w:sz w:val="24"/>
          <w:szCs w:val="22"/>
        </w:rPr>
        <w:drawing>
          <wp:inline distT="0" distB="0" distL="0" distR="0">
            <wp:extent cx="4696978" cy="969266"/>
            <wp:effectExtent l="19050" t="0" r="8372" b="0"/>
            <wp:docPr id="1" name="圖片 4" descr="學測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測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6978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2D6" w:rsidRPr="00504CBC" w:rsidRDefault="009C42D6" w:rsidP="00F56338">
      <w:pPr>
        <w:pStyle w:val="ABCDE"/>
        <w:autoSpaceDE/>
        <w:autoSpaceDN/>
        <w:ind w:left="284"/>
        <w:rPr>
          <w:spacing w:val="0"/>
          <w:kern w:val="2"/>
          <w:sz w:val="24"/>
          <w:szCs w:val="22"/>
        </w:rPr>
      </w:pPr>
      <w:r w:rsidRPr="00504CBC">
        <w:rPr>
          <w:spacing w:val="0"/>
          <w:kern w:val="2"/>
          <w:sz w:val="24"/>
          <w:szCs w:val="22"/>
        </w:rPr>
        <w:t>(A)0</w:t>
      </w:r>
      <w:r w:rsidRPr="00504CBC">
        <w:rPr>
          <w:rFonts w:hint="eastAsia"/>
          <w:spacing w:val="0"/>
          <w:kern w:val="2"/>
          <w:sz w:val="24"/>
          <w:szCs w:val="22"/>
        </w:rPr>
        <w:t xml:space="preserve">　</w:t>
      </w:r>
      <w:r w:rsidRPr="00504CBC">
        <w:rPr>
          <w:spacing w:val="0"/>
          <w:kern w:val="2"/>
          <w:sz w:val="24"/>
          <w:szCs w:val="22"/>
        </w:rPr>
        <w:t>(B)1</w:t>
      </w:r>
      <w:r w:rsidRPr="00504CBC">
        <w:rPr>
          <w:rFonts w:hint="eastAsia"/>
          <w:spacing w:val="0"/>
          <w:kern w:val="2"/>
          <w:sz w:val="24"/>
          <w:szCs w:val="22"/>
        </w:rPr>
        <w:t xml:space="preserve">　</w:t>
      </w:r>
      <w:r w:rsidRPr="00504CBC">
        <w:rPr>
          <w:spacing w:val="0"/>
          <w:kern w:val="2"/>
          <w:sz w:val="24"/>
          <w:szCs w:val="22"/>
        </w:rPr>
        <w:t>(C)2</w:t>
      </w:r>
      <w:r w:rsidRPr="00504CBC">
        <w:rPr>
          <w:rFonts w:hint="eastAsia"/>
          <w:spacing w:val="0"/>
          <w:kern w:val="2"/>
          <w:sz w:val="24"/>
          <w:szCs w:val="22"/>
        </w:rPr>
        <w:t xml:space="preserve">　</w:t>
      </w:r>
      <w:r w:rsidRPr="00504CBC">
        <w:rPr>
          <w:spacing w:val="0"/>
          <w:kern w:val="2"/>
          <w:sz w:val="24"/>
          <w:szCs w:val="22"/>
        </w:rPr>
        <w:t>(D)3</w:t>
      </w:r>
      <w:r w:rsidRPr="00504CBC">
        <w:rPr>
          <w:rFonts w:hint="eastAsia"/>
          <w:spacing w:val="0"/>
          <w:kern w:val="2"/>
          <w:sz w:val="24"/>
          <w:szCs w:val="22"/>
        </w:rPr>
        <w:t xml:space="preserve">　</w:t>
      </w:r>
      <w:r w:rsidRPr="00504CBC">
        <w:rPr>
          <w:spacing w:val="0"/>
          <w:kern w:val="2"/>
          <w:sz w:val="24"/>
          <w:szCs w:val="22"/>
        </w:rPr>
        <w:t>(E)4</w:t>
      </w:r>
    </w:p>
    <w:p w:rsidR="00BF7D30" w:rsidRPr="00504CBC" w:rsidRDefault="00BF7D30" w:rsidP="00F56338">
      <w:pPr>
        <w:pStyle w:val="ABCDE"/>
        <w:autoSpaceDE/>
        <w:autoSpaceDN/>
        <w:ind w:left="0"/>
        <w:rPr>
          <w:spacing w:val="0"/>
          <w:kern w:val="2"/>
          <w:sz w:val="24"/>
          <w:szCs w:val="22"/>
        </w:rPr>
      </w:pPr>
      <w:r w:rsidRPr="00504CBC">
        <w:rPr>
          <w:rFonts w:hint="eastAsia"/>
          <w:spacing w:val="0"/>
          <w:kern w:val="2"/>
          <w:sz w:val="24"/>
          <w:szCs w:val="22"/>
          <w:bdr w:val="single" w:sz="4" w:space="0" w:color="auto"/>
        </w:rPr>
        <w:t>答案</w:t>
      </w:r>
      <w:r w:rsidRPr="00504CBC">
        <w:rPr>
          <w:rFonts w:hint="eastAsia"/>
          <w:kern w:val="2"/>
          <w:sz w:val="24"/>
          <w:szCs w:val="24"/>
        </w:rPr>
        <w:t>：</w:t>
      </w:r>
      <w:r w:rsidRPr="00504CBC">
        <w:rPr>
          <w:sz w:val="24"/>
          <w:szCs w:val="24"/>
        </w:rPr>
        <w:t>(C)</w:t>
      </w:r>
    </w:p>
    <w:p w:rsidR="00BF7D30" w:rsidRPr="00504CBC" w:rsidRDefault="00BF7D30" w:rsidP="00F56338">
      <w:pPr>
        <w:pStyle w:val="Af1"/>
        <w:ind w:left="850" w:hangingChars="344" w:hanging="850"/>
        <w:rPr>
          <w:kern w:val="2"/>
          <w:szCs w:val="22"/>
        </w:rPr>
      </w:pPr>
      <w:r w:rsidRPr="00504CBC">
        <w:rPr>
          <w:rFonts w:hint="eastAsia"/>
          <w:kern w:val="2"/>
          <w:szCs w:val="22"/>
          <w:bdr w:val="single" w:sz="4" w:space="0" w:color="auto"/>
        </w:rPr>
        <w:t>解析</w:t>
      </w:r>
      <w:r w:rsidRPr="00504CBC">
        <w:rPr>
          <w:rFonts w:hint="eastAsia"/>
          <w:kern w:val="2"/>
          <w:szCs w:val="22"/>
        </w:rPr>
        <w:t>：</w:t>
      </w:r>
      <w:r w:rsidRPr="00504CBC">
        <w:rPr>
          <w:rFonts w:hint="eastAsia"/>
          <w:w w:val="100"/>
          <w:kern w:val="2"/>
        </w:rPr>
        <w:t>要</w:t>
      </w:r>
      <w:proofErr w:type="gramStart"/>
      <w:r w:rsidRPr="00504CBC">
        <w:rPr>
          <w:rFonts w:hint="eastAsia"/>
          <w:w w:val="100"/>
          <w:kern w:val="2"/>
        </w:rPr>
        <w:t>知道醇</w:t>
      </w:r>
      <w:proofErr w:type="gramEnd"/>
      <w:r w:rsidRPr="00504CBC">
        <w:rPr>
          <w:rFonts w:hint="eastAsia"/>
          <w:w w:val="100"/>
          <w:kern w:val="2"/>
        </w:rPr>
        <w:t>類官能基為</w:t>
      </w:r>
      <w:r w:rsidRPr="00504CBC">
        <w:rPr>
          <w:rFonts w:hint="eastAsia"/>
          <w:w w:val="100"/>
          <w:kern w:val="2"/>
        </w:rPr>
        <w:t>OH</w:t>
      </w:r>
      <w:r w:rsidRPr="00504CBC">
        <w:rPr>
          <w:rFonts w:hint="eastAsia"/>
          <w:w w:val="100"/>
          <w:kern w:val="2"/>
        </w:rPr>
        <w:t>即可辨識：甲是乙二醇，</w:t>
      </w:r>
      <w:proofErr w:type="gramStart"/>
      <w:r w:rsidRPr="00504CBC">
        <w:rPr>
          <w:rFonts w:hint="eastAsia"/>
          <w:w w:val="100"/>
          <w:kern w:val="2"/>
        </w:rPr>
        <w:t>乙是丙酸</w:t>
      </w:r>
      <w:proofErr w:type="gramEnd"/>
      <w:r w:rsidRPr="00504CBC">
        <w:rPr>
          <w:rFonts w:hint="eastAsia"/>
          <w:w w:val="100"/>
          <w:kern w:val="2"/>
        </w:rPr>
        <w:t>，丙</w:t>
      </w:r>
      <w:proofErr w:type="gramStart"/>
      <w:r w:rsidRPr="00504CBC">
        <w:rPr>
          <w:rFonts w:hint="eastAsia"/>
          <w:w w:val="100"/>
          <w:kern w:val="2"/>
        </w:rPr>
        <w:t>是環丁</w:t>
      </w:r>
      <w:proofErr w:type="gramEnd"/>
      <w:r w:rsidRPr="00504CBC">
        <w:rPr>
          <w:rFonts w:hint="eastAsia"/>
          <w:w w:val="100"/>
          <w:kern w:val="2"/>
        </w:rPr>
        <w:t>二醚，丁是</w:t>
      </w:r>
      <w:r w:rsidRPr="00504CBC">
        <w:rPr>
          <w:rFonts w:hint="eastAsia"/>
          <w:w w:val="100"/>
          <w:kern w:val="2"/>
        </w:rPr>
        <w:t>3-</w:t>
      </w:r>
      <w:proofErr w:type="gramStart"/>
      <w:r w:rsidRPr="00504CBC">
        <w:rPr>
          <w:rFonts w:hint="eastAsia"/>
          <w:w w:val="100"/>
          <w:kern w:val="2"/>
        </w:rPr>
        <w:t>丁醇</w:t>
      </w:r>
      <w:r w:rsidR="00DE1E1C" w:rsidRPr="00504CBC">
        <w:rPr>
          <w:rFonts w:hint="eastAsia"/>
        </w:rPr>
        <w:t>。</w:t>
      </w:r>
      <w:proofErr w:type="gramEnd"/>
    </w:p>
    <w:p w:rsidR="00CF42AF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布魯姆認知向度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知識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　　　　　　</w:t>
      </w:r>
      <w:r w:rsidR="005A7261" w:rsidRPr="00504CBC">
        <w:rPr>
          <w:rFonts w:ascii="Times New Roman" w:eastAsia="新細明體" w:hAnsi="Times New Roman" w:hint="eastAsia"/>
          <w:bdr w:val="none" w:sz="0" w:space="0" w:color="auto"/>
        </w:rPr>
        <w:t xml:space="preserve">　　　　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【難易度】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★★☆☆☆</w:t>
      </w:r>
    </w:p>
    <w:p w:rsidR="00452ADB" w:rsidRPr="00CF42AF" w:rsidRDefault="002E4881" w:rsidP="00CF42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283" w:hangingChars="118" w:hanging="283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【對應課綱】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基礎化學（二）第三章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有機化合物</w:t>
      </w:r>
    </w:p>
    <w:p w:rsidR="00AE69B7" w:rsidRDefault="00AE69B7" w:rsidP="00F56338">
      <w:pPr>
        <w:pStyle w:val="Default"/>
        <w:autoSpaceDE/>
        <w:autoSpaceDN/>
        <w:ind w:leftChars="-1" w:left="24" w:hangingChars="11" w:hanging="26"/>
        <w:rPr>
          <w:rFonts w:eastAsia="新細明體"/>
          <w:szCs w:val="22"/>
        </w:rPr>
      </w:pPr>
    </w:p>
    <w:p w:rsidR="009C42D6" w:rsidRPr="00504CBC" w:rsidRDefault="00BF7D30" w:rsidP="00F56338">
      <w:pPr>
        <w:pStyle w:val="Default"/>
        <w:autoSpaceDE/>
        <w:autoSpaceDN/>
        <w:ind w:leftChars="-1" w:left="24" w:hangingChars="11" w:hanging="26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8.</w:t>
      </w:r>
      <w:r w:rsidR="009C42D6" w:rsidRPr="00504CBC">
        <w:rPr>
          <w:rFonts w:eastAsia="新細明體"/>
          <w:szCs w:val="22"/>
        </w:rPr>
        <w:t>硼的原子序為</w:t>
      </w:r>
      <w:r w:rsidR="009C42D6" w:rsidRPr="00504CBC">
        <w:rPr>
          <w:rFonts w:eastAsia="新細明體"/>
          <w:szCs w:val="22"/>
        </w:rPr>
        <w:t>5</w:t>
      </w:r>
      <w:r w:rsidR="009C42D6" w:rsidRPr="00504CBC">
        <w:rPr>
          <w:rFonts w:eastAsia="新細明體"/>
          <w:szCs w:val="22"/>
        </w:rPr>
        <w:t>，平均分子量為</w:t>
      </w:r>
      <w:r w:rsidR="009C42D6" w:rsidRPr="00504CBC">
        <w:rPr>
          <w:rFonts w:eastAsia="新細明體"/>
          <w:szCs w:val="22"/>
        </w:rPr>
        <w:t>10.81</w:t>
      </w:r>
      <w:r w:rsidR="009C42D6" w:rsidRPr="00504CBC">
        <w:rPr>
          <w:rFonts w:eastAsia="新細明體"/>
          <w:szCs w:val="22"/>
        </w:rPr>
        <w:t>。下列</w:t>
      </w:r>
      <w:proofErr w:type="gramStart"/>
      <w:r w:rsidR="009C42D6" w:rsidRPr="00504CBC">
        <w:rPr>
          <w:rFonts w:eastAsia="新細明體"/>
          <w:szCs w:val="22"/>
        </w:rPr>
        <w:t>關於硼及其</w:t>
      </w:r>
      <w:proofErr w:type="gramEnd"/>
      <w:r w:rsidR="009C42D6" w:rsidRPr="00504CBC">
        <w:rPr>
          <w:rFonts w:eastAsia="新細明體"/>
          <w:szCs w:val="22"/>
        </w:rPr>
        <w:t>化合物的敘述，何者正確？</w:t>
      </w:r>
      <w:r w:rsidR="009C42D6" w:rsidRPr="00504CBC">
        <w:rPr>
          <w:rFonts w:eastAsia="新細明體"/>
          <w:szCs w:val="22"/>
        </w:rPr>
        <w:tab/>
      </w:r>
    </w:p>
    <w:p w:rsidR="00CD3AC5" w:rsidRPr="00504CBC" w:rsidRDefault="009C42D6" w:rsidP="00F56338">
      <w:pPr>
        <w:pStyle w:val="Default"/>
        <w:autoSpaceDE/>
        <w:autoSpaceDN/>
        <w:ind w:leftChars="59" w:left="142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(A)</w:t>
      </w:r>
      <w:r w:rsidRPr="00504CBC">
        <w:rPr>
          <w:rFonts w:eastAsia="新細明體"/>
          <w:szCs w:val="22"/>
        </w:rPr>
        <w:t>沒有同位素</w:t>
      </w:r>
      <w:r w:rsidRPr="00504CBC">
        <w:rPr>
          <w:rFonts w:eastAsia="新細明體" w:hint="eastAsia"/>
          <w:szCs w:val="22"/>
        </w:rPr>
        <w:t xml:space="preserve">　</w:t>
      </w:r>
      <w:r w:rsidR="00CD3AC5" w:rsidRPr="00504CBC">
        <w:rPr>
          <w:rFonts w:eastAsia="新細明體" w:hint="eastAsia"/>
          <w:szCs w:val="22"/>
        </w:rPr>
        <w:t xml:space="preserve">　　　　</w:t>
      </w:r>
      <w:r w:rsidR="00CD3AC5" w:rsidRPr="00504CBC">
        <w:rPr>
          <w:rFonts w:eastAsia="新細明體" w:hint="eastAsia"/>
          <w:szCs w:val="22"/>
        </w:rPr>
        <w:t xml:space="preserve">   </w:t>
      </w:r>
      <w:r w:rsidR="00CD3AC5" w:rsidRPr="00504CBC">
        <w:rPr>
          <w:rFonts w:eastAsia="新細明體" w:hint="eastAsia"/>
          <w:szCs w:val="22"/>
        </w:rPr>
        <w:t xml:space="preserve">　　　　</w:t>
      </w:r>
      <w:r w:rsidRPr="00504CBC">
        <w:rPr>
          <w:rFonts w:eastAsia="新細明體"/>
          <w:szCs w:val="22"/>
        </w:rPr>
        <w:t>(B)</w:t>
      </w:r>
      <w:r w:rsidRPr="00504CBC">
        <w:rPr>
          <w:rFonts w:eastAsia="新細明體"/>
          <w:szCs w:val="22"/>
        </w:rPr>
        <w:t>中子數為</w:t>
      </w:r>
      <w:r w:rsidRPr="00504CBC">
        <w:rPr>
          <w:rFonts w:eastAsia="新細明體"/>
          <w:szCs w:val="22"/>
        </w:rPr>
        <w:t>5</w:t>
      </w:r>
    </w:p>
    <w:p w:rsidR="00CD3AC5" w:rsidRPr="00504CBC" w:rsidRDefault="009C42D6" w:rsidP="00F56338">
      <w:pPr>
        <w:pStyle w:val="Default"/>
        <w:autoSpaceDE/>
        <w:autoSpaceDN/>
        <w:ind w:leftChars="59" w:left="142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(C)</w:t>
      </w:r>
      <w:r w:rsidRPr="00504CBC">
        <w:rPr>
          <w:rFonts w:eastAsia="新細明體"/>
          <w:szCs w:val="22"/>
        </w:rPr>
        <w:t>價電子數為</w:t>
      </w:r>
      <w:r w:rsidRPr="00504CBC">
        <w:rPr>
          <w:rFonts w:eastAsia="新細明體"/>
          <w:szCs w:val="22"/>
        </w:rPr>
        <w:t>2</w:t>
      </w:r>
      <w:r w:rsidRPr="00504CBC">
        <w:rPr>
          <w:rFonts w:eastAsia="新細明體" w:hint="eastAsia"/>
          <w:szCs w:val="22"/>
        </w:rPr>
        <w:t xml:space="preserve">　</w:t>
      </w:r>
      <w:r w:rsidR="00CD3AC5" w:rsidRPr="00504CBC">
        <w:rPr>
          <w:rFonts w:eastAsia="新細明體" w:hint="eastAsia"/>
          <w:szCs w:val="22"/>
        </w:rPr>
        <w:t xml:space="preserve">　　　　　　　　　</w:t>
      </w:r>
      <w:r w:rsidRPr="00504CBC">
        <w:rPr>
          <w:rFonts w:eastAsia="新細明體"/>
          <w:szCs w:val="22"/>
        </w:rPr>
        <w:t>(D)</w:t>
      </w:r>
      <w:r w:rsidRPr="00504CBC">
        <w:rPr>
          <w:rFonts w:eastAsia="新細明體" w:hint="eastAsia"/>
          <w:szCs w:val="22"/>
        </w:rPr>
        <w:t>BH</w:t>
      </w:r>
      <w:r w:rsidRPr="00504CBC">
        <w:rPr>
          <w:rFonts w:eastAsia="新細明體" w:hint="eastAsia"/>
          <w:szCs w:val="22"/>
          <w:vertAlign w:val="subscript"/>
        </w:rPr>
        <w:t>3</w:t>
      </w:r>
      <w:r w:rsidRPr="00504CBC">
        <w:rPr>
          <w:rFonts w:eastAsia="新細明體" w:hint="eastAsia"/>
          <w:szCs w:val="22"/>
        </w:rPr>
        <w:t>不符合八</w:t>
      </w:r>
      <w:proofErr w:type="gramStart"/>
      <w:r w:rsidRPr="00504CBC">
        <w:rPr>
          <w:rFonts w:eastAsia="新細明體" w:hint="eastAsia"/>
          <w:szCs w:val="22"/>
        </w:rPr>
        <w:t>隅體規則</w:t>
      </w:r>
      <w:proofErr w:type="gramEnd"/>
      <w:r w:rsidRPr="00504CBC">
        <w:rPr>
          <w:rFonts w:eastAsia="新細明體" w:hint="eastAsia"/>
          <w:szCs w:val="22"/>
        </w:rPr>
        <w:t xml:space="preserve">　</w:t>
      </w:r>
    </w:p>
    <w:p w:rsidR="00CD05D8" w:rsidRPr="00504CBC" w:rsidRDefault="009C42D6" w:rsidP="00CD05D8">
      <w:pPr>
        <w:pStyle w:val="Default"/>
        <w:autoSpaceDE/>
        <w:autoSpaceDN/>
        <w:ind w:leftChars="59" w:left="142"/>
        <w:rPr>
          <w:rFonts w:eastAsia="新細明體"/>
          <w:szCs w:val="22"/>
        </w:rPr>
      </w:pPr>
      <w:r w:rsidRPr="00504CBC">
        <w:rPr>
          <w:rFonts w:eastAsia="新細明體" w:hint="eastAsia"/>
          <w:szCs w:val="22"/>
        </w:rPr>
        <w:t>(E)NH</w:t>
      </w:r>
      <w:r w:rsidRPr="00504CBC">
        <w:rPr>
          <w:rFonts w:eastAsia="新細明體" w:hint="eastAsia"/>
          <w:szCs w:val="22"/>
          <w:vertAlign w:val="subscript"/>
        </w:rPr>
        <w:t>4</w:t>
      </w:r>
      <w:r w:rsidRPr="00504CBC">
        <w:rPr>
          <w:rFonts w:eastAsia="新細明體" w:hint="eastAsia"/>
          <w:szCs w:val="22"/>
        </w:rPr>
        <w:t>BF</w:t>
      </w:r>
      <w:r w:rsidRPr="00504CBC">
        <w:rPr>
          <w:rFonts w:eastAsia="新細明體" w:hint="eastAsia"/>
          <w:szCs w:val="22"/>
          <w:vertAlign w:val="subscript"/>
        </w:rPr>
        <w:t>4</w:t>
      </w:r>
      <w:r w:rsidR="00E753AB" w:rsidRPr="00504CBC">
        <w:rPr>
          <w:rFonts w:eastAsia="新細明體" w:hint="eastAsia"/>
          <w:szCs w:val="22"/>
        </w:rPr>
        <w:t>為分子化合物</w:t>
      </w:r>
    </w:p>
    <w:p w:rsidR="00BF7D30" w:rsidRPr="00504CBC" w:rsidRDefault="00BF7D30" w:rsidP="00F56338">
      <w:pPr>
        <w:pStyle w:val="Default"/>
        <w:autoSpaceDE/>
        <w:autoSpaceDN/>
        <w:rPr>
          <w:rFonts w:eastAsia="新細明體"/>
          <w:szCs w:val="22"/>
          <w:vertAlign w:val="subscript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答案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/>
        </w:rPr>
        <w:t>(D)</w:t>
      </w:r>
    </w:p>
    <w:p w:rsidR="00CD3AC5" w:rsidRPr="00504CBC" w:rsidRDefault="00BF7D30" w:rsidP="00F56338">
      <w:pPr>
        <w:pStyle w:val="Default"/>
        <w:autoSpaceDE/>
        <w:autoSpaceDN/>
        <w:ind w:left="720" w:hangingChars="300" w:hanging="720"/>
        <w:rPr>
          <w:rFonts w:eastAsia="新細明體"/>
          <w:color w:val="auto"/>
          <w:kern w:val="2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解析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/>
          <w:color w:val="auto"/>
          <w:kern w:val="2"/>
        </w:rPr>
        <w:t>(A)</w:t>
      </w:r>
      <w:r w:rsidRPr="00504CBC">
        <w:rPr>
          <w:rFonts w:eastAsia="新細明體" w:hint="eastAsia"/>
          <w:color w:val="auto"/>
          <w:kern w:val="2"/>
        </w:rPr>
        <w:t>因為平均原子量為</w:t>
      </w:r>
      <w:r w:rsidRPr="00504CBC">
        <w:rPr>
          <w:rFonts w:eastAsia="新細明體" w:hint="eastAsia"/>
          <w:color w:val="auto"/>
          <w:kern w:val="2"/>
        </w:rPr>
        <w:t>10.81</w:t>
      </w:r>
      <w:r w:rsidRPr="00504CBC">
        <w:rPr>
          <w:rFonts w:eastAsia="新細明體" w:hint="eastAsia"/>
          <w:color w:val="auto"/>
          <w:kern w:val="2"/>
        </w:rPr>
        <w:t>非整數，表示有</w:t>
      </w:r>
      <w:r w:rsidR="00CD3AC5" w:rsidRPr="00504CBC">
        <w:rPr>
          <w:rFonts w:eastAsia="新細明體" w:hint="eastAsia"/>
          <w:color w:val="auto"/>
          <w:kern w:val="2"/>
        </w:rPr>
        <w:t>同位素</w:t>
      </w:r>
      <w:r w:rsidR="007B6EC6">
        <w:rPr>
          <w:rFonts w:eastAsia="新細明體" w:hint="eastAsia"/>
        </w:rPr>
        <w:t>；</w:t>
      </w:r>
    </w:p>
    <w:p w:rsidR="00CD3AC5" w:rsidRPr="00504CBC" w:rsidRDefault="00BF7D30" w:rsidP="00F56338">
      <w:pPr>
        <w:pStyle w:val="Default"/>
        <w:autoSpaceDE/>
        <w:autoSpaceDN/>
        <w:ind w:firstLineChars="310" w:firstLine="744"/>
        <w:rPr>
          <w:rFonts w:eastAsia="新細明體"/>
          <w:color w:val="auto"/>
          <w:kern w:val="2"/>
        </w:rPr>
      </w:pPr>
      <w:r w:rsidRPr="00504CBC">
        <w:rPr>
          <w:rFonts w:eastAsia="新細明體"/>
          <w:color w:val="auto"/>
          <w:kern w:val="2"/>
        </w:rPr>
        <w:t>(B)</w:t>
      </w:r>
      <w:r w:rsidRPr="00504CBC">
        <w:rPr>
          <w:rFonts w:eastAsia="新細明體" w:hint="eastAsia"/>
          <w:color w:val="auto"/>
          <w:kern w:val="2"/>
        </w:rPr>
        <w:t>原子序</w:t>
      </w:r>
      <w:r w:rsidRPr="00504CBC">
        <w:rPr>
          <w:rFonts w:eastAsia="新細明體" w:hint="eastAsia"/>
          <w:color w:val="auto"/>
          <w:kern w:val="2"/>
        </w:rPr>
        <w:t>5</w:t>
      </w:r>
      <w:r w:rsidRPr="00504CBC">
        <w:rPr>
          <w:rFonts w:eastAsia="新細明體" w:hint="eastAsia"/>
          <w:color w:val="auto"/>
          <w:kern w:val="2"/>
        </w:rPr>
        <w:t>表示質子數</w:t>
      </w:r>
      <w:r w:rsidRPr="00504CBC">
        <w:rPr>
          <w:rFonts w:eastAsia="新細明體" w:hint="eastAsia"/>
          <w:color w:val="auto"/>
          <w:kern w:val="2"/>
        </w:rPr>
        <w:t>5</w:t>
      </w:r>
      <w:r w:rsidRPr="00504CBC">
        <w:rPr>
          <w:rFonts w:eastAsia="新細明體" w:hint="eastAsia"/>
          <w:color w:val="auto"/>
          <w:kern w:val="2"/>
        </w:rPr>
        <w:t>，中子數可能是</w:t>
      </w:r>
      <w:r w:rsidRPr="00504CBC">
        <w:rPr>
          <w:rFonts w:eastAsia="新細明體" w:hint="eastAsia"/>
          <w:color w:val="auto"/>
          <w:kern w:val="2"/>
        </w:rPr>
        <w:t>5</w:t>
      </w:r>
      <w:r w:rsidRPr="00504CBC">
        <w:rPr>
          <w:rFonts w:eastAsia="新細明體" w:hint="eastAsia"/>
          <w:color w:val="auto"/>
          <w:kern w:val="2"/>
        </w:rPr>
        <w:t>亦可能是</w:t>
      </w:r>
      <w:r w:rsidRPr="00504CBC">
        <w:rPr>
          <w:rFonts w:eastAsia="新細明體" w:hint="eastAsia"/>
          <w:color w:val="auto"/>
          <w:kern w:val="2"/>
        </w:rPr>
        <w:t>6</w:t>
      </w:r>
      <w:r w:rsidR="007B6EC6">
        <w:rPr>
          <w:rFonts w:eastAsia="新細明體" w:hint="eastAsia"/>
        </w:rPr>
        <w:t>；</w:t>
      </w:r>
    </w:p>
    <w:p w:rsidR="00CD3AC5" w:rsidRPr="00504CBC" w:rsidRDefault="00BF7D30" w:rsidP="00F56338">
      <w:pPr>
        <w:pStyle w:val="Default"/>
        <w:autoSpaceDE/>
        <w:autoSpaceDN/>
        <w:ind w:firstLineChars="310" w:firstLine="744"/>
        <w:rPr>
          <w:rFonts w:eastAsia="新細明體"/>
          <w:color w:val="auto"/>
          <w:kern w:val="2"/>
        </w:rPr>
      </w:pPr>
      <w:r w:rsidRPr="00504CBC">
        <w:rPr>
          <w:rFonts w:eastAsia="新細明體"/>
          <w:color w:val="auto"/>
          <w:kern w:val="2"/>
        </w:rPr>
        <w:t>(C)</w:t>
      </w:r>
      <w:r w:rsidRPr="00504CBC">
        <w:rPr>
          <w:rFonts w:eastAsia="新細明體" w:hint="eastAsia"/>
          <w:color w:val="auto"/>
          <w:kern w:val="2"/>
        </w:rPr>
        <w:t>價電子數</w:t>
      </w:r>
      <w:r w:rsidRPr="00504CBC">
        <w:rPr>
          <w:rFonts w:eastAsia="新細明體" w:hint="eastAsia"/>
          <w:color w:val="auto"/>
          <w:kern w:val="2"/>
        </w:rPr>
        <w:t>3</w:t>
      </w:r>
      <w:r w:rsidR="007B6EC6">
        <w:rPr>
          <w:rFonts w:eastAsia="新細明體" w:hint="eastAsia"/>
        </w:rPr>
        <w:t>；</w:t>
      </w:r>
    </w:p>
    <w:p w:rsidR="00CD3AC5" w:rsidRPr="00504CBC" w:rsidRDefault="00BF7D30" w:rsidP="00F56338">
      <w:pPr>
        <w:pStyle w:val="Default"/>
        <w:autoSpaceDE/>
        <w:autoSpaceDN/>
        <w:ind w:firstLineChars="310" w:firstLine="744"/>
        <w:rPr>
          <w:rFonts w:eastAsia="新細明體"/>
          <w:color w:val="auto"/>
          <w:kern w:val="2"/>
        </w:rPr>
      </w:pPr>
      <w:r w:rsidRPr="00504CBC">
        <w:rPr>
          <w:rFonts w:eastAsia="新細明體"/>
          <w:color w:val="auto"/>
          <w:kern w:val="2"/>
        </w:rPr>
        <w:t>(D)</w:t>
      </w:r>
      <w:r w:rsidRPr="00504CBC">
        <w:rPr>
          <w:rFonts w:eastAsia="新細明體" w:hint="eastAsia"/>
          <w:color w:val="auto"/>
          <w:kern w:val="2"/>
        </w:rPr>
        <w:t>BH</w:t>
      </w:r>
      <w:r w:rsidRPr="00504CBC">
        <w:rPr>
          <w:rFonts w:eastAsia="新細明體" w:hint="eastAsia"/>
          <w:color w:val="auto"/>
          <w:kern w:val="2"/>
          <w:vertAlign w:val="subscript"/>
        </w:rPr>
        <w:t>3</w:t>
      </w:r>
      <w:r w:rsidRPr="00504CBC">
        <w:rPr>
          <w:rFonts w:eastAsia="新細明體" w:hint="eastAsia"/>
          <w:color w:val="auto"/>
          <w:kern w:val="2"/>
        </w:rPr>
        <w:t>為</w:t>
      </w:r>
      <w:r w:rsidRPr="00504CBC">
        <w:rPr>
          <w:rFonts w:eastAsia="新細明體" w:hint="eastAsia"/>
          <w:color w:val="auto"/>
          <w:kern w:val="2"/>
        </w:rPr>
        <w:t>6</w:t>
      </w:r>
      <w:r w:rsidR="00E753AB" w:rsidRPr="00504CBC">
        <w:rPr>
          <w:rFonts w:eastAsia="新細明體" w:hint="eastAsia"/>
          <w:color w:val="auto"/>
          <w:kern w:val="2"/>
        </w:rPr>
        <w:t>個價電子</w:t>
      </w:r>
      <w:r w:rsidR="007B6EC6">
        <w:rPr>
          <w:rFonts w:eastAsia="新細明體" w:hint="eastAsia"/>
          <w:color w:val="auto"/>
          <w:kern w:val="2"/>
        </w:rPr>
        <w:t>，</w:t>
      </w:r>
      <w:r w:rsidR="00E753AB" w:rsidRPr="00504CBC">
        <w:rPr>
          <w:rFonts w:eastAsia="新細明體" w:hint="eastAsia"/>
          <w:color w:val="auto"/>
          <w:kern w:val="2"/>
        </w:rPr>
        <w:t>不符合</w:t>
      </w:r>
      <w:r w:rsidRPr="00504CBC">
        <w:rPr>
          <w:rFonts w:eastAsia="新細明體" w:hint="eastAsia"/>
          <w:color w:val="auto"/>
          <w:kern w:val="2"/>
        </w:rPr>
        <w:t>八</w:t>
      </w:r>
      <w:proofErr w:type="gramStart"/>
      <w:r w:rsidRPr="00504CBC">
        <w:rPr>
          <w:rFonts w:eastAsia="新細明體" w:hint="eastAsia"/>
          <w:color w:val="auto"/>
          <w:kern w:val="2"/>
        </w:rPr>
        <w:t>隅體</w:t>
      </w:r>
      <w:r w:rsidR="00E753AB" w:rsidRPr="00504CBC">
        <w:rPr>
          <w:rFonts w:eastAsia="新細明體" w:hint="eastAsia"/>
          <w:color w:val="auto"/>
          <w:kern w:val="2"/>
        </w:rPr>
        <w:t>規則</w:t>
      </w:r>
      <w:proofErr w:type="gramEnd"/>
      <w:r w:rsidR="007B6EC6">
        <w:rPr>
          <w:rFonts w:eastAsia="新細明體" w:hint="eastAsia"/>
        </w:rPr>
        <w:t>；</w:t>
      </w:r>
    </w:p>
    <w:p w:rsidR="00BF7D30" w:rsidRPr="00504CBC" w:rsidRDefault="00BF7D30" w:rsidP="00F56338">
      <w:pPr>
        <w:pStyle w:val="Default"/>
        <w:autoSpaceDE/>
        <w:autoSpaceDN/>
        <w:ind w:firstLineChars="310" w:firstLine="744"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/>
          <w:color w:val="auto"/>
          <w:kern w:val="2"/>
        </w:rPr>
        <w:t>(E)</w:t>
      </w:r>
      <w:r w:rsidR="00CD626C" w:rsidRPr="00504CBC">
        <w:rPr>
          <w:rFonts w:eastAsia="新細明體" w:hint="eastAsia"/>
          <w:color w:val="auto"/>
          <w:kern w:val="2"/>
        </w:rPr>
        <w:t>應為離子化合物</w:t>
      </w:r>
      <w:r w:rsidR="00DE1E1C" w:rsidRPr="00504CBC">
        <w:rPr>
          <w:rFonts w:eastAsia="新細明體" w:hint="eastAsia"/>
        </w:rPr>
        <w:t>。</w:t>
      </w:r>
    </w:p>
    <w:p w:rsidR="00CF42AF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布魯姆認知向度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理解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　　　　　　</w:t>
      </w:r>
      <w:r w:rsidR="005A7261" w:rsidRPr="00504CBC">
        <w:rPr>
          <w:rFonts w:ascii="Times New Roman" w:eastAsia="新細明體" w:hAnsi="Times New Roman" w:hint="eastAsia"/>
          <w:bdr w:val="none" w:sz="0" w:space="0" w:color="auto"/>
        </w:rPr>
        <w:t xml:space="preserve">　　　　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【難易度】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★★☆☆☆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283" w:hangingChars="118" w:hanging="283"/>
        <w:rPr>
          <w:rFonts w:ascii="Times New Roman" w:eastAsia="新細明體" w:hAnsi="Times New Roman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【對應課綱】基礎化學（一）</w:t>
      </w:r>
      <w:r w:rsidRPr="00504CBC">
        <w:rPr>
          <w:rFonts w:ascii="Times New Roman" w:eastAsia="新細明體" w:hAnsi="Times New Roman"/>
          <w:bdr w:val="none" w:sz="0" w:space="0" w:color="auto"/>
        </w:rPr>
        <w:t>第二章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原子構造與元素週期表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firstLineChars="590" w:firstLine="141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基礎化學（二）第二章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物質的構造與特性</w:t>
      </w:r>
    </w:p>
    <w:p w:rsidR="007727BF" w:rsidRDefault="007727BF">
      <w:pPr>
        <w:widowControl/>
        <w:rPr>
          <w:rFonts w:ascii="Times New Roman" w:eastAsia="新細明體" w:hAnsi="Times New Roman" w:cs="Times New Roman"/>
          <w:color w:val="000000"/>
          <w:kern w:val="0"/>
          <w:bdr w:val="none" w:sz="0" w:space="0" w:color="auto"/>
        </w:rPr>
      </w:pPr>
      <w:r>
        <w:rPr>
          <w:rFonts w:eastAsia="新細明體"/>
        </w:rPr>
        <w:br w:type="page"/>
      </w:r>
    </w:p>
    <w:p w:rsidR="009C42D6" w:rsidRPr="00504CBC" w:rsidRDefault="009C42D6" w:rsidP="00AC6170">
      <w:pPr>
        <w:widowControl/>
        <w:snapToGrid w:val="0"/>
        <w:spacing w:line="440" w:lineRule="atLeast"/>
        <w:ind w:left="168" w:hangingChars="70" w:hanging="168"/>
        <w:textAlignment w:val="center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lastRenderedPageBreak/>
        <w:t>9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.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丙烯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（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C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  <w:vertAlign w:val="subscript"/>
        </w:rPr>
        <w:t>3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H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  <w:vertAlign w:val="subscript"/>
        </w:rPr>
        <w:t>6</w:t>
      </w:r>
      <w:r w:rsidR="002E4881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）</w:t>
      </w:r>
      <w:r w:rsidR="00691511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、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丙醛（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C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  <w:vertAlign w:val="subscript"/>
        </w:rPr>
        <w:t>3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H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  <w:vertAlign w:val="subscript"/>
        </w:rPr>
        <w:t>6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O</w:t>
      </w:r>
      <w:r w:rsidR="002E4881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）</w:t>
      </w:r>
      <w:r w:rsidR="00691511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、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丙酮（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C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  <w:vertAlign w:val="subscript"/>
        </w:rPr>
        <w:t>3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H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  <w:vertAlign w:val="subscript"/>
        </w:rPr>
        <w:t>6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O</w:t>
      </w:r>
      <w:r w:rsidR="002E4881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）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和</w:t>
      </w:r>
      <w:proofErr w:type="gramStart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丙酸</w:t>
      </w:r>
      <w:proofErr w:type="gramEnd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（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C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  <w:vertAlign w:val="subscript"/>
        </w:rPr>
        <w:t>3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H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  <w:vertAlign w:val="subscript"/>
        </w:rPr>
        <w:t>6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O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  <w:vertAlign w:val="subscript"/>
        </w:rPr>
        <w:t>2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）之標準莫耳燃燒熱分別為</w:t>
      </w:r>
      <w:r w:rsidR="00CD05D8" w:rsidRPr="00504CBC">
        <w:rPr>
          <w:rFonts w:ascii="Times New Roman" w:eastAsia="新細明體" w:hAnsi="Times New Roman"/>
          <w:bdr w:val="none" w:sz="0" w:space="0" w:color="auto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13.8pt" o:ole="">
            <v:imagedata r:id="rId11" o:title=""/>
          </v:shape>
          <o:OLEObject Type="Embed" ProgID="Unknown" ShapeID="_x0000_i1025" DrawAspect="Content" ObjectID="_1673437159" r:id="rId12"/>
        </w:objec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、</w:t>
      </w:r>
      <w:r w:rsidR="008679DC" w:rsidRPr="00504CBC">
        <w:rPr>
          <w:rFonts w:ascii="Times New Roman" w:eastAsia="新細明體" w:hAnsi="Times New Roman"/>
          <w:bdr w:val="none" w:sz="0" w:space="0" w:color="auto"/>
        </w:rPr>
        <w:object w:dxaOrig="680" w:dyaOrig="279">
          <v:shape id="_x0000_i1026" type="#_x0000_t75" style="width:33.55pt;height:13.8pt" o:ole="">
            <v:imagedata r:id="rId13" o:title=""/>
          </v:shape>
          <o:OLEObject Type="Embed" ProgID="Unknown" ShapeID="_x0000_i1026" DrawAspect="Content" ObjectID="_1673437160" r:id="rId14"/>
        </w:objec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、</w:t>
      </w:r>
      <w:r w:rsidR="008679DC" w:rsidRPr="00504CBC">
        <w:rPr>
          <w:rFonts w:ascii="Times New Roman" w:eastAsia="新細明體" w:hAnsi="Times New Roman"/>
          <w:bdr w:val="none" w:sz="0" w:space="0" w:color="auto"/>
        </w:rPr>
        <w:object w:dxaOrig="680" w:dyaOrig="279">
          <v:shape id="_x0000_i1027" type="#_x0000_t75" style="width:33.55pt;height:13.8pt" o:ole="">
            <v:imagedata r:id="rId15" o:title=""/>
          </v:shape>
          <o:OLEObject Type="Embed" ProgID="Unknown" ShapeID="_x0000_i1027" DrawAspect="Content" ObjectID="_1673437161" r:id="rId16"/>
        </w:objec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和</w:t>
      </w:r>
      <w:r w:rsidR="008679DC" w:rsidRPr="00504CBC">
        <w:rPr>
          <w:rFonts w:ascii="Times New Roman" w:eastAsia="新細明體" w:hAnsi="Times New Roman"/>
          <w:bdr w:val="none" w:sz="0" w:space="0" w:color="auto"/>
        </w:rPr>
        <w:object w:dxaOrig="680" w:dyaOrig="279">
          <v:shape id="_x0000_i1028" type="#_x0000_t75" style="width:33.55pt;height:13.8pt" o:ole="">
            <v:imagedata r:id="rId17" o:title=""/>
          </v:shape>
          <o:OLEObject Type="Embed" ProgID="Unknown" ShapeID="_x0000_i1028" DrawAspect="Content" ObjectID="_1673437162" r:id="rId18"/>
        </w:objec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 xml:space="preserve"> kJ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。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此四化合物標準莫耳生成熱的大小順序，下列何者正確？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</w:t>
      </w:r>
    </w:p>
    <w:p w:rsidR="009C42D6" w:rsidRPr="00504CBC" w:rsidRDefault="009C42D6" w:rsidP="00F56338">
      <w:pPr>
        <w:widowControl/>
        <w:ind w:leftChars="59" w:left="334" w:hangingChars="80" w:hanging="192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(A)</w:t>
      </w:r>
      <w:proofErr w:type="gramStart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丙酸</w:t>
      </w:r>
      <w:proofErr w:type="gramEnd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&lt; 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丙酮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&lt; 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丙醛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&lt; 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丙烯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 xml:space="preserve">　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(B)</w:t>
      </w:r>
      <w:proofErr w:type="gramStart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丙酸</w:t>
      </w:r>
      <w:proofErr w:type="gramEnd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&lt; 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丙醛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&lt; 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丙酮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&lt; 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丙烯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 xml:space="preserve">　</w:t>
      </w:r>
    </w:p>
    <w:p w:rsidR="009C42D6" w:rsidRPr="00504CBC" w:rsidRDefault="009C42D6" w:rsidP="00F56338">
      <w:pPr>
        <w:widowControl/>
        <w:ind w:leftChars="59" w:left="334" w:hangingChars="80" w:hanging="192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(C)</w:t>
      </w:r>
      <w:proofErr w:type="gramStart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丙酸</w:t>
      </w:r>
      <w:proofErr w:type="gramEnd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&lt; 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丙醛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&lt; 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丙烯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&lt; 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丙酮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 xml:space="preserve">　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(D)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丙烯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&lt; 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丙醛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&lt; 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丙酮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&lt; </w:t>
      </w:r>
      <w:proofErr w:type="gramStart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丙酸</w:t>
      </w:r>
      <w:proofErr w:type="gramEnd"/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 xml:space="preserve">　</w:t>
      </w:r>
    </w:p>
    <w:p w:rsidR="009C42D6" w:rsidRPr="00504CBC" w:rsidRDefault="009C42D6" w:rsidP="00F56338">
      <w:pPr>
        <w:widowControl/>
        <w:ind w:leftChars="59" w:left="334" w:hangingChars="80" w:hanging="192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(E)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丙烯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&lt; </w:t>
      </w:r>
      <w:proofErr w:type="gramStart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丙酸</w:t>
      </w:r>
      <w:proofErr w:type="gramEnd"/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&lt; 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丙酮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&lt; 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丙醛</w:t>
      </w:r>
    </w:p>
    <w:p w:rsidR="00C57826" w:rsidRPr="00504CBC" w:rsidRDefault="00C57826" w:rsidP="00F56338">
      <w:pPr>
        <w:pStyle w:val="Default"/>
        <w:autoSpaceDE/>
        <w:autoSpaceDN/>
        <w:rPr>
          <w:rFonts w:eastAsia="新細明體" w:cstheme="minorHAnsi"/>
          <w:szCs w:val="22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答案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 w:cstheme="minorHAnsi"/>
          <w:szCs w:val="22"/>
        </w:rPr>
        <w:t>(</w:t>
      </w:r>
      <w:r w:rsidRPr="00504CBC">
        <w:rPr>
          <w:rFonts w:eastAsia="新細明體" w:hint="eastAsia"/>
          <w:color w:val="auto"/>
          <w:kern w:val="2"/>
          <w:szCs w:val="22"/>
        </w:rPr>
        <w:t>A</w:t>
      </w:r>
      <w:r w:rsidRPr="00504CBC">
        <w:rPr>
          <w:rFonts w:eastAsia="新細明體" w:cstheme="minorHAnsi" w:hint="eastAsia"/>
          <w:szCs w:val="22"/>
        </w:rPr>
        <w:t>)</w:t>
      </w:r>
    </w:p>
    <w:p w:rsidR="00C57826" w:rsidRPr="00504CBC" w:rsidRDefault="00C57826" w:rsidP="00F56338">
      <w:pPr>
        <w:pStyle w:val="Default"/>
        <w:autoSpaceDE/>
        <w:autoSpaceDN/>
        <w:rPr>
          <w:rFonts w:eastAsia="新細明體"/>
          <w:szCs w:val="22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解析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</w:p>
    <w:p w:rsidR="009C42D6" w:rsidRPr="00504CBC" w:rsidRDefault="009C42D6" w:rsidP="00F56338">
      <w:pPr>
        <w:pStyle w:val="ABCDE"/>
        <w:autoSpaceDE/>
        <w:autoSpaceDN/>
        <w:snapToGrid w:val="0"/>
        <w:spacing w:line="310" w:lineRule="atLeast"/>
        <w:ind w:left="0" w:firstLineChars="322" w:firstLine="773"/>
        <w:jc w:val="center"/>
        <w:rPr>
          <w:rFonts w:cstheme="minorHAnsi"/>
          <w:sz w:val="24"/>
          <w:szCs w:val="22"/>
        </w:rPr>
      </w:pPr>
      <w:r w:rsidRPr="00504CBC">
        <w:rPr>
          <w:rFonts w:cstheme="minorHAnsi"/>
          <w:noProof/>
          <w:sz w:val="24"/>
          <w:szCs w:val="22"/>
        </w:rPr>
        <w:drawing>
          <wp:inline distT="0" distB="0" distL="0" distR="0">
            <wp:extent cx="3133350" cy="1650782"/>
            <wp:effectExtent l="19050" t="0" r="0" b="0"/>
            <wp:docPr id="13" name="圖片 10" descr="學測9解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測9解析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33350" cy="165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2AF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布魯姆認知向度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應用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　　　　　　</w:t>
      </w:r>
      <w:r w:rsidR="005A7261" w:rsidRPr="00504CBC">
        <w:rPr>
          <w:rFonts w:ascii="Times New Roman" w:eastAsia="新細明體" w:hAnsi="Times New Roman" w:hint="eastAsia"/>
          <w:bdr w:val="none" w:sz="0" w:space="0" w:color="auto"/>
        </w:rPr>
        <w:t xml:space="preserve">　　　　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【難易度】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★★★★☆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283" w:hangingChars="118" w:hanging="283"/>
        <w:rPr>
          <w:rFonts w:ascii="Times New Roman" w:eastAsia="新細明體" w:hAnsi="Times New Roman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【對應課綱】</w:t>
      </w:r>
      <w:r w:rsidRPr="00504CBC">
        <w:rPr>
          <w:rFonts w:ascii="Times New Roman" w:eastAsia="新細明體" w:hAnsi="Times New Roman"/>
          <w:bdr w:val="none" w:sz="0" w:space="0" w:color="auto"/>
        </w:rPr>
        <w:t>基礎化學（一）第三章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 xml:space="preserve"> 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化學反應</w:t>
      </w:r>
      <w:r w:rsidR="00504CBC" w:rsidRPr="00504CBC">
        <w:rPr>
          <w:rFonts w:ascii="Times New Roman" w:eastAsia="新細明體" w:hAnsi="Times New Roman" w:hint="eastAsia"/>
          <w:bdr w:val="none" w:sz="0" w:space="0" w:color="auto"/>
        </w:rPr>
        <w:t xml:space="preserve"> </w:t>
      </w:r>
      <w:proofErr w:type="gramStart"/>
      <w:r w:rsidR="00504CBC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―</w:t>
      </w:r>
      <w:proofErr w:type="gramEnd"/>
      <w:r w:rsidR="00504CBC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 4.</w:t>
      </w:r>
      <w:r w:rsidRPr="00504CBC">
        <w:rPr>
          <w:rFonts w:ascii="Times New Roman" w:eastAsia="新細明體" w:hAnsi="Times New Roman"/>
          <w:bdr w:val="none" w:sz="0" w:space="0" w:color="auto"/>
        </w:rPr>
        <w:t>化學反應中之能量變化</w:t>
      </w:r>
    </w:p>
    <w:p w:rsidR="00452ADB" w:rsidRPr="00504CBC" w:rsidRDefault="00452ADB" w:rsidP="00F56338">
      <w:pPr>
        <w:widowControl/>
        <w:rPr>
          <w:rFonts w:ascii="Times New Roman" w:eastAsia="新細明體" w:hAnsi="Times New Roman"/>
          <w:bdr w:val="none" w:sz="0" w:space="0" w:color="auto"/>
        </w:rPr>
      </w:pPr>
    </w:p>
    <w:p w:rsidR="009C42D6" w:rsidRPr="00504CBC" w:rsidRDefault="009C42D6" w:rsidP="00F56338">
      <w:pPr>
        <w:adjustRightInd w:val="0"/>
        <w:ind w:left="310" w:hangingChars="129" w:hanging="310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10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.</w:t>
      </w:r>
      <w:r w:rsidR="007B7370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某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物質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不溶於水，富含</w:t>
      </w:r>
      <w:proofErr w:type="gramStart"/>
      <w:r w:rsidR="00691511" w:rsidRPr="00504CBC">
        <w:rPr>
          <w:rFonts w:ascii="Times New Roman" w:eastAsia="新細明體" w:hAnsi="Times New Roman" w:cs="Times New Roman"/>
          <w:bdr w:val="none" w:sz="0" w:space="0" w:color="auto"/>
        </w:rPr>
        <w:t>一種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半體導體</w:t>
      </w:r>
      <w:proofErr w:type="gramEnd"/>
      <w:r w:rsidRPr="00504CBC">
        <w:rPr>
          <w:rFonts w:ascii="Times New Roman" w:eastAsia="新細明體" w:hAnsi="Times New Roman" w:cs="Times New Roman"/>
          <w:bdr w:val="none" w:sz="0" w:space="0" w:color="auto"/>
        </w:rPr>
        <w:t>工業所需的重要元素，且所含另一元素是人體不可或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缺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的成分之</w:t>
      </w:r>
      <w:proofErr w:type="gramStart"/>
      <w:r w:rsidRPr="00504CBC">
        <w:rPr>
          <w:rFonts w:ascii="Times New Roman" w:eastAsia="新細明體" w:hAnsi="Times New Roman" w:cs="Times New Roman"/>
          <w:bdr w:val="none" w:sz="0" w:space="0" w:color="auto"/>
        </w:rPr>
        <w:t>一</w:t>
      </w:r>
      <w:proofErr w:type="gramEnd"/>
      <w:r w:rsidRPr="00504CBC">
        <w:rPr>
          <w:rFonts w:ascii="Times New Roman" w:eastAsia="新細明體" w:hAnsi="Times New Roman" w:cs="Times New Roman"/>
          <w:bdr w:val="none" w:sz="0" w:space="0" w:color="auto"/>
        </w:rPr>
        <w:t>。下列何者最符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合</w:t>
      </w:r>
      <w:r w:rsidR="00691511"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以上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所述？</w:t>
      </w:r>
    </w:p>
    <w:p w:rsidR="009C42D6" w:rsidRPr="00504CBC" w:rsidRDefault="008679DC" w:rsidP="008679DC">
      <w:pPr>
        <w:adjustRightInd w:val="0"/>
        <w:ind w:left="283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bdr w:val="none" w:sz="0" w:space="0" w:color="auto"/>
        </w:rPr>
        <w:t>(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A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)</w:t>
      </w:r>
      <w:r w:rsidR="009C42D6" w:rsidRPr="00504CBC">
        <w:rPr>
          <w:rFonts w:ascii="Times New Roman" w:eastAsia="新細明體" w:hAnsi="Times New Roman" w:cs="Times New Roman"/>
          <w:bdr w:val="none" w:sz="0" w:space="0" w:color="auto"/>
        </w:rPr>
        <w:t>石英砂</w:t>
      </w:r>
      <w:r w:rsidR="00021BC3" w:rsidRPr="00504CBC">
        <w:rPr>
          <w:rFonts w:ascii="Times New Roman" w:eastAsia="新細明體" w:hAnsi="Times New Roman" w:cs="Times New Roman"/>
          <w:bdr w:val="none" w:sz="0" w:space="0" w:color="auto"/>
        </w:rPr>
        <w:t xml:space="preserve">　</w:t>
      </w:r>
      <w:r w:rsidR="009C42D6" w:rsidRPr="00504CBC">
        <w:rPr>
          <w:rFonts w:ascii="Times New Roman" w:eastAsia="新細明體" w:hAnsi="Times New Roman" w:cs="Times New Roman"/>
          <w:bdr w:val="none" w:sz="0" w:space="0" w:color="auto"/>
        </w:rPr>
        <w:t>(B)</w:t>
      </w:r>
      <w:r w:rsidR="009C42D6" w:rsidRPr="00504CBC">
        <w:rPr>
          <w:rFonts w:ascii="Times New Roman" w:eastAsia="新細明體" w:hAnsi="Times New Roman" w:cs="Times New Roman"/>
          <w:bdr w:val="none" w:sz="0" w:space="0" w:color="auto"/>
        </w:rPr>
        <w:t>硫化鉛</w:t>
      </w:r>
      <w:r w:rsidR="00021BC3" w:rsidRPr="00504CBC">
        <w:rPr>
          <w:rFonts w:ascii="Times New Roman" w:eastAsia="新細明體" w:hAnsi="Times New Roman" w:cs="Times New Roman"/>
          <w:bdr w:val="none" w:sz="0" w:space="0" w:color="auto"/>
        </w:rPr>
        <w:t xml:space="preserve">　</w:t>
      </w:r>
      <w:r w:rsidR="009C42D6" w:rsidRPr="00504CBC">
        <w:rPr>
          <w:rFonts w:ascii="Times New Roman" w:eastAsia="新細明體" w:hAnsi="Times New Roman" w:cs="Times New Roman"/>
          <w:bdr w:val="none" w:sz="0" w:space="0" w:color="auto"/>
        </w:rPr>
        <w:t>(C)</w:t>
      </w:r>
      <w:r w:rsidR="009C42D6" w:rsidRPr="00504CBC">
        <w:rPr>
          <w:rFonts w:ascii="Times New Roman" w:eastAsia="新細明體" w:hAnsi="Times New Roman" w:cs="Times New Roman"/>
          <w:bdr w:val="none" w:sz="0" w:space="0" w:color="auto"/>
        </w:rPr>
        <w:t>氯化鈣</w:t>
      </w:r>
      <w:r w:rsidR="00021BC3" w:rsidRPr="00504CBC">
        <w:rPr>
          <w:rFonts w:ascii="Times New Roman" w:eastAsia="新細明體" w:hAnsi="Times New Roman" w:cs="Times New Roman"/>
          <w:bdr w:val="none" w:sz="0" w:space="0" w:color="auto"/>
        </w:rPr>
        <w:t xml:space="preserve">　</w:t>
      </w:r>
      <w:r w:rsidR="009C42D6" w:rsidRPr="00504CBC">
        <w:rPr>
          <w:rFonts w:ascii="Times New Roman" w:eastAsia="新細明體" w:hAnsi="Times New Roman" w:cs="Times New Roman"/>
          <w:bdr w:val="none" w:sz="0" w:space="0" w:color="auto"/>
        </w:rPr>
        <w:t>(D)</w:t>
      </w:r>
      <w:r w:rsidR="009C42D6" w:rsidRPr="00504CBC">
        <w:rPr>
          <w:rFonts w:ascii="Times New Roman" w:eastAsia="新細明體" w:hAnsi="Times New Roman" w:cs="Times New Roman"/>
          <w:bdr w:val="none" w:sz="0" w:space="0" w:color="auto"/>
        </w:rPr>
        <w:t>氧化鐵</w:t>
      </w:r>
      <w:r w:rsidR="00021BC3" w:rsidRPr="00504CBC">
        <w:rPr>
          <w:rFonts w:ascii="Times New Roman" w:eastAsia="新細明體" w:hAnsi="Times New Roman" w:cs="Times New Roman"/>
          <w:bdr w:val="none" w:sz="0" w:space="0" w:color="auto"/>
        </w:rPr>
        <w:t xml:space="preserve">　</w:t>
      </w:r>
      <w:r w:rsidR="009C42D6" w:rsidRPr="00504CBC">
        <w:rPr>
          <w:rFonts w:ascii="Times New Roman" w:eastAsia="新細明體" w:hAnsi="Times New Roman" w:cs="Times New Roman"/>
          <w:bdr w:val="none" w:sz="0" w:space="0" w:color="auto"/>
        </w:rPr>
        <w:t>(E)</w:t>
      </w:r>
      <w:r w:rsidR="009C42D6" w:rsidRPr="00504CBC">
        <w:rPr>
          <w:rFonts w:ascii="Times New Roman" w:eastAsia="新細明體" w:hAnsi="Times New Roman" w:cs="Times New Roman"/>
          <w:bdr w:val="none" w:sz="0" w:space="0" w:color="auto"/>
        </w:rPr>
        <w:t>大理石</w:t>
      </w:r>
    </w:p>
    <w:p w:rsidR="002E4881" w:rsidRPr="00504CBC" w:rsidRDefault="00021BC3" w:rsidP="00F56338">
      <w:pPr>
        <w:pStyle w:val="Default"/>
        <w:autoSpaceDE/>
        <w:autoSpaceDN/>
        <w:rPr>
          <w:rFonts w:eastAsia="新細明體" w:cstheme="minorHAnsi"/>
          <w:szCs w:val="22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答案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 w:cstheme="minorHAnsi"/>
          <w:szCs w:val="22"/>
        </w:rPr>
        <w:t>(</w:t>
      </w:r>
      <w:r w:rsidRPr="00504CBC">
        <w:rPr>
          <w:rFonts w:eastAsia="新細明體" w:hint="eastAsia"/>
          <w:color w:val="auto"/>
          <w:kern w:val="2"/>
          <w:szCs w:val="22"/>
        </w:rPr>
        <w:t>A</w:t>
      </w:r>
      <w:r w:rsidRPr="00504CBC">
        <w:rPr>
          <w:rFonts w:eastAsia="新細明體" w:cstheme="minorHAnsi" w:hint="eastAsia"/>
          <w:szCs w:val="22"/>
        </w:rPr>
        <w:t>)</w:t>
      </w:r>
    </w:p>
    <w:p w:rsidR="00021BC3" w:rsidRPr="00504CBC" w:rsidRDefault="00B73B05" w:rsidP="00F56338">
      <w:pPr>
        <w:pStyle w:val="Default"/>
        <w:autoSpaceDE/>
        <w:autoSpaceDN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解析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="00CD626C" w:rsidRPr="00504CBC">
        <w:rPr>
          <w:rFonts w:eastAsia="新細明體" w:hint="eastAsia"/>
        </w:rPr>
        <w:t>半導體工業需要</w:t>
      </w:r>
      <w:proofErr w:type="gramStart"/>
      <w:r w:rsidR="00CD626C" w:rsidRPr="00504CBC">
        <w:rPr>
          <w:rFonts w:eastAsia="新細明體" w:hint="eastAsia"/>
        </w:rPr>
        <w:t>矽</w:t>
      </w:r>
      <w:proofErr w:type="gramEnd"/>
      <w:r w:rsidR="00CD626C" w:rsidRPr="00504CBC">
        <w:rPr>
          <w:rFonts w:eastAsia="新細明體" w:hint="eastAsia"/>
        </w:rPr>
        <w:t>晶圓</w:t>
      </w:r>
      <w:r w:rsidR="007B7370" w:rsidRPr="00504CBC">
        <w:rPr>
          <w:rFonts w:eastAsia="新細明體" w:hint="eastAsia"/>
        </w:rPr>
        <w:t>，此原料</w:t>
      </w:r>
      <w:r w:rsidR="00CD626C" w:rsidRPr="00504CBC">
        <w:rPr>
          <w:rFonts w:eastAsia="新細明體" w:hint="eastAsia"/>
        </w:rPr>
        <w:t>來自石英砂</w:t>
      </w:r>
      <w:r w:rsidR="00DE1E1C" w:rsidRPr="00504CBC">
        <w:rPr>
          <w:rFonts w:eastAsia="新細明體" w:hint="eastAsia"/>
        </w:rPr>
        <w:t>。</w:t>
      </w:r>
    </w:p>
    <w:p w:rsidR="00CF42AF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布魯姆認知向度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】知識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　　　　　　</w:t>
      </w:r>
      <w:r w:rsidR="005A7261" w:rsidRPr="00504CBC">
        <w:rPr>
          <w:rFonts w:ascii="Times New Roman" w:eastAsia="新細明體" w:hAnsi="Times New Roman" w:hint="eastAsia"/>
          <w:bdr w:val="none" w:sz="0" w:space="0" w:color="auto"/>
        </w:rPr>
        <w:t xml:space="preserve">　　　　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【難易度】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★☆☆☆☆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283" w:hangingChars="118" w:hanging="283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【對應課綱】基礎化學（一）</w:t>
      </w:r>
      <w:r w:rsidRPr="00504CBC">
        <w:rPr>
          <w:rFonts w:ascii="Times New Roman" w:eastAsia="新細明體" w:hAnsi="Times New Roman"/>
          <w:bdr w:val="none" w:sz="0" w:space="0" w:color="auto"/>
        </w:rPr>
        <w:t>第二章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原子構造與元素週期表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firstLineChars="595" w:firstLine="1428"/>
        <w:rPr>
          <w:rFonts w:ascii="Times New Roman" w:eastAsia="新細明體" w:hAnsi="Times New Roman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基礎化學（二）第四章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化學與化工</w:t>
      </w:r>
      <w:r w:rsidR="00504CBC" w:rsidRPr="00504CBC">
        <w:rPr>
          <w:rFonts w:ascii="Times New Roman" w:eastAsia="新細明體" w:hAnsi="Times New Roman" w:hint="eastAsia"/>
          <w:bdr w:val="none" w:sz="0" w:space="0" w:color="auto"/>
        </w:rPr>
        <w:t xml:space="preserve"> </w:t>
      </w:r>
      <w:proofErr w:type="gramStart"/>
      <w:r w:rsidR="00504CBC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―</w:t>
      </w:r>
      <w:proofErr w:type="gramEnd"/>
      <w:r w:rsidR="00AE69B7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 1.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生活中的化學</w:t>
      </w:r>
    </w:p>
    <w:p w:rsidR="007727BF" w:rsidRDefault="007727BF">
      <w:pPr>
        <w:widowControl/>
        <w:rPr>
          <w:rFonts w:ascii="Times New Roman" w:eastAsia="新細明體" w:hAnsi="Times New Roman"/>
          <w:bdr w:val="none" w:sz="0" w:space="0" w:color="auto"/>
        </w:rPr>
      </w:pPr>
      <w:r>
        <w:rPr>
          <w:rFonts w:ascii="Times New Roman" w:eastAsia="新細明體" w:hAnsi="Times New Roman"/>
          <w:bdr w:val="none" w:sz="0" w:space="0" w:color="auto"/>
        </w:rPr>
        <w:br w:type="page"/>
      </w:r>
    </w:p>
    <w:p w:rsidR="00D8747E" w:rsidRPr="00504CBC" w:rsidRDefault="00D8747E" w:rsidP="00F56338">
      <w:pPr>
        <w:widowControl/>
        <w:rPr>
          <w:rFonts w:ascii="Times New Roman" w:eastAsia="新細明體" w:hAnsi="Times New Roman"/>
          <w:b/>
          <w:szCs w:val="30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/>
          <w:szCs w:val="30"/>
          <w:bdr w:val="none" w:sz="0" w:space="0" w:color="auto"/>
        </w:rPr>
        <w:lastRenderedPageBreak/>
        <w:t>二</w:t>
      </w:r>
      <w:r w:rsidRPr="00504CBC"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  <w:t>、</w:t>
      </w:r>
      <w:r w:rsidRPr="00504CBC">
        <w:rPr>
          <w:rFonts w:ascii="Times New Roman" w:eastAsia="新細明體" w:hAnsi="Times New Roman" w:hint="eastAsia"/>
          <w:b/>
          <w:szCs w:val="30"/>
          <w:bdr w:val="none" w:sz="0" w:space="0" w:color="auto"/>
        </w:rPr>
        <w:t>多選題（占</w:t>
      </w:r>
      <w:r w:rsidR="00F80D73" w:rsidRPr="00504CBC"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  <w:t>2</w:t>
      </w:r>
      <w:r w:rsidR="00152425" w:rsidRPr="00504CBC"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  <w:t>8</w:t>
      </w:r>
      <w:r w:rsidRPr="00504CBC">
        <w:rPr>
          <w:rFonts w:ascii="Times New Roman" w:eastAsia="新細明體" w:hAnsi="Times New Roman" w:hint="eastAsia"/>
          <w:b/>
          <w:szCs w:val="30"/>
          <w:bdr w:val="none" w:sz="0" w:space="0" w:color="auto"/>
        </w:rPr>
        <w:t>分）</w:t>
      </w:r>
    </w:p>
    <w:tbl>
      <w:tblPr>
        <w:tblStyle w:val="ab"/>
        <w:tblW w:w="4838" w:type="pct"/>
        <w:tblInd w:w="113" w:type="dxa"/>
        <w:tblLook w:val="04A0"/>
      </w:tblPr>
      <w:tblGrid>
        <w:gridCol w:w="9633"/>
      </w:tblGrid>
      <w:tr w:rsidR="00D8747E" w:rsidRPr="00504CBC" w:rsidTr="00152425">
        <w:trPr>
          <w:trHeight w:val="2128"/>
        </w:trPr>
        <w:tc>
          <w:tcPr>
            <w:tcW w:w="5000" w:type="pct"/>
          </w:tcPr>
          <w:p w:rsidR="00D8747E" w:rsidRPr="00504CBC" w:rsidRDefault="00D8747E" w:rsidP="00F56338">
            <w:pPr>
              <w:snapToGrid w:val="0"/>
              <w:spacing w:line="440" w:lineRule="atLeast"/>
              <w:ind w:leftChars="12" w:left="737" w:hangingChars="295" w:hanging="708"/>
              <w:rPr>
                <w:rFonts w:ascii="Times New Roman" w:eastAsia="新細明體" w:hAnsi="Times New Roman"/>
              </w:rPr>
            </w:pP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說明：</w:t>
            </w:r>
            <w:proofErr w:type="gramStart"/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第</w:t>
            </w:r>
            <w:r w:rsidR="00F80D73"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2</w:t>
            </w:r>
            <w:r w:rsidR="00152425"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3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題至第</w:t>
            </w:r>
            <w:r w:rsidR="00F80D73"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3</w:t>
            </w:r>
            <w:r w:rsidR="00152425"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6</w:t>
            </w:r>
            <w:proofErr w:type="gramEnd"/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題，每題均計分。每題有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n</w:t>
            </w:r>
            <w:proofErr w:type="gramStart"/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個</w:t>
            </w:r>
            <w:proofErr w:type="gramEnd"/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選項，其中至少有一個是正確的選項，請將正確選項畫記在答案卡之「選擇題答案區」。</w:t>
            </w:r>
            <w:proofErr w:type="gramStart"/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各題之</w:t>
            </w:r>
            <w:proofErr w:type="gramEnd"/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選項獨立判定，所有選項均答對者，得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2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分；答錯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k</w:t>
            </w:r>
            <w:proofErr w:type="gramStart"/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個</w:t>
            </w:r>
            <w:proofErr w:type="gramEnd"/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選項者，得該題</w:t>
            </w:r>
            <w:r w:rsidR="00831B7C" w:rsidRPr="00504CBC">
              <w:rPr>
                <w:rFonts w:ascii="Times New Roman" w:eastAsia="新細明體" w:hAnsi="Times New Roman" w:cs="標楷體"/>
                <w:color w:val="000000"/>
                <w:kern w:val="0"/>
                <w:position w:val="-24"/>
                <w:szCs w:val="23"/>
                <w:bdr w:val="none" w:sz="0" w:space="0" w:color="auto"/>
              </w:rPr>
              <w:object w:dxaOrig="560" w:dyaOrig="620">
                <v:shape id="_x0000_i1029" type="#_x0000_t75" style="width:29.6pt;height:32.55pt" o:ole="">
                  <v:imagedata r:id="rId20" o:title=""/>
                </v:shape>
                <o:OLEObject Type="Embed" ProgID="Equation.DSMT4" ShapeID="_x0000_i1029" DrawAspect="Content" ObjectID="_1673437163" r:id="rId21"/>
              </w:objec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的分數；但得分低於零分或所有</w:t>
            </w:r>
            <w:proofErr w:type="gramStart"/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選項均未作</w:t>
            </w:r>
            <w:proofErr w:type="gramEnd"/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>答者，該題以零分計算。</w:t>
            </w:r>
            <w:r w:rsidRPr="00504CBC">
              <w:rPr>
                <w:rFonts w:ascii="Times New Roman" w:eastAsia="新細明體" w:hAnsi="Times New Roman" w:cs="Times New Roman"/>
                <w:bdr w:val="none" w:sz="0" w:space="0" w:color="auto"/>
              </w:rPr>
              <w:t xml:space="preserve"> </w:t>
            </w:r>
          </w:p>
        </w:tc>
      </w:tr>
    </w:tbl>
    <w:p w:rsidR="00152425" w:rsidRPr="00504CBC" w:rsidRDefault="00152425" w:rsidP="00F56338">
      <w:pPr>
        <w:ind w:left="288" w:hangingChars="120" w:hanging="288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27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.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於</w:t>
      </w:r>
      <w:proofErr w:type="gramStart"/>
      <w:r w:rsidRPr="00504CBC">
        <w:rPr>
          <w:rFonts w:ascii="Times New Roman" w:eastAsia="新細明體" w:hAnsi="Times New Roman" w:cs="Times New Roman"/>
          <w:bdr w:val="none" w:sz="0" w:space="0" w:color="auto"/>
        </w:rPr>
        <w:t>一</w:t>
      </w:r>
      <w:proofErr w:type="gramEnd"/>
      <w:r w:rsidRPr="00504CBC">
        <w:rPr>
          <w:rFonts w:ascii="Times New Roman" w:eastAsia="新細明體" w:hAnsi="Times New Roman" w:cs="Times New Roman"/>
          <w:bdr w:val="none" w:sz="0" w:space="0" w:color="auto"/>
        </w:rPr>
        <w:t>密閉容器中，將乙烯（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C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  <w:vertAlign w:val="subscript"/>
        </w:rPr>
        <w:t>2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H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  <w:vertAlign w:val="subscript"/>
        </w:rPr>
        <w:t>4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）與氫氣的混合氣體共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94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克進行反應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。</w:t>
      </w:r>
      <w:r w:rsidR="00717D77" w:rsidRPr="00504CBC">
        <w:rPr>
          <w:rFonts w:ascii="Times New Roman" w:eastAsia="新細明體" w:hAnsi="Times New Roman" w:cs="Times New Roman"/>
          <w:bdr w:val="none" w:sz="0" w:space="0" w:color="auto"/>
        </w:rPr>
        <w:t>假設所有的乙烯都與氫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氣作用產生乙烷（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C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  <w:vertAlign w:val="subscript"/>
        </w:rPr>
        <w:t>2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H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  <w:vertAlign w:val="subscript"/>
        </w:rPr>
        <w:t>6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）。反應完成後，容器內的</w:t>
      </w:r>
      <w:proofErr w:type="gramStart"/>
      <w:r w:rsidRPr="00504CBC">
        <w:rPr>
          <w:rFonts w:ascii="Times New Roman" w:eastAsia="新細明體" w:hAnsi="Times New Roman" w:cs="Times New Roman"/>
          <w:bdr w:val="none" w:sz="0" w:space="0" w:color="auto"/>
        </w:rPr>
        <w:t>總莫耳數</w:t>
      </w:r>
      <w:proofErr w:type="gramEnd"/>
      <w:r w:rsidRPr="00504CBC">
        <w:rPr>
          <w:rFonts w:ascii="Times New Roman" w:eastAsia="新細明體" w:hAnsi="Times New Roman" w:cs="Times New Roman"/>
          <w:bdr w:val="none" w:sz="0" w:space="0" w:color="auto"/>
        </w:rPr>
        <w:t>為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5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莫耳，則下列哪些敘述正確？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（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應選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2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項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）</w:t>
      </w:r>
    </w:p>
    <w:p w:rsidR="00152425" w:rsidRPr="00504CBC" w:rsidRDefault="00152425" w:rsidP="00F56338">
      <w:pPr>
        <w:pStyle w:val="Default"/>
        <w:autoSpaceDE/>
        <w:autoSpaceDN/>
        <w:ind w:firstLineChars="118" w:firstLine="283"/>
        <w:rPr>
          <w:rFonts w:eastAsia="新細明體"/>
        </w:rPr>
      </w:pPr>
      <w:r w:rsidRPr="00504CBC">
        <w:rPr>
          <w:rFonts w:eastAsia="新細明體"/>
        </w:rPr>
        <w:t>(A)</w:t>
      </w:r>
      <w:r w:rsidRPr="00504CBC">
        <w:rPr>
          <w:rFonts w:eastAsia="新細明體"/>
        </w:rPr>
        <w:t>反應完成後，容器內的氣體分子數目增加</w:t>
      </w:r>
      <w:r w:rsidRPr="00504CBC">
        <w:rPr>
          <w:rFonts w:eastAsia="新細明體" w:hint="eastAsia"/>
        </w:rPr>
        <w:t xml:space="preserve">　</w:t>
      </w:r>
      <w:r w:rsidRPr="00504CBC">
        <w:rPr>
          <w:rFonts w:eastAsia="新細明體"/>
        </w:rPr>
        <w:t>(B)</w:t>
      </w:r>
      <w:r w:rsidRPr="00504CBC">
        <w:rPr>
          <w:rFonts w:eastAsia="新細明體"/>
        </w:rPr>
        <w:t>原混合氣體中，含</w:t>
      </w:r>
      <w:r w:rsidRPr="00504CBC">
        <w:rPr>
          <w:rFonts w:eastAsia="新細明體"/>
        </w:rPr>
        <w:t>3</w:t>
      </w:r>
      <w:r w:rsidRPr="00504CBC">
        <w:rPr>
          <w:rFonts w:eastAsia="新細明體"/>
        </w:rPr>
        <w:t>莫耳的氫氣</w:t>
      </w:r>
      <w:r w:rsidRPr="00504CBC">
        <w:rPr>
          <w:rFonts w:eastAsia="新細明體" w:hint="eastAsia"/>
        </w:rPr>
        <w:t xml:space="preserve">　</w:t>
      </w:r>
    </w:p>
    <w:p w:rsidR="00152425" w:rsidRPr="00504CBC" w:rsidRDefault="00152425" w:rsidP="00F56338">
      <w:pPr>
        <w:pStyle w:val="Default"/>
        <w:autoSpaceDE/>
        <w:autoSpaceDN/>
        <w:ind w:firstLineChars="118" w:firstLine="283"/>
        <w:rPr>
          <w:rFonts w:eastAsia="新細明體"/>
        </w:rPr>
      </w:pPr>
      <w:r w:rsidRPr="00504CBC">
        <w:rPr>
          <w:rFonts w:eastAsia="新細明體"/>
        </w:rPr>
        <w:t>(C)</w:t>
      </w:r>
      <w:r w:rsidRPr="00504CBC">
        <w:rPr>
          <w:rFonts w:eastAsia="新細明體"/>
        </w:rPr>
        <w:t>原混合氣體中，含</w:t>
      </w:r>
      <w:r w:rsidRPr="00504CBC">
        <w:rPr>
          <w:rFonts w:eastAsia="新細明體"/>
        </w:rPr>
        <w:t>3</w:t>
      </w:r>
      <w:r w:rsidRPr="00504CBC">
        <w:rPr>
          <w:rFonts w:eastAsia="新細明體"/>
        </w:rPr>
        <w:t>莫耳的乙烯</w:t>
      </w:r>
      <w:r w:rsidRPr="00504CBC">
        <w:rPr>
          <w:rFonts w:eastAsia="新細明體" w:hint="eastAsia"/>
        </w:rPr>
        <w:t xml:space="preserve">　</w:t>
      </w:r>
      <w:r w:rsidR="00831B7C">
        <w:rPr>
          <w:rFonts w:eastAsia="新細明體" w:hint="eastAsia"/>
        </w:rPr>
        <w:t xml:space="preserve">        </w:t>
      </w:r>
      <w:r w:rsidRPr="00504CBC">
        <w:rPr>
          <w:rFonts w:eastAsia="新細明體"/>
        </w:rPr>
        <w:t>(D)</w:t>
      </w:r>
      <w:r w:rsidRPr="00504CBC">
        <w:rPr>
          <w:rFonts w:eastAsia="新細明體"/>
        </w:rPr>
        <w:t>反應完成後，容器還有剩餘的氫氣</w:t>
      </w:r>
      <w:r w:rsidRPr="00504CBC">
        <w:rPr>
          <w:rFonts w:eastAsia="新細明體" w:hint="eastAsia"/>
        </w:rPr>
        <w:t xml:space="preserve">　</w:t>
      </w:r>
    </w:p>
    <w:p w:rsidR="00152425" w:rsidRPr="00504CBC" w:rsidRDefault="00152425" w:rsidP="00F56338">
      <w:pPr>
        <w:pStyle w:val="Default"/>
        <w:autoSpaceDE/>
        <w:autoSpaceDN/>
        <w:ind w:firstLineChars="118" w:firstLine="283"/>
        <w:rPr>
          <w:rFonts w:eastAsia="新細明體"/>
        </w:rPr>
      </w:pPr>
      <w:r w:rsidRPr="00504CBC">
        <w:rPr>
          <w:rFonts w:eastAsia="新細明體" w:hint="eastAsia"/>
        </w:rPr>
        <w:t>(E)</w:t>
      </w:r>
      <w:r w:rsidRPr="00504CBC">
        <w:rPr>
          <w:rFonts w:eastAsia="新細明體"/>
        </w:rPr>
        <w:t>產生</w:t>
      </w:r>
      <w:r w:rsidRPr="00504CBC">
        <w:rPr>
          <w:rFonts w:eastAsia="新細明體"/>
        </w:rPr>
        <w:t>2</w:t>
      </w:r>
      <w:r w:rsidRPr="00504CBC">
        <w:rPr>
          <w:rFonts w:eastAsia="新細明體"/>
        </w:rPr>
        <w:t>莫耳的乙烷</w:t>
      </w:r>
    </w:p>
    <w:p w:rsidR="00152425" w:rsidRPr="00504CBC" w:rsidRDefault="00152425" w:rsidP="00F56338">
      <w:pPr>
        <w:pStyle w:val="Default"/>
        <w:autoSpaceDE/>
        <w:autoSpaceDN/>
        <w:rPr>
          <w:rFonts w:eastAsia="新細明體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答案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/>
        </w:rPr>
        <w:t>(C)(D)</w:t>
      </w:r>
    </w:p>
    <w:p w:rsidR="00152425" w:rsidRPr="00504CBC" w:rsidRDefault="00B73B05" w:rsidP="00F56338">
      <w:pPr>
        <w:pStyle w:val="Default"/>
        <w:autoSpaceDE/>
        <w:autoSpaceDN/>
        <w:ind w:left="708" w:hangingChars="295" w:hanging="708"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解析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="00152425" w:rsidRPr="00504CBC">
        <w:rPr>
          <w:rFonts w:eastAsia="新細明體" w:hint="eastAsia"/>
        </w:rPr>
        <w:t>題目敘述假設乙烯都與氫氣作用所以得知乙烯是限量試劑，設乙烯有</w:t>
      </w:r>
      <w:r w:rsidR="00152425" w:rsidRPr="00504CBC">
        <w:rPr>
          <w:rFonts w:eastAsia="新細明體" w:hint="eastAsia"/>
        </w:rPr>
        <w:t>X</w:t>
      </w:r>
      <w:r w:rsidR="00152425" w:rsidRPr="00504CBC">
        <w:rPr>
          <w:rFonts w:eastAsia="新細明體" w:hint="eastAsia"/>
        </w:rPr>
        <w:t>莫耳（</w:t>
      </w:r>
      <w:r w:rsidR="00152425" w:rsidRPr="00504CBC">
        <w:rPr>
          <w:rFonts w:eastAsia="新細明體" w:hint="eastAsia"/>
        </w:rPr>
        <w:t>28X</w:t>
      </w:r>
      <w:r w:rsidR="00152425" w:rsidRPr="00504CBC">
        <w:rPr>
          <w:rFonts w:eastAsia="新細明體" w:hint="eastAsia"/>
        </w:rPr>
        <w:t>克），則反應後生成乙烷</w:t>
      </w:r>
      <w:r w:rsidR="00152425" w:rsidRPr="00504CBC">
        <w:rPr>
          <w:rFonts w:eastAsia="新細明體" w:hint="eastAsia"/>
        </w:rPr>
        <w:t>X</w:t>
      </w:r>
      <w:r w:rsidR="00152425" w:rsidRPr="00504CBC">
        <w:rPr>
          <w:rFonts w:eastAsia="新細明體" w:hint="eastAsia"/>
        </w:rPr>
        <w:t>莫耳（</w:t>
      </w:r>
      <w:r w:rsidR="00152425" w:rsidRPr="00504CBC">
        <w:rPr>
          <w:rFonts w:eastAsia="新細明體" w:hint="eastAsia"/>
        </w:rPr>
        <w:t>30X</w:t>
      </w:r>
      <w:r w:rsidR="00152425" w:rsidRPr="00504CBC">
        <w:rPr>
          <w:rFonts w:eastAsia="新細明體" w:hint="eastAsia"/>
        </w:rPr>
        <w:t>克）和剩</w:t>
      </w:r>
      <w:r w:rsidR="007B7370" w:rsidRPr="00504CBC">
        <w:rPr>
          <w:rFonts w:eastAsia="新細明體" w:hint="eastAsia"/>
        </w:rPr>
        <w:t>餘</w:t>
      </w:r>
      <w:r w:rsidR="00152425" w:rsidRPr="00504CBC">
        <w:rPr>
          <w:rFonts w:eastAsia="新細明體" w:hint="eastAsia"/>
        </w:rPr>
        <w:t>氫氣共計</w:t>
      </w:r>
      <w:r w:rsidR="00152425" w:rsidRPr="00504CBC">
        <w:rPr>
          <w:rFonts w:eastAsia="新細明體" w:hint="eastAsia"/>
        </w:rPr>
        <w:t>94</w:t>
      </w:r>
      <w:r w:rsidR="00152425" w:rsidRPr="00504CBC">
        <w:rPr>
          <w:rFonts w:eastAsia="新細明體" w:hint="eastAsia"/>
        </w:rPr>
        <w:t>克。所以推知乙烷有</w:t>
      </w:r>
      <w:r w:rsidR="00152425" w:rsidRPr="00504CBC">
        <w:rPr>
          <w:rFonts w:eastAsia="新細明體" w:hint="eastAsia"/>
        </w:rPr>
        <w:t>3</w:t>
      </w:r>
      <w:r w:rsidR="00152425" w:rsidRPr="00504CBC">
        <w:rPr>
          <w:rFonts w:eastAsia="新細明體" w:hint="eastAsia"/>
        </w:rPr>
        <w:t>莫耳剩下氫氣</w:t>
      </w:r>
      <w:r w:rsidR="00152425" w:rsidRPr="00504CBC">
        <w:rPr>
          <w:rFonts w:eastAsia="新細明體" w:hint="eastAsia"/>
        </w:rPr>
        <w:t>2</w:t>
      </w:r>
      <w:r w:rsidR="00152425" w:rsidRPr="00504CBC">
        <w:rPr>
          <w:rFonts w:eastAsia="新細明體" w:hint="eastAsia"/>
        </w:rPr>
        <w:t>莫耳，</w:t>
      </w:r>
      <w:r w:rsidR="007B7370" w:rsidRPr="00504CBC">
        <w:rPr>
          <w:rFonts w:eastAsia="新細明體" w:hint="eastAsia"/>
        </w:rPr>
        <w:t>則</w:t>
      </w:r>
      <w:r w:rsidR="00152425" w:rsidRPr="00504CBC">
        <w:rPr>
          <w:rFonts w:eastAsia="新細明體" w:hint="eastAsia"/>
        </w:rPr>
        <w:t>原有乙烯</w:t>
      </w:r>
      <w:r w:rsidR="00152425" w:rsidRPr="00504CBC">
        <w:rPr>
          <w:rFonts w:eastAsia="新細明體" w:hint="eastAsia"/>
        </w:rPr>
        <w:t>3</w:t>
      </w:r>
      <w:r w:rsidR="00152425" w:rsidRPr="00504CBC">
        <w:rPr>
          <w:rFonts w:eastAsia="新細明體" w:hint="eastAsia"/>
        </w:rPr>
        <w:t>莫耳</w:t>
      </w:r>
      <w:r w:rsidR="0058592D">
        <w:rPr>
          <w:rFonts w:eastAsia="新細明體" w:hint="eastAsia"/>
        </w:rPr>
        <w:t>、</w:t>
      </w:r>
      <w:r w:rsidR="0058592D" w:rsidRPr="00504CBC">
        <w:rPr>
          <w:rFonts w:eastAsia="新細明體" w:hint="eastAsia"/>
        </w:rPr>
        <w:t>氫氣</w:t>
      </w:r>
      <w:r w:rsidR="0058592D" w:rsidRPr="00504CBC">
        <w:rPr>
          <w:rFonts w:eastAsia="新細明體" w:hint="eastAsia"/>
        </w:rPr>
        <w:t>5</w:t>
      </w:r>
      <w:r w:rsidR="0058592D" w:rsidRPr="00504CBC">
        <w:rPr>
          <w:rFonts w:eastAsia="新細明體" w:hint="eastAsia"/>
        </w:rPr>
        <w:t>莫耳。</w:t>
      </w:r>
    </w:p>
    <w:p w:rsidR="00CF42AF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布魯姆認知向度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分析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　　　　　　</w:t>
      </w:r>
      <w:r w:rsidR="005A7261" w:rsidRPr="00504CBC">
        <w:rPr>
          <w:rFonts w:ascii="Times New Roman" w:eastAsia="新細明體" w:hAnsi="Times New Roman" w:hint="eastAsia"/>
          <w:bdr w:val="none" w:sz="0" w:space="0" w:color="auto"/>
        </w:rPr>
        <w:t xml:space="preserve">　　　　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【難易度】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★★★★★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283" w:hangingChars="118" w:hanging="283"/>
        <w:rPr>
          <w:rFonts w:ascii="Times New Roman" w:eastAsia="新細明體" w:hAnsi="Times New Roman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【對應課綱】</w:t>
      </w:r>
      <w:r w:rsidRPr="00504CBC">
        <w:rPr>
          <w:rFonts w:ascii="Times New Roman" w:eastAsia="新細明體" w:hAnsi="Times New Roman"/>
          <w:bdr w:val="none" w:sz="0" w:space="0" w:color="auto"/>
        </w:rPr>
        <w:t>基礎化學（一）第三章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 xml:space="preserve"> 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化學反應</w:t>
      </w:r>
    </w:p>
    <w:p w:rsidR="002E4881" w:rsidRPr="00AE69B7" w:rsidRDefault="00AE69B7" w:rsidP="00AE69B7">
      <w:pPr>
        <w:widowControl/>
        <w:rPr>
          <w:rFonts w:ascii="Times New Roman" w:eastAsia="新細明體" w:hAnsi="Times New Roman" w:cs="Times New Roman"/>
          <w:bdr w:val="none" w:sz="0" w:space="0" w:color="auto"/>
        </w:rPr>
      </w:pPr>
      <w:r>
        <w:rPr>
          <w:rFonts w:eastAsia="新細明體"/>
        </w:rPr>
        <w:br w:type="page"/>
      </w:r>
    </w:p>
    <w:p w:rsidR="00152425" w:rsidRPr="00504CBC" w:rsidRDefault="00152425" w:rsidP="00F56338">
      <w:pPr>
        <w:ind w:left="288" w:hangingChars="120" w:hanging="288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lastRenderedPageBreak/>
        <w:t>28.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利用濾紙</w:t>
      </w:r>
      <w:proofErr w:type="gramStart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層析法分析</w:t>
      </w:r>
      <w:proofErr w:type="gramEnd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紫色水性水彩筆的染料時，首先用紫色水柱彩色筆在圓形濾紙圓心部位畫一個實心圓形，如圖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6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所示。其次，用滴管在圓心緩慢</w:t>
      </w:r>
      <w:proofErr w:type="gramStart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逐滴加</w:t>
      </w:r>
      <w:proofErr w:type="gramEnd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水，此時部分染料</w:t>
      </w:r>
      <w:proofErr w:type="gramStart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隨著水漬在</w:t>
      </w:r>
      <w:proofErr w:type="gramEnd"/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濾紙上呈現同心圓擴散，如圖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7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所示，停止加水後，擴散至如圖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8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所示。</w:t>
      </w:r>
    </w:p>
    <w:p w:rsidR="00152425" w:rsidRPr="00504CBC" w:rsidRDefault="00152425" w:rsidP="00695672">
      <w:pPr>
        <w:pStyle w:val="TIT1"/>
        <w:snapToGrid w:val="0"/>
        <w:spacing w:beforeLines="25" w:line="340" w:lineRule="atLeast"/>
        <w:jc w:val="center"/>
        <w:rPr>
          <w:sz w:val="24"/>
        </w:rPr>
      </w:pPr>
      <w:r w:rsidRPr="00504CBC">
        <w:rPr>
          <w:rFonts w:hint="eastAsia"/>
          <w:noProof/>
          <w:sz w:val="24"/>
          <w:lang w:val="en-US"/>
        </w:rPr>
        <w:drawing>
          <wp:inline distT="0" distB="0" distL="0" distR="0">
            <wp:extent cx="4742698" cy="1524003"/>
            <wp:effectExtent l="19050" t="0" r="752" b="0"/>
            <wp:docPr id="16" name="圖片 7" descr="學測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測2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698" cy="152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25" w:rsidRPr="00504CBC" w:rsidRDefault="00152425" w:rsidP="00695672">
      <w:pPr>
        <w:pStyle w:val="TIT1"/>
        <w:snapToGrid w:val="0"/>
        <w:spacing w:beforeLines="25" w:line="340" w:lineRule="atLeast"/>
        <w:ind w:left="0" w:firstLine="369"/>
        <w:rPr>
          <w:spacing w:val="0"/>
          <w:sz w:val="24"/>
          <w:szCs w:val="24"/>
          <w:lang w:val="en-US"/>
        </w:rPr>
      </w:pPr>
      <w:r w:rsidRPr="00504CBC">
        <w:rPr>
          <w:rFonts w:hint="eastAsia"/>
          <w:spacing w:val="0"/>
          <w:sz w:val="24"/>
          <w:szCs w:val="24"/>
          <w:lang w:val="en-US"/>
        </w:rPr>
        <w:t>下列哪些敘述，可由上述實驗結果得知？</w:t>
      </w:r>
      <w:r w:rsidR="00451B8D" w:rsidRPr="00504CBC">
        <w:rPr>
          <w:spacing w:val="0"/>
          <w:sz w:val="24"/>
          <w:szCs w:val="24"/>
          <w:lang w:val="en-US"/>
        </w:rPr>
        <w:t>（</w:t>
      </w:r>
      <w:r w:rsidRPr="00504CBC">
        <w:rPr>
          <w:spacing w:val="0"/>
          <w:sz w:val="24"/>
          <w:szCs w:val="24"/>
          <w:lang w:val="en-US"/>
        </w:rPr>
        <w:t>應選</w:t>
      </w:r>
      <w:r w:rsidRPr="00504CBC">
        <w:rPr>
          <w:spacing w:val="0"/>
          <w:sz w:val="24"/>
          <w:szCs w:val="24"/>
          <w:lang w:val="en-US"/>
        </w:rPr>
        <w:t>2</w:t>
      </w:r>
      <w:r w:rsidRPr="00504CBC">
        <w:rPr>
          <w:spacing w:val="0"/>
          <w:sz w:val="24"/>
          <w:szCs w:val="24"/>
          <w:lang w:val="en-US"/>
        </w:rPr>
        <w:t>項</w:t>
      </w:r>
      <w:r w:rsidR="00451B8D" w:rsidRPr="00504CBC">
        <w:rPr>
          <w:spacing w:val="0"/>
          <w:sz w:val="24"/>
          <w:szCs w:val="24"/>
          <w:lang w:val="en-US"/>
        </w:rPr>
        <w:t>）</w:t>
      </w:r>
    </w:p>
    <w:p w:rsidR="00CD3AC5" w:rsidRPr="00504CBC" w:rsidRDefault="00D04D2C" w:rsidP="00F56338">
      <w:pPr>
        <w:ind w:leftChars="177" w:left="425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bdr w:val="none" w:sz="0" w:space="0" w:color="auto"/>
        </w:rPr>
        <w:t>(</w:t>
      </w:r>
      <w:r w:rsidR="00451B8D" w:rsidRPr="00504CBC">
        <w:rPr>
          <w:rFonts w:ascii="Times New Roman" w:eastAsia="新細明體" w:hAnsi="Times New Roman" w:cs="Times New Roman"/>
          <w:bdr w:val="none" w:sz="0" w:space="0" w:color="auto"/>
        </w:rPr>
        <w:t>A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)</w:t>
      </w:r>
      <w:r w:rsidR="00152425" w:rsidRPr="00504CBC">
        <w:rPr>
          <w:rFonts w:ascii="Times New Roman" w:eastAsia="新細明體" w:hAnsi="Times New Roman" w:cs="Times New Roman"/>
          <w:bdr w:val="none" w:sz="0" w:space="0" w:color="auto"/>
        </w:rPr>
        <w:t>藍色與紅色</w:t>
      </w:r>
      <w:proofErr w:type="gramStart"/>
      <w:r w:rsidR="00152425" w:rsidRPr="00504CBC">
        <w:rPr>
          <w:rFonts w:ascii="Times New Roman" w:eastAsia="新細明體" w:hAnsi="Times New Roman" w:cs="Times New Roman"/>
          <w:bdr w:val="none" w:sz="0" w:space="0" w:color="auto"/>
        </w:rPr>
        <w:t>物質均為純</w:t>
      </w:r>
      <w:proofErr w:type="gramEnd"/>
      <w:r w:rsidR="00152425" w:rsidRPr="00504CBC">
        <w:rPr>
          <w:rFonts w:ascii="Times New Roman" w:eastAsia="新細明體" w:hAnsi="Times New Roman" w:cs="Times New Roman"/>
          <w:bdr w:val="none" w:sz="0" w:space="0" w:color="auto"/>
        </w:rPr>
        <w:t>物</w:t>
      </w:r>
      <w:r w:rsidR="007B7370" w:rsidRPr="00504CBC">
        <w:rPr>
          <w:rFonts w:ascii="Times New Roman" w:eastAsia="新細明體" w:hAnsi="Times New Roman" w:cs="Times New Roman"/>
          <w:bdr w:val="none" w:sz="0" w:space="0" w:color="auto"/>
        </w:rPr>
        <w:t>質</w:t>
      </w:r>
      <w:r w:rsidR="00152425" w:rsidRPr="00504CBC">
        <w:rPr>
          <w:rFonts w:ascii="Times New Roman" w:eastAsia="新細明體" w:hAnsi="Times New Roman" w:cs="Times New Roman" w:hint="eastAsia"/>
          <w:bdr w:val="none" w:sz="0" w:space="0" w:color="auto"/>
        </w:rPr>
        <w:t xml:space="preserve">　</w:t>
      </w:r>
    </w:p>
    <w:p w:rsidR="00CD3AC5" w:rsidRPr="00504CBC" w:rsidRDefault="00152425" w:rsidP="00F56338">
      <w:pPr>
        <w:ind w:leftChars="177" w:left="425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bdr w:val="none" w:sz="0" w:space="0" w:color="auto"/>
        </w:rPr>
        <w:t>(B)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藍色物質的分子量大於紅色物質的分子量</w:t>
      </w:r>
      <w:r w:rsidR="00D04D2C" w:rsidRPr="00504CBC">
        <w:rPr>
          <w:rFonts w:ascii="Times New Roman" w:eastAsia="新細明體" w:hAnsi="Times New Roman" w:cs="Times New Roman"/>
          <w:bdr w:val="none" w:sz="0" w:space="0" w:color="auto"/>
        </w:rPr>
        <w:t xml:space="preserve">　</w:t>
      </w:r>
    </w:p>
    <w:p w:rsidR="00CD3AC5" w:rsidRPr="00504CBC" w:rsidRDefault="00D04D2C" w:rsidP="00F56338">
      <w:pPr>
        <w:ind w:leftChars="177" w:left="425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bdr w:val="none" w:sz="0" w:space="0" w:color="auto"/>
        </w:rPr>
        <w:t>(C)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藍色染料為混合物至少含有兩種不同的成分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 xml:space="preserve">　</w:t>
      </w:r>
    </w:p>
    <w:p w:rsidR="00CD3AC5" w:rsidRPr="00504CBC" w:rsidRDefault="00D04D2C" w:rsidP="00F56338">
      <w:pPr>
        <w:ind w:leftChars="177" w:left="425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bdr w:val="none" w:sz="0" w:space="0" w:color="auto"/>
        </w:rPr>
        <w:t>(D)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藍色與紅色物質與濾紙吸附力不同，因而造成同心圓的分布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 xml:space="preserve">　</w:t>
      </w:r>
    </w:p>
    <w:p w:rsidR="00152425" w:rsidRPr="00504CBC" w:rsidRDefault="00D04D2C" w:rsidP="00F56338">
      <w:pPr>
        <w:ind w:leftChars="177" w:left="425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bdr w:val="none" w:sz="0" w:space="0" w:color="auto"/>
        </w:rPr>
        <w:t>(E)</w:t>
      </w:r>
      <w:r w:rsidRPr="00504CBC">
        <w:rPr>
          <w:rFonts w:ascii="Times New Roman" w:eastAsia="新細明體" w:hAnsi="Times New Roman" w:cs="Times New Roman"/>
          <w:bdr w:val="none" w:sz="0" w:space="0" w:color="auto"/>
        </w:rPr>
        <w:t>紫色染料為純物質，與水反應後形成藍色與紅色物質</w:t>
      </w:r>
    </w:p>
    <w:p w:rsidR="00D04D2C" w:rsidRPr="00504CBC" w:rsidRDefault="00D04D2C" w:rsidP="00F56338">
      <w:pPr>
        <w:pStyle w:val="Default"/>
        <w:autoSpaceDE/>
        <w:autoSpaceDN/>
        <w:rPr>
          <w:rFonts w:eastAsia="新細明體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答案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/>
        </w:rPr>
        <w:t>(C)(D)</w:t>
      </w:r>
    </w:p>
    <w:p w:rsidR="003A3531" w:rsidRPr="00504CBC" w:rsidRDefault="00D04D2C" w:rsidP="00F56338">
      <w:pPr>
        <w:pStyle w:val="Default"/>
        <w:autoSpaceDE/>
        <w:autoSpaceDN/>
        <w:ind w:left="708" w:hangingChars="295" w:hanging="708"/>
        <w:rPr>
          <w:rFonts w:eastAsia="新細明體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解析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 w:hint="eastAsia"/>
        </w:rPr>
        <w:t>本題是實驗概念題，只要熟知實驗操作應可答對。</w:t>
      </w:r>
      <w:proofErr w:type="gramStart"/>
      <w:r w:rsidRPr="00504CBC">
        <w:rPr>
          <w:rFonts w:eastAsia="新細明體" w:hint="eastAsia"/>
        </w:rPr>
        <w:t>色層分析</w:t>
      </w:r>
      <w:proofErr w:type="gramEnd"/>
      <w:r w:rsidRPr="00504CBC">
        <w:rPr>
          <w:rFonts w:eastAsia="新細明體" w:hint="eastAsia"/>
        </w:rPr>
        <w:t>法是利用各分子對展開液吸引力與濾紙吸附力的不同</w:t>
      </w:r>
      <w:r w:rsidR="00451B8D" w:rsidRPr="00504CBC">
        <w:rPr>
          <w:rFonts w:eastAsia="新細明體" w:hint="eastAsia"/>
          <w:lang w:eastAsia="zh-HK"/>
        </w:rPr>
        <w:t>，</w:t>
      </w:r>
      <w:r w:rsidR="00451B8D" w:rsidRPr="00504CBC">
        <w:rPr>
          <w:rFonts w:eastAsia="新細明體" w:hint="eastAsia"/>
        </w:rPr>
        <w:t>將物質分離的一種方法</w:t>
      </w:r>
      <w:r w:rsidR="007B7370" w:rsidRPr="00504CBC">
        <w:rPr>
          <w:rFonts w:eastAsia="新細明體" w:hint="eastAsia"/>
          <w:lang w:eastAsia="zh-HK"/>
        </w:rPr>
        <w:t>。</w:t>
      </w:r>
      <w:r w:rsidR="00451B8D" w:rsidRPr="00504CBC">
        <w:rPr>
          <w:rFonts w:eastAsia="新細明體" w:hint="eastAsia"/>
        </w:rPr>
        <w:t>因為展開液成分</w:t>
      </w:r>
      <w:r w:rsidRPr="00504CBC">
        <w:rPr>
          <w:rFonts w:eastAsia="新細明體" w:hint="eastAsia"/>
        </w:rPr>
        <w:t>不同</w:t>
      </w:r>
      <w:r w:rsidR="00451B8D" w:rsidRPr="00504CBC">
        <w:rPr>
          <w:rFonts w:eastAsia="新細明體" w:hint="eastAsia"/>
        </w:rPr>
        <w:t>，對物質吸引力不同</w:t>
      </w:r>
      <w:r w:rsidR="007B7370" w:rsidRPr="00504CBC">
        <w:rPr>
          <w:rFonts w:eastAsia="新細明體" w:hint="eastAsia"/>
        </w:rPr>
        <w:t>就會有不同的分離效果</w:t>
      </w:r>
      <w:r w:rsidR="00451B8D" w:rsidRPr="00504CBC">
        <w:rPr>
          <w:rFonts w:eastAsia="新細明體" w:hint="eastAsia"/>
        </w:rPr>
        <w:t>。</w:t>
      </w:r>
    </w:p>
    <w:p w:rsidR="0058592D" w:rsidRDefault="007B7370" w:rsidP="0058592D">
      <w:pPr>
        <w:pStyle w:val="Default"/>
        <w:tabs>
          <w:tab w:val="left" w:pos="142"/>
        </w:tabs>
        <w:autoSpaceDE/>
        <w:autoSpaceDN/>
        <w:ind w:leftChars="295" w:left="708" w:firstLine="1"/>
        <w:rPr>
          <w:rFonts w:eastAsia="新細明體"/>
        </w:rPr>
      </w:pPr>
      <w:r w:rsidRPr="00504CBC">
        <w:rPr>
          <w:rFonts w:eastAsia="新細明體" w:hint="eastAsia"/>
        </w:rPr>
        <w:t>(A)(C)</w:t>
      </w:r>
      <w:proofErr w:type="gramStart"/>
      <w:r w:rsidR="00451B8D" w:rsidRPr="00504CBC">
        <w:rPr>
          <w:rFonts w:eastAsia="新細明體" w:hint="eastAsia"/>
        </w:rPr>
        <w:t>藍色環有相當</w:t>
      </w:r>
      <w:proofErr w:type="gramEnd"/>
      <w:r w:rsidR="00451B8D" w:rsidRPr="00504CBC">
        <w:rPr>
          <w:rFonts w:eastAsia="新細明體" w:hint="eastAsia"/>
        </w:rPr>
        <w:t>的寬度，表示藍色</w:t>
      </w:r>
      <w:r w:rsidRPr="00504CBC">
        <w:rPr>
          <w:rFonts w:eastAsia="新細明體" w:hint="eastAsia"/>
        </w:rPr>
        <w:t>有不同</w:t>
      </w:r>
      <w:r w:rsidR="00D04D2C" w:rsidRPr="00504CBC">
        <w:rPr>
          <w:rFonts w:eastAsia="新細明體" w:hint="eastAsia"/>
        </w:rPr>
        <w:t>移動速度</w:t>
      </w:r>
      <w:r w:rsidRPr="00504CBC">
        <w:rPr>
          <w:rFonts w:eastAsia="新細明體" w:hint="eastAsia"/>
        </w:rPr>
        <w:t>的物質，所以應非純物質。紅色環亦有相當的寬度，表示紅色亦有不同</w:t>
      </w:r>
      <w:r w:rsidR="00D04D2C" w:rsidRPr="00504CBC">
        <w:rPr>
          <w:rFonts w:eastAsia="新細明體" w:hint="eastAsia"/>
        </w:rPr>
        <w:t>移動速度</w:t>
      </w:r>
      <w:r w:rsidR="00AE69B7">
        <w:rPr>
          <w:rFonts w:eastAsia="新細明體" w:hint="eastAsia"/>
        </w:rPr>
        <w:t>的物質，所以應非純物質</w:t>
      </w:r>
      <w:r w:rsidR="0058592D">
        <w:rPr>
          <w:rFonts w:eastAsia="新細明體" w:hint="eastAsia"/>
        </w:rPr>
        <w:t>；</w:t>
      </w:r>
    </w:p>
    <w:p w:rsidR="0058592D" w:rsidRDefault="007B7370" w:rsidP="00F56338">
      <w:pPr>
        <w:pStyle w:val="Default"/>
        <w:tabs>
          <w:tab w:val="left" w:pos="142"/>
        </w:tabs>
        <w:autoSpaceDE/>
        <w:autoSpaceDN/>
        <w:ind w:leftChars="295" w:left="708" w:firstLine="1"/>
        <w:rPr>
          <w:rFonts w:eastAsia="新細明體"/>
        </w:rPr>
      </w:pPr>
      <w:r w:rsidRPr="00504CBC">
        <w:rPr>
          <w:rFonts w:eastAsia="新細明體" w:hint="eastAsia"/>
        </w:rPr>
        <w:t>(B)</w:t>
      </w:r>
      <w:r w:rsidR="00D04D2C" w:rsidRPr="00504CBC">
        <w:rPr>
          <w:rFonts w:eastAsia="新細明體" w:hint="eastAsia"/>
        </w:rPr>
        <w:t>移動速度取決於</w:t>
      </w:r>
      <w:proofErr w:type="gramStart"/>
      <w:r w:rsidR="00D04D2C" w:rsidRPr="00504CBC">
        <w:rPr>
          <w:rFonts w:eastAsia="新細明體" w:hint="eastAsia"/>
        </w:rPr>
        <w:t>展開液對物</w:t>
      </w:r>
      <w:r w:rsidR="00CD626C" w:rsidRPr="00504CBC">
        <w:rPr>
          <w:rFonts w:eastAsia="新細明體" w:hint="eastAsia"/>
        </w:rPr>
        <w:t>質</w:t>
      </w:r>
      <w:proofErr w:type="gramEnd"/>
      <w:r w:rsidR="00CD626C" w:rsidRPr="00504CBC">
        <w:rPr>
          <w:rFonts w:eastAsia="新細明體" w:hint="eastAsia"/>
        </w:rPr>
        <w:t>吸引力大小</w:t>
      </w:r>
      <w:r w:rsidR="00451B8D" w:rsidRPr="00504CBC">
        <w:rPr>
          <w:rFonts w:eastAsia="新細明體" w:hint="eastAsia"/>
          <w:lang w:eastAsia="zh-HK"/>
        </w:rPr>
        <w:t>，</w:t>
      </w:r>
      <w:r w:rsidRPr="00504CBC">
        <w:rPr>
          <w:rFonts w:eastAsia="新細明體" w:hint="eastAsia"/>
        </w:rPr>
        <w:t>與分子量無關；</w:t>
      </w:r>
    </w:p>
    <w:p w:rsidR="00D04D2C" w:rsidRPr="00504CBC" w:rsidRDefault="007B7370" w:rsidP="00F56338">
      <w:pPr>
        <w:pStyle w:val="Default"/>
        <w:tabs>
          <w:tab w:val="left" w:pos="142"/>
        </w:tabs>
        <w:autoSpaceDE/>
        <w:autoSpaceDN/>
        <w:ind w:leftChars="295" w:left="708" w:firstLine="1"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 w:hint="eastAsia"/>
        </w:rPr>
        <w:t>(E)</w:t>
      </w:r>
      <w:r w:rsidR="00CD626C" w:rsidRPr="00504CBC">
        <w:rPr>
          <w:rFonts w:eastAsia="新細明體" w:hint="eastAsia"/>
        </w:rPr>
        <w:t>紫色染料是藍色與紅色混合而成</w:t>
      </w:r>
      <w:r w:rsidR="00DE1E1C" w:rsidRPr="00504CBC">
        <w:rPr>
          <w:rFonts w:eastAsia="新細明體" w:hint="eastAsia"/>
        </w:rPr>
        <w:t>。</w:t>
      </w:r>
    </w:p>
    <w:p w:rsidR="00CF42AF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布魯姆認知向度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知識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　　　　　　</w:t>
      </w:r>
      <w:r w:rsidR="005A7261" w:rsidRPr="00504CBC">
        <w:rPr>
          <w:rFonts w:ascii="Times New Roman" w:eastAsia="新細明體" w:hAnsi="Times New Roman" w:hint="eastAsia"/>
          <w:bdr w:val="none" w:sz="0" w:space="0" w:color="auto"/>
        </w:rPr>
        <w:t xml:space="preserve">　　　　</w:t>
      </w:r>
    </w:p>
    <w:p w:rsidR="002E4881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【難易度】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★★★★★</w:t>
      </w:r>
    </w:p>
    <w:p w:rsidR="00621CAE" w:rsidRPr="00504CBC" w:rsidRDefault="002E4881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283" w:hangingChars="118" w:hanging="283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【對應課綱】</w:t>
      </w:r>
      <w:r w:rsidR="000F021A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基礎化學（一）第一章</w:t>
      </w:r>
      <w:r w:rsidR="000F021A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  </w:t>
      </w:r>
      <w:r w:rsidR="000F021A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物質的組成</w:t>
      </w:r>
      <w:r w:rsidR="00504CBC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 </w:t>
      </w:r>
      <w:proofErr w:type="gramStart"/>
      <w:r w:rsidR="00504CBC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―</w:t>
      </w:r>
      <w:proofErr w:type="gramEnd"/>
      <w:r w:rsidR="00504CBC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 1.</w:t>
      </w:r>
      <w:r w:rsidR="000F021A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物質的分類</w:t>
      </w:r>
    </w:p>
    <w:p w:rsidR="00AE69B7" w:rsidRDefault="00AE69B7">
      <w:pPr>
        <w:widowControl/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</w:pPr>
      <w:r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  <w:br w:type="page"/>
      </w:r>
    </w:p>
    <w:p w:rsidR="00E11587" w:rsidRPr="00504CBC" w:rsidRDefault="00E11587" w:rsidP="00F56338">
      <w:pPr>
        <w:widowControl/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  <w:lastRenderedPageBreak/>
        <w:t>三、綜合題（占</w:t>
      </w:r>
      <w:r w:rsidR="00DF4450" w:rsidRPr="00504CBC"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  <w:t>８</w:t>
      </w:r>
      <w:r w:rsidRPr="00504CBC"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  <w:t>分）</w:t>
      </w:r>
    </w:p>
    <w:tbl>
      <w:tblPr>
        <w:tblStyle w:val="ab"/>
        <w:tblW w:w="4910" w:type="pct"/>
        <w:tblInd w:w="113" w:type="dxa"/>
        <w:tblLook w:val="04A0"/>
      </w:tblPr>
      <w:tblGrid>
        <w:gridCol w:w="9777"/>
      </w:tblGrid>
      <w:tr w:rsidR="00E11587" w:rsidRPr="00504CBC" w:rsidTr="00DF4450">
        <w:trPr>
          <w:trHeight w:val="2128"/>
        </w:trPr>
        <w:tc>
          <w:tcPr>
            <w:tcW w:w="5000" w:type="pct"/>
          </w:tcPr>
          <w:p w:rsidR="00E11587" w:rsidRPr="00504CBC" w:rsidRDefault="00E11587" w:rsidP="00F56338">
            <w:pPr>
              <w:pStyle w:val="Default"/>
              <w:autoSpaceDE/>
              <w:autoSpaceDN/>
              <w:ind w:left="720" w:hangingChars="300" w:hanging="720"/>
              <w:rPr>
                <w:rFonts w:eastAsia="新細明體"/>
                <w:kern w:val="2"/>
              </w:rPr>
            </w:pPr>
            <w:r w:rsidRPr="00504CBC">
              <w:rPr>
                <w:rFonts w:eastAsia="新細明體"/>
                <w:color w:val="auto"/>
                <w:kern w:val="2"/>
              </w:rPr>
              <w:t>說明：</w:t>
            </w:r>
            <w:proofErr w:type="gramStart"/>
            <w:r w:rsidRPr="00504CBC">
              <w:rPr>
                <w:rFonts w:eastAsia="新細明體"/>
                <w:color w:val="auto"/>
                <w:kern w:val="2"/>
              </w:rPr>
              <w:t>第</w:t>
            </w:r>
            <w:r w:rsidR="007D03FA" w:rsidRPr="00504CBC">
              <w:rPr>
                <w:rFonts w:eastAsia="新細明體"/>
                <w:color w:val="auto"/>
                <w:kern w:val="2"/>
              </w:rPr>
              <w:t>3</w:t>
            </w:r>
            <w:r w:rsidR="00DF4450" w:rsidRPr="00504CBC">
              <w:rPr>
                <w:rFonts w:eastAsia="新細明體"/>
                <w:color w:val="auto"/>
                <w:kern w:val="2"/>
              </w:rPr>
              <w:t>7</w:t>
            </w:r>
            <w:r w:rsidRPr="00504CBC">
              <w:rPr>
                <w:rFonts w:eastAsia="新細明體"/>
                <w:color w:val="auto"/>
                <w:kern w:val="2"/>
              </w:rPr>
              <w:t>題至第</w:t>
            </w:r>
            <w:r w:rsidR="007D03FA" w:rsidRPr="00504CBC">
              <w:rPr>
                <w:rFonts w:eastAsia="新細明體"/>
                <w:color w:val="auto"/>
                <w:kern w:val="2"/>
              </w:rPr>
              <w:t>40</w:t>
            </w:r>
            <w:proofErr w:type="gramEnd"/>
            <w:r w:rsidRPr="00504CBC">
              <w:rPr>
                <w:rFonts w:eastAsia="新細明體"/>
                <w:color w:val="auto"/>
                <w:kern w:val="2"/>
              </w:rPr>
              <w:t>題</w:t>
            </w:r>
            <w:r w:rsidR="007D03FA" w:rsidRPr="00504CBC">
              <w:rPr>
                <w:rFonts w:eastAsia="新細明體"/>
                <w:color w:val="auto"/>
                <w:kern w:val="2"/>
              </w:rPr>
              <w:t>，每題</w:t>
            </w:r>
            <w:r w:rsidR="007D03FA" w:rsidRPr="00504CBC">
              <w:rPr>
                <w:rFonts w:eastAsia="新細明體"/>
                <w:color w:val="auto"/>
                <w:kern w:val="2"/>
              </w:rPr>
              <w:t>2</w:t>
            </w:r>
            <w:r w:rsidR="007D03FA" w:rsidRPr="00504CBC">
              <w:rPr>
                <w:rFonts w:eastAsia="新細明體"/>
                <w:color w:val="auto"/>
                <w:kern w:val="2"/>
              </w:rPr>
              <w:t>分</w:t>
            </w:r>
            <w:r w:rsidRPr="00504CBC">
              <w:rPr>
                <w:rFonts w:eastAsia="新細明體"/>
                <w:color w:val="auto"/>
                <w:kern w:val="2"/>
              </w:rPr>
              <w:t>，每題均計分，請將正確選項畫記在答案卡之「選擇題答案區」。</w:t>
            </w:r>
            <w:r w:rsidR="00740020" w:rsidRPr="00504CBC">
              <w:rPr>
                <w:rFonts w:eastAsia="新細明體"/>
                <w:color w:val="auto"/>
                <w:kern w:val="2"/>
              </w:rPr>
              <w:t>單選題答錯、未作答</w:t>
            </w:r>
            <w:proofErr w:type="gramStart"/>
            <w:r w:rsidR="00740020" w:rsidRPr="00504CBC">
              <w:rPr>
                <w:rFonts w:eastAsia="新細明體"/>
                <w:color w:val="auto"/>
                <w:kern w:val="2"/>
              </w:rPr>
              <w:t>或劃記多於</w:t>
            </w:r>
            <w:proofErr w:type="gramEnd"/>
            <w:r w:rsidR="00740020" w:rsidRPr="00504CBC">
              <w:rPr>
                <w:rFonts w:eastAsia="新細明體"/>
                <w:color w:val="auto"/>
                <w:kern w:val="2"/>
              </w:rPr>
              <w:t>一個選項者，</w:t>
            </w:r>
            <w:r w:rsidR="00117C6D" w:rsidRPr="00504CBC">
              <w:rPr>
                <w:rFonts w:eastAsia="新細明體"/>
                <w:color w:val="auto"/>
                <w:kern w:val="2"/>
              </w:rPr>
              <w:t>該題以零分計算；多</w:t>
            </w:r>
            <w:proofErr w:type="gramStart"/>
            <w:r w:rsidR="00117C6D" w:rsidRPr="00504CBC">
              <w:rPr>
                <w:rFonts w:eastAsia="新細明體"/>
                <w:color w:val="auto"/>
                <w:kern w:val="2"/>
              </w:rPr>
              <w:t>選題每題</w:t>
            </w:r>
            <w:proofErr w:type="gramEnd"/>
            <w:r w:rsidR="00117C6D" w:rsidRPr="00504CBC">
              <w:rPr>
                <w:rFonts w:eastAsia="新細明體"/>
                <w:color w:val="auto"/>
                <w:kern w:val="2"/>
              </w:rPr>
              <w:t>有</w:t>
            </w:r>
            <w:r w:rsidR="00DF4450" w:rsidRPr="00504CBC">
              <w:rPr>
                <w:rFonts w:eastAsia="新細明體"/>
                <w:color w:val="auto"/>
                <w:kern w:val="2"/>
              </w:rPr>
              <w:t xml:space="preserve"> </w:t>
            </w:r>
            <w:r w:rsidR="00117C6D" w:rsidRPr="00504CBC">
              <w:rPr>
                <w:rFonts w:eastAsia="新細明體"/>
                <w:color w:val="auto"/>
                <w:kern w:val="2"/>
              </w:rPr>
              <w:t>n</w:t>
            </w:r>
            <w:r w:rsidR="00DF4450" w:rsidRPr="00504CBC">
              <w:rPr>
                <w:rFonts w:eastAsia="新細明體"/>
                <w:color w:val="auto"/>
                <w:kern w:val="2"/>
              </w:rPr>
              <w:t xml:space="preserve"> </w:t>
            </w:r>
            <w:proofErr w:type="gramStart"/>
            <w:r w:rsidR="00117C6D" w:rsidRPr="00504CBC">
              <w:rPr>
                <w:rFonts w:eastAsia="新細明體"/>
                <w:color w:val="auto"/>
                <w:kern w:val="2"/>
              </w:rPr>
              <w:t>個</w:t>
            </w:r>
            <w:proofErr w:type="gramEnd"/>
            <w:r w:rsidR="00117C6D" w:rsidRPr="00504CBC">
              <w:rPr>
                <w:rFonts w:eastAsia="新細明體"/>
                <w:color w:val="auto"/>
                <w:kern w:val="2"/>
              </w:rPr>
              <w:t>選項，</w:t>
            </w:r>
            <w:r w:rsidRPr="00504CBC">
              <w:rPr>
                <w:rFonts w:eastAsia="新細明體"/>
                <w:color w:val="auto"/>
                <w:kern w:val="2"/>
              </w:rPr>
              <w:t>答錯</w:t>
            </w:r>
            <w:r w:rsidRPr="00504CBC">
              <w:rPr>
                <w:rFonts w:eastAsia="新細明體"/>
                <w:color w:val="auto"/>
                <w:kern w:val="2"/>
              </w:rPr>
              <w:t>k</w:t>
            </w:r>
            <w:proofErr w:type="gramStart"/>
            <w:r w:rsidRPr="00504CBC">
              <w:rPr>
                <w:rFonts w:eastAsia="新細明體"/>
                <w:color w:val="auto"/>
                <w:kern w:val="2"/>
              </w:rPr>
              <w:t>個</w:t>
            </w:r>
            <w:proofErr w:type="gramEnd"/>
            <w:r w:rsidRPr="00504CBC">
              <w:rPr>
                <w:rFonts w:eastAsia="新細明體"/>
                <w:color w:val="auto"/>
                <w:kern w:val="2"/>
              </w:rPr>
              <w:t>選項者，得該題</w:t>
            </w:r>
            <w:r w:rsidR="00831B7C" w:rsidRPr="00504CBC">
              <w:rPr>
                <w:rFonts w:eastAsia="新細明體" w:cs="標楷體"/>
                <w:position w:val="-24"/>
                <w:szCs w:val="23"/>
              </w:rPr>
              <w:object w:dxaOrig="560" w:dyaOrig="620">
                <v:shape id="_x0000_i1030" type="#_x0000_t75" style="width:29.6pt;height:32.55pt" o:ole="">
                  <v:imagedata r:id="rId20" o:title=""/>
                </v:shape>
                <o:OLEObject Type="Embed" ProgID="Equation.DSMT4" ShapeID="_x0000_i1030" DrawAspect="Content" ObjectID="_1673437164" r:id="rId23"/>
              </w:object>
            </w:r>
            <w:r w:rsidRPr="00504CBC">
              <w:rPr>
                <w:rFonts w:eastAsia="新細明體"/>
                <w:color w:val="auto"/>
                <w:kern w:val="2"/>
              </w:rPr>
              <w:t>的分數；但得分低於零分或所有</w:t>
            </w:r>
            <w:proofErr w:type="gramStart"/>
            <w:r w:rsidRPr="00504CBC">
              <w:rPr>
                <w:rFonts w:eastAsia="新細明體"/>
                <w:color w:val="auto"/>
                <w:kern w:val="2"/>
              </w:rPr>
              <w:t>選項均未作</w:t>
            </w:r>
            <w:proofErr w:type="gramEnd"/>
            <w:r w:rsidRPr="00504CBC">
              <w:rPr>
                <w:rFonts w:eastAsia="新細明體"/>
                <w:color w:val="auto"/>
                <w:kern w:val="2"/>
              </w:rPr>
              <w:t>答者，該題以零分計算。</w:t>
            </w:r>
            <w:r w:rsidRPr="00504CBC">
              <w:rPr>
                <w:rFonts w:eastAsia="新細明體"/>
                <w:color w:val="auto"/>
                <w:kern w:val="2"/>
              </w:rPr>
              <w:t xml:space="preserve"> </w:t>
            </w:r>
          </w:p>
        </w:tc>
      </w:tr>
    </w:tbl>
    <w:p w:rsidR="00CF42AF" w:rsidRPr="00CF42AF" w:rsidRDefault="00CF42AF" w:rsidP="00CF42AF">
      <w:pPr>
        <w:pStyle w:val="af2"/>
        <w:ind w:left="348" w:hangingChars="145" w:hanging="348"/>
        <w:textAlignment w:val="center"/>
        <w:rPr>
          <w:rFonts w:ascii="Times New Roman" w:hAnsi="Times New Roman" w:cs="Times New Roman"/>
          <w:noProof/>
          <w:kern w:val="2"/>
          <w:sz w:val="24"/>
          <w:szCs w:val="24"/>
          <w:u w:val="double"/>
        </w:rPr>
      </w:pPr>
      <w:r w:rsidRPr="00CF42AF">
        <w:rPr>
          <w:rFonts w:ascii="Times New Roman" w:hAnsi="Times New Roman" w:cs="Times New Roman"/>
          <w:noProof/>
          <w:kern w:val="2"/>
          <w:sz w:val="24"/>
          <w:szCs w:val="24"/>
          <w:u w:val="double"/>
        </w:rPr>
        <w:t>37</w:t>
      </w:r>
      <w:r w:rsidRPr="00CF42AF">
        <w:rPr>
          <w:rFonts w:ascii="Times New Roman" w:hAnsi="Times New Roman" w:cs="Times New Roman" w:hint="eastAsia"/>
          <w:noProof/>
          <w:kern w:val="2"/>
          <w:sz w:val="24"/>
          <w:szCs w:val="24"/>
          <w:u w:val="double"/>
        </w:rPr>
        <w:t>～</w:t>
      </w:r>
      <w:r w:rsidRPr="00CF42AF">
        <w:rPr>
          <w:rFonts w:ascii="Times New Roman" w:hAnsi="Times New Roman" w:cs="Times New Roman"/>
          <w:noProof/>
          <w:kern w:val="2"/>
          <w:sz w:val="24"/>
          <w:szCs w:val="24"/>
          <w:u w:val="double"/>
        </w:rPr>
        <w:t>40</w:t>
      </w:r>
      <w:r w:rsidRPr="00CF42AF">
        <w:rPr>
          <w:rFonts w:ascii="Times New Roman" w:hAnsi="Times New Roman" w:cs="Times New Roman"/>
          <w:noProof/>
          <w:kern w:val="2"/>
          <w:sz w:val="24"/>
          <w:szCs w:val="24"/>
          <w:u w:val="double"/>
        </w:rPr>
        <w:t>為題組</w:t>
      </w:r>
    </w:p>
    <w:p w:rsidR="00CF42AF" w:rsidRPr="00CF42AF" w:rsidRDefault="00CF42AF" w:rsidP="00CF42AF">
      <w:pPr>
        <w:pBdr>
          <w:top w:val="nil"/>
          <w:left w:val="nil"/>
          <w:bottom w:val="nil"/>
          <w:right w:val="nil"/>
          <w:between w:val="nil"/>
        </w:pBdr>
        <w:ind w:leftChars="200" w:left="480"/>
        <w:rPr>
          <w:rFonts w:ascii="Times New Roman" w:hAnsi="Times New Roman"/>
          <w:bdr w:val="none" w:sz="0" w:space="0" w:color="auto"/>
        </w:rPr>
      </w:pPr>
      <w:r w:rsidRPr="00CF42AF">
        <w:rPr>
          <w:rFonts w:ascii="Times New Roman" w:hAnsi="Times New Roman"/>
          <w:bdr w:val="none" w:sz="0" w:space="0" w:color="auto"/>
        </w:rPr>
        <w:t>為了維持生命與從事各種工作，人體需要攝取食物與由大氣中獲得氧氣，來提供能量並調節排除熱量的速率，以維持正常體溫。因此，人體可視為一個與周圍環境交互作用的系統，透過新陳代謝，將能量（以下稱之為內能）儲存與轉換，並與環境進行功與熱的交換。假設在時間</w:t>
      </w:r>
      <w:r w:rsidRPr="00CF42AF">
        <w:rPr>
          <w:position w:val="-6"/>
          <w:bdr w:val="none" w:sz="0" w:space="0" w:color="auto"/>
        </w:rPr>
        <w:object w:dxaOrig="300" w:dyaOrig="279">
          <v:shape id="_x0000_i1031" type="#_x0000_t75" style="width:14.8pt;height:13.8pt" o:ole="">
            <v:imagedata r:id="rId24" o:title=""/>
          </v:shape>
          <o:OLEObject Type="Embed" ProgID="Equation.DSMT4" ShapeID="_x0000_i1031" DrawAspect="Content" ObjectID="_1673437165" r:id="rId25"/>
        </w:object>
      </w:r>
      <w:r w:rsidRPr="00CF42AF">
        <w:rPr>
          <w:rFonts w:ascii="Times New Roman" w:hAnsi="Times New Roman"/>
          <w:bdr w:val="none" w:sz="0" w:space="0" w:color="auto"/>
        </w:rPr>
        <w:t>內，某人從事騎車、搬運物品等活動，所做的功為</w:t>
      </w:r>
      <w:r w:rsidRPr="00CF42AF">
        <w:rPr>
          <w:position w:val="-6"/>
          <w:bdr w:val="none" w:sz="0" w:space="0" w:color="auto"/>
        </w:rPr>
        <w:object w:dxaOrig="460" w:dyaOrig="279">
          <v:shape id="_x0000_i1032" type="#_x0000_t75" style="width:22.7pt;height:13.8pt" o:ole="">
            <v:imagedata r:id="rId26" o:title=""/>
          </v:shape>
          <o:OLEObject Type="Embed" ProgID="Equation.DSMT4" ShapeID="_x0000_i1032" DrawAspect="Content" ObjectID="_1673437166" r:id="rId27"/>
        </w:object>
      </w:r>
      <w:r w:rsidRPr="00CF42AF">
        <w:rPr>
          <w:rFonts w:ascii="Times New Roman" w:hAnsi="Times New Roman"/>
          <w:bdr w:val="none" w:sz="0" w:space="0" w:color="auto"/>
        </w:rPr>
        <w:t>，而由身體離開的淨熱量為</w:t>
      </w:r>
      <w:r w:rsidRPr="00CF42AF">
        <w:rPr>
          <w:position w:val="-10"/>
          <w:bdr w:val="none" w:sz="0" w:space="0" w:color="auto"/>
        </w:rPr>
        <w:object w:dxaOrig="400" w:dyaOrig="320">
          <v:shape id="_x0000_i1033" type="#_x0000_t75" style="width:20.7pt;height:14.8pt" o:ole="">
            <v:imagedata r:id="rId28" o:title=""/>
          </v:shape>
          <o:OLEObject Type="Embed" ProgID="Equation.DSMT4" ShapeID="_x0000_i1033" DrawAspect="Content" ObjectID="_1673437167" r:id="rId29"/>
        </w:object>
      </w:r>
      <w:r w:rsidRPr="00CF42AF">
        <w:rPr>
          <w:rFonts w:ascii="Times New Roman" w:hAnsi="Times New Roman"/>
          <w:bdr w:val="none" w:sz="0" w:space="0" w:color="auto"/>
        </w:rPr>
        <w:t>，則根據能量守恆定律，其身體的內能變化量</w:t>
      </w:r>
      <w:r w:rsidRPr="00CF42AF">
        <w:rPr>
          <w:position w:val="-6"/>
          <w:bdr w:val="none" w:sz="0" w:space="0" w:color="auto"/>
        </w:rPr>
        <w:object w:dxaOrig="420" w:dyaOrig="279">
          <v:shape id="_x0000_i1034" type="#_x0000_t75" style="width:20.7pt;height:13.8pt" o:ole="">
            <v:imagedata r:id="rId30" o:title=""/>
          </v:shape>
          <o:OLEObject Type="Embed" ProgID="Equation.DSMT4" ShapeID="_x0000_i1034" DrawAspect="Content" ObjectID="_1673437168" r:id="rId31"/>
        </w:object>
      </w:r>
      <w:r w:rsidRPr="00CF42AF">
        <w:rPr>
          <w:rFonts w:ascii="Times New Roman" w:hAnsi="Times New Roman"/>
          <w:bdr w:val="none" w:sz="0" w:space="0" w:color="auto"/>
        </w:rPr>
        <w:t>將遵守以下關係式：</w:t>
      </w:r>
      <w:r w:rsidRPr="00CF42AF">
        <w:rPr>
          <w:position w:val="-10"/>
          <w:bdr w:val="none" w:sz="0" w:space="0" w:color="auto"/>
        </w:rPr>
        <w:object w:dxaOrig="1719" w:dyaOrig="320">
          <v:shape id="_x0000_i1035" type="#_x0000_t75" style="width:85.8pt;height:14.8pt" o:ole="">
            <v:imagedata r:id="rId32" o:title=""/>
          </v:shape>
          <o:OLEObject Type="Embed" ProgID="Equation.DSMT4" ShapeID="_x0000_i1035" DrawAspect="Content" ObjectID="_1673437169" r:id="rId33"/>
        </w:object>
      </w:r>
      <w:r w:rsidRPr="00CF42AF">
        <w:rPr>
          <w:rFonts w:ascii="Times New Roman" w:hAnsi="Times New Roman"/>
          <w:bdr w:val="none" w:sz="0" w:space="0" w:color="auto"/>
        </w:rPr>
        <w:t>。</w:t>
      </w:r>
      <w:proofErr w:type="gramStart"/>
      <w:r w:rsidRPr="00CF42AF">
        <w:rPr>
          <w:rFonts w:ascii="Times New Roman" w:hAnsi="Times New Roman"/>
          <w:bdr w:val="none" w:sz="0" w:space="0" w:color="auto"/>
        </w:rPr>
        <w:t>上式除以</w:t>
      </w:r>
      <w:proofErr w:type="gramEnd"/>
      <w:r w:rsidRPr="00CF42AF">
        <w:rPr>
          <w:position w:val="-6"/>
          <w:bdr w:val="none" w:sz="0" w:space="0" w:color="auto"/>
        </w:rPr>
        <w:object w:dxaOrig="300" w:dyaOrig="279">
          <v:shape id="_x0000_i1036" type="#_x0000_t75" style="width:14.8pt;height:13.8pt" o:ole="">
            <v:imagedata r:id="rId24" o:title=""/>
          </v:shape>
          <o:OLEObject Type="Embed" ProgID="Equation.DSMT4" ShapeID="_x0000_i1036" DrawAspect="Content" ObjectID="_1673437170" r:id="rId34"/>
        </w:object>
      </w:r>
      <w:r w:rsidRPr="00CF42AF">
        <w:rPr>
          <w:rFonts w:ascii="Times New Roman" w:hAnsi="Times New Roman"/>
          <w:bdr w:val="none" w:sz="0" w:space="0" w:color="auto"/>
        </w:rPr>
        <w:t>後，就成為相關各量之時間變化率之間的關係；一般將</w:t>
      </w:r>
      <w:r w:rsidRPr="00CF42AF">
        <w:rPr>
          <w:position w:val="-24"/>
          <w:bdr w:val="none" w:sz="0" w:space="0" w:color="auto"/>
        </w:rPr>
        <w:object w:dxaOrig="600" w:dyaOrig="620">
          <v:shape id="_x0000_i1037" type="#_x0000_t75" style="width:29.6pt;height:31.55pt" o:ole="">
            <v:imagedata r:id="rId35" o:title=""/>
          </v:shape>
          <o:OLEObject Type="Embed" ProgID="Equation.DSMT4" ShapeID="_x0000_i1037" DrawAspect="Content" ObjectID="_1673437171" r:id="rId36"/>
        </w:object>
      </w:r>
      <w:r w:rsidRPr="00CF42AF">
        <w:rPr>
          <w:rFonts w:ascii="Times New Roman" w:hAnsi="Times New Roman"/>
          <w:bdr w:val="none" w:sz="0" w:space="0" w:color="auto"/>
        </w:rPr>
        <w:t>當作此人在上述時間內的代謝率。人在靜止休息時維持基本機能（含體溫）所需的最低代謝率，稱為基礎代謝率。平均說來，每公斤人體質量的基礎代謝率約為</w:t>
      </w:r>
      <w:r w:rsidRPr="00CF42AF">
        <w:rPr>
          <w:rFonts w:ascii="Times New Roman" w:hAnsi="Times New Roman"/>
          <w:bdr w:val="none" w:sz="0" w:space="0" w:color="auto"/>
        </w:rPr>
        <w:t>1.0</w:t>
      </w:r>
      <w:r w:rsidRPr="00CF42AF">
        <w:rPr>
          <w:rFonts w:ascii="Times New Roman" w:hAnsi="Times New Roman"/>
          <w:bdr w:val="none" w:sz="0" w:space="0" w:color="auto"/>
        </w:rPr>
        <w:t>瓦特。</w:t>
      </w:r>
    </w:p>
    <w:p w:rsidR="00CF42AF" w:rsidRPr="00CF42AF" w:rsidRDefault="00CF42AF" w:rsidP="00CF42AF">
      <w:pPr>
        <w:pBdr>
          <w:top w:val="nil"/>
          <w:left w:val="nil"/>
          <w:bottom w:val="nil"/>
          <w:right w:val="nil"/>
          <w:between w:val="nil"/>
        </w:pBdr>
        <w:ind w:leftChars="200" w:left="480"/>
        <w:rPr>
          <w:rFonts w:ascii="Times New Roman" w:hAnsi="Times New Roman"/>
          <w:bdr w:val="none" w:sz="0" w:space="0" w:color="auto"/>
        </w:rPr>
      </w:pPr>
      <w:r w:rsidRPr="00CF42AF">
        <w:rPr>
          <w:rFonts w:ascii="Times New Roman" w:hAnsi="Times New Roman"/>
          <w:bdr w:val="none" w:sz="0" w:space="0" w:color="auto"/>
        </w:rPr>
        <w:t>維持人體新陳代謝所需的能量，是食物被消化後與氧作用所產生的。以碳水化合物（如葡萄糖）為例，將它轉換為人體所需能量的一系列過程，總結起來可簡單表示如下：</w:t>
      </w:r>
    </w:p>
    <w:p w:rsidR="00CF42AF" w:rsidRPr="00CF42AF" w:rsidRDefault="00CF42AF" w:rsidP="00CF42AF">
      <w:pPr>
        <w:pBdr>
          <w:top w:val="nil"/>
          <w:left w:val="nil"/>
          <w:bottom w:val="nil"/>
          <w:right w:val="nil"/>
          <w:between w:val="nil"/>
        </w:pBdr>
        <w:ind w:leftChars="200" w:left="480"/>
        <w:jc w:val="center"/>
        <w:rPr>
          <w:rFonts w:ascii="Times New Roman" w:hAnsi="Times New Roman"/>
          <w:bdr w:val="none" w:sz="0" w:space="0" w:color="auto"/>
        </w:rPr>
      </w:pPr>
      <w:r w:rsidRPr="00CF42AF">
        <w:rPr>
          <w:position w:val="-12"/>
          <w:bdr w:val="none" w:sz="0" w:space="0" w:color="auto"/>
        </w:rPr>
        <w:object w:dxaOrig="3060" w:dyaOrig="360">
          <v:shape id="_x0000_i1038" type="#_x0000_t75" style="width:153.85pt;height:17.75pt" o:ole="">
            <v:imagedata r:id="rId37" o:title=""/>
          </v:shape>
          <o:OLEObject Type="Embed" ProgID="Equation.DSMT4" ShapeID="_x0000_i1038" DrawAspect="Content" ObjectID="_1673437172" r:id="rId38"/>
        </w:object>
      </w:r>
    </w:p>
    <w:p w:rsidR="00CF42AF" w:rsidRPr="00CF42AF" w:rsidRDefault="00CF42AF" w:rsidP="00CF42AF">
      <w:pPr>
        <w:pBdr>
          <w:top w:val="nil"/>
          <w:left w:val="nil"/>
          <w:bottom w:val="nil"/>
          <w:right w:val="nil"/>
          <w:between w:val="nil"/>
        </w:pBdr>
        <w:ind w:leftChars="200" w:left="480"/>
        <w:rPr>
          <w:rFonts w:ascii="Times New Roman" w:hAnsi="Times New Roman"/>
          <w:bdr w:val="none" w:sz="0" w:space="0" w:color="auto"/>
        </w:rPr>
      </w:pPr>
      <w:r w:rsidRPr="00CF42AF">
        <w:rPr>
          <w:rFonts w:ascii="Times New Roman" w:hAnsi="Times New Roman"/>
          <w:bdr w:val="none" w:sz="0" w:space="0" w:color="auto"/>
        </w:rPr>
        <w:t>其中每公克的葡萄糖在此反應中釋出的能量約為</w:t>
      </w:r>
      <w:r w:rsidRPr="00CF42AF">
        <w:rPr>
          <w:rFonts w:ascii="Times New Roman" w:hAnsi="Times New Roman"/>
          <w:bdr w:val="none" w:sz="0" w:space="0" w:color="auto"/>
        </w:rPr>
        <w:t>16</w:t>
      </w:r>
      <w:r w:rsidRPr="00CF42AF">
        <w:rPr>
          <w:rFonts w:ascii="Times New Roman" w:hAnsi="Times New Roman"/>
          <w:bdr w:val="none" w:sz="0" w:space="0" w:color="auto"/>
        </w:rPr>
        <w:t>千焦耳，我們習慣稱此能量為其單位質量的熱量。依上文回答</w:t>
      </w:r>
      <w:r w:rsidRPr="00CF42AF">
        <w:rPr>
          <w:rFonts w:ascii="Times New Roman" w:hAnsi="Times New Roman"/>
          <w:bdr w:val="none" w:sz="0" w:space="0" w:color="auto"/>
        </w:rPr>
        <w:t>37</w:t>
      </w:r>
      <w:r w:rsidRPr="00CF42AF">
        <w:rPr>
          <w:rFonts w:ascii="Times New Roman" w:hAnsi="Times New Roman" w:hint="eastAsia"/>
          <w:bdr w:val="none" w:sz="0" w:space="0" w:color="auto"/>
        </w:rPr>
        <w:t>～</w:t>
      </w:r>
      <w:r w:rsidRPr="00CF42AF">
        <w:rPr>
          <w:rFonts w:ascii="Times New Roman" w:hAnsi="Times New Roman"/>
          <w:bdr w:val="none" w:sz="0" w:space="0" w:color="auto"/>
        </w:rPr>
        <w:t>40</w:t>
      </w:r>
      <w:r w:rsidRPr="00CF42AF">
        <w:rPr>
          <w:rFonts w:ascii="Times New Roman" w:hAnsi="Times New Roman"/>
          <w:bdr w:val="none" w:sz="0" w:space="0" w:color="auto"/>
        </w:rPr>
        <w:t>題。</w:t>
      </w:r>
    </w:p>
    <w:p w:rsidR="00DF4450" w:rsidRPr="00504CBC" w:rsidRDefault="00DF4450" w:rsidP="00F56338">
      <w:pPr>
        <w:pStyle w:val="Default"/>
        <w:autoSpaceDE/>
        <w:autoSpaceDN/>
        <w:ind w:leftChars="-1" w:left="24" w:hangingChars="11" w:hanging="26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37.</w:t>
      </w:r>
      <w:r w:rsidRPr="00504CBC">
        <w:rPr>
          <w:rFonts w:eastAsia="新細明體"/>
          <w:szCs w:val="22"/>
        </w:rPr>
        <w:t>人體透過呼吸運動吸進體內的氣體，最主要成分為何？</w:t>
      </w:r>
    </w:p>
    <w:p w:rsidR="00DF4450" w:rsidRPr="00504CBC" w:rsidRDefault="00DF4450" w:rsidP="00F56338">
      <w:pPr>
        <w:pStyle w:val="Default"/>
        <w:autoSpaceDE/>
        <w:autoSpaceDN/>
        <w:ind w:leftChars="9" w:left="22" w:firstLineChars="108" w:firstLine="259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(A)</w:t>
      </w:r>
      <w:r w:rsidRPr="00504CBC">
        <w:rPr>
          <w:rFonts w:eastAsia="新細明體"/>
          <w:szCs w:val="22"/>
        </w:rPr>
        <w:t>氧氣</w:t>
      </w:r>
      <w:r w:rsidRPr="00504CBC">
        <w:rPr>
          <w:rFonts w:eastAsia="新細明體" w:hint="eastAsia"/>
          <w:szCs w:val="22"/>
        </w:rPr>
        <w:t xml:space="preserve">　</w:t>
      </w:r>
      <w:r w:rsidRPr="00504CBC">
        <w:rPr>
          <w:rFonts w:eastAsia="新細明體"/>
          <w:szCs w:val="22"/>
        </w:rPr>
        <w:t>(B)</w:t>
      </w:r>
      <w:r w:rsidRPr="00504CBC">
        <w:rPr>
          <w:rFonts w:eastAsia="新細明體"/>
          <w:szCs w:val="22"/>
        </w:rPr>
        <w:t>二氧化碳</w:t>
      </w:r>
      <w:r w:rsidRPr="00504CBC">
        <w:rPr>
          <w:rFonts w:eastAsia="新細明體" w:hint="eastAsia"/>
          <w:szCs w:val="22"/>
        </w:rPr>
        <w:t xml:space="preserve">　</w:t>
      </w:r>
      <w:r w:rsidRPr="00504CBC">
        <w:rPr>
          <w:rFonts w:eastAsia="新細明體"/>
          <w:szCs w:val="22"/>
        </w:rPr>
        <w:t>(C)</w:t>
      </w:r>
      <w:r w:rsidRPr="00504CBC">
        <w:rPr>
          <w:rFonts w:eastAsia="新細明體"/>
          <w:szCs w:val="22"/>
        </w:rPr>
        <w:t>氮氣</w:t>
      </w:r>
      <w:r w:rsidRPr="00504CBC">
        <w:rPr>
          <w:rFonts w:eastAsia="新細明體" w:hint="eastAsia"/>
          <w:szCs w:val="22"/>
        </w:rPr>
        <w:t xml:space="preserve">　</w:t>
      </w:r>
      <w:r w:rsidRPr="00504CBC">
        <w:rPr>
          <w:rFonts w:eastAsia="新細明體"/>
          <w:szCs w:val="22"/>
        </w:rPr>
        <w:t>(D)</w:t>
      </w:r>
      <w:r w:rsidRPr="00504CBC">
        <w:rPr>
          <w:rFonts w:eastAsia="新細明體"/>
          <w:szCs w:val="22"/>
        </w:rPr>
        <w:t>水氣</w:t>
      </w:r>
      <w:r w:rsidRPr="00504CBC">
        <w:rPr>
          <w:rFonts w:eastAsia="新細明體" w:hint="eastAsia"/>
          <w:szCs w:val="22"/>
        </w:rPr>
        <w:t xml:space="preserve">　</w:t>
      </w:r>
      <w:r w:rsidRPr="00504CBC">
        <w:rPr>
          <w:rFonts w:eastAsia="新細明體"/>
          <w:szCs w:val="22"/>
        </w:rPr>
        <w:t>(E)</w:t>
      </w:r>
      <w:r w:rsidRPr="00504CBC">
        <w:rPr>
          <w:rFonts w:eastAsia="新細明體"/>
          <w:szCs w:val="22"/>
        </w:rPr>
        <w:t>臭氧</w:t>
      </w:r>
      <w:r w:rsidRPr="00504CBC">
        <w:rPr>
          <w:rFonts w:eastAsia="新細明體"/>
          <w:szCs w:val="22"/>
        </w:rPr>
        <w:tab/>
      </w:r>
    </w:p>
    <w:p w:rsidR="00DF4450" w:rsidRPr="00504CBC" w:rsidRDefault="00DF4450" w:rsidP="00F56338">
      <w:pPr>
        <w:pStyle w:val="Default"/>
        <w:autoSpaceDE/>
        <w:autoSpaceDN/>
        <w:rPr>
          <w:rFonts w:eastAsia="新細明體"/>
          <w:color w:val="auto"/>
          <w:kern w:val="2"/>
          <w:szCs w:val="22"/>
          <w:bdr w:val="single" w:sz="4" w:space="0" w:color="auto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答案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/>
        </w:rPr>
        <w:t>(C)</w:t>
      </w:r>
    </w:p>
    <w:p w:rsidR="00DF4450" w:rsidRPr="00504CBC" w:rsidRDefault="00DF4450" w:rsidP="00F56338">
      <w:pPr>
        <w:pStyle w:val="Default"/>
        <w:autoSpaceDE/>
        <w:autoSpaceDN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解析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 w:hint="eastAsia"/>
        </w:rPr>
        <w:t>空氣中約</w:t>
      </w:r>
      <w:r w:rsidRPr="00504CBC">
        <w:rPr>
          <w:rFonts w:eastAsia="新細明體" w:hint="eastAsia"/>
        </w:rPr>
        <w:t>78 %</w:t>
      </w:r>
      <w:r w:rsidRPr="00504CBC">
        <w:rPr>
          <w:rFonts w:eastAsia="新細明體" w:hint="eastAsia"/>
        </w:rPr>
        <w:t>是氮氣，</w:t>
      </w:r>
      <w:r w:rsidRPr="00504CBC">
        <w:rPr>
          <w:rFonts w:eastAsia="新細明體" w:hint="eastAsia"/>
        </w:rPr>
        <w:t>21 %</w:t>
      </w:r>
      <w:r w:rsidR="00CD626C" w:rsidRPr="00504CBC">
        <w:rPr>
          <w:rFonts w:eastAsia="新細明體" w:hint="eastAsia"/>
        </w:rPr>
        <w:t>是氧氣</w:t>
      </w:r>
      <w:r w:rsidR="00DE1E1C" w:rsidRPr="00504CBC">
        <w:rPr>
          <w:rFonts w:eastAsia="新細明體" w:hint="eastAsia"/>
        </w:rPr>
        <w:t>。</w:t>
      </w:r>
    </w:p>
    <w:p w:rsidR="00CF42AF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布魯姆認知向度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知識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　　　　　　</w:t>
      </w:r>
      <w:r w:rsidR="005A7261" w:rsidRPr="00504CBC">
        <w:rPr>
          <w:rFonts w:ascii="Times New Roman" w:eastAsia="新細明體" w:hAnsi="Times New Roman" w:hint="eastAsia"/>
          <w:bdr w:val="none" w:sz="0" w:space="0" w:color="auto"/>
        </w:rPr>
        <w:t xml:space="preserve">　　　　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【難易度】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★☆☆☆☆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283" w:hangingChars="118" w:hanging="283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【對應課綱】基礎化學（二）第四章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化學與化工</w:t>
      </w:r>
      <w:r w:rsidR="00504CBC" w:rsidRPr="00504CBC">
        <w:rPr>
          <w:rFonts w:ascii="Times New Roman" w:eastAsia="新細明體" w:hAnsi="Times New Roman" w:hint="eastAsia"/>
          <w:bdr w:val="none" w:sz="0" w:space="0" w:color="auto"/>
        </w:rPr>
        <w:t xml:space="preserve"> </w:t>
      </w:r>
      <w:proofErr w:type="gramStart"/>
      <w:r w:rsidR="00504CBC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―</w:t>
      </w:r>
      <w:proofErr w:type="gramEnd"/>
      <w:r w:rsidR="00504CBC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 1.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生活中的化學</w:t>
      </w:r>
    </w:p>
    <w:p w:rsidR="00AE69B7" w:rsidRDefault="00AE69B7">
      <w:pPr>
        <w:widowControl/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</w:pPr>
      <w:r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  <w:br w:type="page"/>
      </w:r>
    </w:p>
    <w:p w:rsidR="00BE48C8" w:rsidRPr="00504CBC" w:rsidRDefault="00BE48C8" w:rsidP="00F56338">
      <w:pPr>
        <w:widowControl/>
        <w:rPr>
          <w:rFonts w:ascii="Times New Roman" w:eastAsia="新細明體" w:hAnsi="Times New Roman" w:cs="Times New Roman"/>
          <w:b/>
          <w:color w:val="000000"/>
          <w:kern w:val="0"/>
          <w:szCs w:val="30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  <w:lastRenderedPageBreak/>
        <w:t>第貳部分（占</w:t>
      </w:r>
      <w:r w:rsidRPr="00504CBC"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  <w:t>48</w:t>
      </w:r>
      <w:r w:rsidRPr="00504CBC">
        <w:rPr>
          <w:rFonts w:ascii="Times New Roman" w:eastAsia="新細明體" w:hAnsi="Times New Roman" w:cs="Times New Roman"/>
          <w:b/>
          <w:szCs w:val="30"/>
          <w:bdr w:val="none" w:sz="0" w:space="0" w:color="auto"/>
        </w:rPr>
        <w:t>分）</w:t>
      </w:r>
    </w:p>
    <w:tbl>
      <w:tblPr>
        <w:tblStyle w:val="ab"/>
        <w:tblW w:w="10060" w:type="dxa"/>
        <w:tblInd w:w="113" w:type="dxa"/>
        <w:tblLook w:val="04A0"/>
      </w:tblPr>
      <w:tblGrid>
        <w:gridCol w:w="10060"/>
      </w:tblGrid>
      <w:tr w:rsidR="00BE48C8" w:rsidRPr="00504CBC" w:rsidTr="00814724">
        <w:tc>
          <w:tcPr>
            <w:tcW w:w="10060" w:type="dxa"/>
          </w:tcPr>
          <w:p w:rsidR="00BE48C8" w:rsidRPr="00504CBC" w:rsidRDefault="00BE48C8" w:rsidP="00504CBC">
            <w:pPr>
              <w:pStyle w:val="Default"/>
              <w:autoSpaceDE/>
              <w:autoSpaceDN/>
              <w:ind w:left="720" w:hangingChars="300" w:hanging="720"/>
              <w:rPr>
                <w:rFonts w:eastAsia="新細明體"/>
              </w:rPr>
            </w:pPr>
            <w:r w:rsidRPr="00504CBC">
              <w:rPr>
                <w:rFonts w:eastAsia="新細明體"/>
                <w:color w:val="auto"/>
                <w:kern w:val="2"/>
              </w:rPr>
              <w:t>說明：</w:t>
            </w:r>
            <w:proofErr w:type="gramStart"/>
            <w:r w:rsidRPr="00504CBC">
              <w:rPr>
                <w:rFonts w:eastAsia="新細明體"/>
                <w:color w:val="auto"/>
                <w:kern w:val="2"/>
              </w:rPr>
              <w:t>第</w:t>
            </w:r>
            <w:r w:rsidR="00EC42AF" w:rsidRPr="00504CBC">
              <w:rPr>
                <w:rFonts w:eastAsia="新細明體"/>
                <w:color w:val="auto"/>
                <w:kern w:val="2"/>
              </w:rPr>
              <w:t>41</w:t>
            </w:r>
            <w:r w:rsidRPr="00504CBC">
              <w:rPr>
                <w:rFonts w:eastAsia="新細明體"/>
                <w:color w:val="auto"/>
                <w:kern w:val="2"/>
              </w:rPr>
              <w:t>題至第</w:t>
            </w:r>
            <w:r w:rsidRPr="00504CBC">
              <w:rPr>
                <w:rFonts w:eastAsia="新細明體"/>
                <w:color w:val="auto"/>
                <w:kern w:val="2"/>
              </w:rPr>
              <w:t>68</w:t>
            </w:r>
            <w:proofErr w:type="gramEnd"/>
            <w:r w:rsidRPr="00504CBC">
              <w:rPr>
                <w:rFonts w:eastAsia="新細明體"/>
                <w:color w:val="auto"/>
                <w:kern w:val="2"/>
              </w:rPr>
              <w:t>題，每題</w:t>
            </w:r>
            <w:r w:rsidRPr="00504CBC">
              <w:rPr>
                <w:rFonts w:eastAsia="新細明體"/>
                <w:color w:val="auto"/>
                <w:kern w:val="2"/>
              </w:rPr>
              <w:t>2</w:t>
            </w:r>
            <w:r w:rsidRPr="00504CBC">
              <w:rPr>
                <w:rFonts w:eastAsia="新細明體"/>
                <w:color w:val="auto"/>
                <w:kern w:val="2"/>
              </w:rPr>
              <w:t>分。單選題答錯、未作答或畫記多於一個選項者，該題以零分計算；多</w:t>
            </w:r>
            <w:proofErr w:type="gramStart"/>
            <w:r w:rsidRPr="00504CBC">
              <w:rPr>
                <w:rFonts w:eastAsia="新細明體"/>
                <w:color w:val="auto"/>
                <w:kern w:val="2"/>
              </w:rPr>
              <w:t>選題每題</w:t>
            </w:r>
            <w:proofErr w:type="gramEnd"/>
            <w:r w:rsidRPr="00504CBC">
              <w:rPr>
                <w:rFonts w:eastAsia="新細明體"/>
                <w:color w:val="auto"/>
                <w:kern w:val="2"/>
              </w:rPr>
              <w:t>有</w:t>
            </w:r>
            <w:r w:rsidRPr="00504CBC">
              <w:rPr>
                <w:rFonts w:eastAsia="新細明體"/>
                <w:color w:val="auto"/>
                <w:kern w:val="2"/>
              </w:rPr>
              <w:t>n</w:t>
            </w:r>
            <w:proofErr w:type="gramStart"/>
            <w:r w:rsidRPr="00504CBC">
              <w:rPr>
                <w:rFonts w:eastAsia="新細明體"/>
                <w:color w:val="auto"/>
                <w:kern w:val="2"/>
              </w:rPr>
              <w:t>個</w:t>
            </w:r>
            <w:proofErr w:type="gramEnd"/>
            <w:r w:rsidRPr="00504CBC">
              <w:rPr>
                <w:rFonts w:eastAsia="新細明體"/>
                <w:color w:val="auto"/>
                <w:kern w:val="2"/>
              </w:rPr>
              <w:t>選項，答錯</w:t>
            </w:r>
            <w:r w:rsidRPr="00504CBC">
              <w:rPr>
                <w:rFonts w:eastAsia="新細明體"/>
                <w:color w:val="auto"/>
                <w:kern w:val="2"/>
              </w:rPr>
              <w:t>k</w:t>
            </w:r>
            <w:proofErr w:type="gramStart"/>
            <w:r w:rsidRPr="00504CBC">
              <w:rPr>
                <w:rFonts w:eastAsia="新細明體"/>
                <w:color w:val="auto"/>
                <w:kern w:val="2"/>
              </w:rPr>
              <w:t>個</w:t>
            </w:r>
            <w:proofErr w:type="gramEnd"/>
            <w:r w:rsidRPr="00504CBC">
              <w:rPr>
                <w:rFonts w:eastAsia="新細明體"/>
                <w:color w:val="auto"/>
                <w:kern w:val="2"/>
              </w:rPr>
              <w:t>選項者，得該題</w:t>
            </w:r>
            <w:r w:rsidR="00831B7C" w:rsidRPr="00504CBC">
              <w:rPr>
                <w:rFonts w:eastAsia="新細明體" w:cs="標楷體"/>
                <w:position w:val="-24"/>
                <w:szCs w:val="23"/>
              </w:rPr>
              <w:object w:dxaOrig="560" w:dyaOrig="620">
                <v:shape id="_x0000_i1039" type="#_x0000_t75" style="width:29.6pt;height:32.55pt" o:ole="">
                  <v:imagedata r:id="rId20" o:title=""/>
                </v:shape>
                <o:OLEObject Type="Embed" ProgID="Equation.DSMT4" ShapeID="_x0000_i1039" DrawAspect="Content" ObjectID="_1673437173" r:id="rId39"/>
              </w:object>
            </w:r>
            <w:r w:rsidRPr="00504CBC">
              <w:rPr>
                <w:rFonts w:eastAsia="新細明體"/>
                <w:color w:val="auto"/>
                <w:kern w:val="2"/>
              </w:rPr>
              <w:t>的分數；但得分低於零分或所有</w:t>
            </w:r>
            <w:proofErr w:type="gramStart"/>
            <w:r w:rsidRPr="00504CBC">
              <w:rPr>
                <w:rFonts w:eastAsia="新細明體"/>
                <w:color w:val="auto"/>
                <w:kern w:val="2"/>
              </w:rPr>
              <w:t>選項均未作</w:t>
            </w:r>
            <w:proofErr w:type="gramEnd"/>
            <w:r w:rsidRPr="00504CBC">
              <w:rPr>
                <w:rFonts w:eastAsia="新細明體"/>
                <w:color w:val="auto"/>
                <w:kern w:val="2"/>
              </w:rPr>
              <w:t>答者，該題以零分計算。此部分得分超過</w:t>
            </w:r>
            <w:r w:rsidRPr="00504CBC">
              <w:rPr>
                <w:rFonts w:eastAsia="新細明體"/>
                <w:color w:val="auto"/>
                <w:kern w:val="2"/>
              </w:rPr>
              <w:t>48</w:t>
            </w:r>
            <w:r w:rsidRPr="00504CBC">
              <w:rPr>
                <w:rFonts w:eastAsia="新細明體"/>
                <w:color w:val="auto"/>
                <w:kern w:val="2"/>
              </w:rPr>
              <w:t>分以上，以滿分</w:t>
            </w:r>
            <w:r w:rsidRPr="00504CBC">
              <w:rPr>
                <w:rFonts w:eastAsia="新細明體"/>
                <w:color w:val="auto"/>
                <w:kern w:val="2"/>
              </w:rPr>
              <w:t>48</w:t>
            </w:r>
            <w:r w:rsidRPr="00504CBC">
              <w:rPr>
                <w:rFonts w:eastAsia="新細明體"/>
                <w:color w:val="auto"/>
                <w:kern w:val="2"/>
              </w:rPr>
              <w:t>分計。</w:t>
            </w:r>
          </w:p>
        </w:tc>
      </w:tr>
    </w:tbl>
    <w:p w:rsidR="00DF4450" w:rsidRPr="00504CBC" w:rsidRDefault="00DF4450" w:rsidP="00F56338">
      <w:pPr>
        <w:pStyle w:val="Default"/>
        <w:autoSpaceDE/>
        <w:autoSpaceDN/>
        <w:ind w:left="288" w:hangingChars="120" w:hanging="288"/>
        <w:rPr>
          <w:rFonts w:eastAsia="新細明體"/>
          <w:szCs w:val="22"/>
        </w:rPr>
      </w:pPr>
      <w:r w:rsidRPr="00504CBC">
        <w:rPr>
          <w:rFonts w:eastAsia="新細明體" w:hint="eastAsia"/>
          <w:szCs w:val="22"/>
        </w:rPr>
        <w:t>48</w:t>
      </w:r>
      <w:r w:rsidRPr="00504CBC">
        <w:rPr>
          <w:rFonts w:eastAsia="新細明體"/>
          <w:szCs w:val="22"/>
        </w:rPr>
        <w:t>.</w:t>
      </w:r>
      <w:r w:rsidRPr="00504CBC">
        <w:rPr>
          <w:rFonts w:eastAsia="新細明體" w:hint="eastAsia"/>
          <w:szCs w:val="22"/>
        </w:rPr>
        <w:t>乾電池的正極</w:t>
      </w:r>
      <w:proofErr w:type="gramStart"/>
      <w:r w:rsidRPr="00504CBC">
        <w:rPr>
          <w:rFonts w:eastAsia="新細明體" w:hint="eastAsia"/>
          <w:szCs w:val="22"/>
        </w:rPr>
        <w:t>是碳棒</w:t>
      </w:r>
      <w:proofErr w:type="gramEnd"/>
      <w:r w:rsidR="008943B5" w:rsidRPr="00504CBC">
        <w:rPr>
          <w:rFonts w:eastAsia="新細明體" w:hint="eastAsia"/>
          <w:szCs w:val="22"/>
        </w:rPr>
        <w:t>（</w:t>
      </w:r>
      <w:r w:rsidRPr="00504CBC">
        <w:rPr>
          <w:rFonts w:eastAsia="新細明體" w:hint="eastAsia"/>
          <w:szCs w:val="22"/>
        </w:rPr>
        <w:t>石磨棒</w:t>
      </w:r>
      <w:r w:rsidR="008943B5" w:rsidRPr="00504CBC">
        <w:rPr>
          <w:rFonts w:eastAsia="新細明體" w:hint="eastAsia"/>
          <w:szCs w:val="22"/>
        </w:rPr>
        <w:t>）</w:t>
      </w:r>
      <w:r w:rsidRPr="00504CBC">
        <w:rPr>
          <w:rFonts w:eastAsia="新細明體" w:hint="eastAsia"/>
          <w:szCs w:val="22"/>
        </w:rPr>
        <w:t>，負極是外殼的金屬鋅，</w:t>
      </w:r>
      <w:proofErr w:type="gramStart"/>
      <w:r w:rsidRPr="00504CBC">
        <w:rPr>
          <w:rFonts w:eastAsia="新細明體" w:hint="eastAsia"/>
          <w:szCs w:val="22"/>
        </w:rPr>
        <w:t>碳棒周圍</w:t>
      </w:r>
      <w:proofErr w:type="gramEnd"/>
      <w:r w:rsidRPr="00504CBC">
        <w:rPr>
          <w:rFonts w:eastAsia="新細明體" w:hint="eastAsia"/>
          <w:szCs w:val="22"/>
        </w:rPr>
        <w:t>是碳粉、</w:t>
      </w:r>
      <w:r w:rsidRPr="00504CBC">
        <w:rPr>
          <w:rFonts w:eastAsia="新細明體" w:hint="eastAsia"/>
          <w:szCs w:val="22"/>
        </w:rPr>
        <w:t>NH</w:t>
      </w:r>
      <w:r w:rsidRPr="00504CBC">
        <w:rPr>
          <w:rFonts w:eastAsia="新細明體" w:hint="eastAsia"/>
          <w:szCs w:val="22"/>
          <w:vertAlign w:val="subscript"/>
        </w:rPr>
        <w:t>4</w:t>
      </w:r>
      <w:r w:rsidRPr="00504CBC">
        <w:rPr>
          <w:rFonts w:eastAsia="新細明體" w:hint="eastAsia"/>
          <w:szCs w:val="22"/>
        </w:rPr>
        <w:t>Cl</w:t>
      </w:r>
      <w:r w:rsidRPr="00504CBC">
        <w:rPr>
          <w:rFonts w:eastAsia="新細明體" w:hint="eastAsia"/>
          <w:szCs w:val="22"/>
        </w:rPr>
        <w:t>、</w:t>
      </w:r>
      <w:r w:rsidRPr="00504CBC">
        <w:rPr>
          <w:rFonts w:eastAsia="新細明體" w:hint="eastAsia"/>
          <w:szCs w:val="22"/>
        </w:rPr>
        <w:t>ZnCl</w:t>
      </w:r>
      <w:r w:rsidRPr="00504CBC">
        <w:rPr>
          <w:rFonts w:eastAsia="新細明體" w:hint="eastAsia"/>
          <w:szCs w:val="22"/>
          <w:vertAlign w:val="subscript"/>
        </w:rPr>
        <w:t>2</w:t>
      </w:r>
      <w:r w:rsidRPr="00504CBC">
        <w:rPr>
          <w:rFonts w:eastAsia="新細明體" w:hint="eastAsia"/>
          <w:szCs w:val="22"/>
        </w:rPr>
        <w:t>、</w:t>
      </w:r>
      <w:r w:rsidRPr="00504CBC">
        <w:rPr>
          <w:rFonts w:eastAsia="新細明體" w:hint="eastAsia"/>
          <w:szCs w:val="22"/>
        </w:rPr>
        <w:t>MnO</w:t>
      </w:r>
      <w:r w:rsidRPr="00504CBC">
        <w:rPr>
          <w:rFonts w:eastAsia="新細明體" w:hint="eastAsia"/>
          <w:szCs w:val="22"/>
          <w:vertAlign w:val="subscript"/>
        </w:rPr>
        <w:t>2</w:t>
      </w:r>
      <w:r w:rsidRPr="00504CBC">
        <w:rPr>
          <w:rFonts w:eastAsia="新細明體" w:hint="eastAsia"/>
          <w:szCs w:val="22"/>
        </w:rPr>
        <w:t>、澱粉及水等組成</w:t>
      </w:r>
      <w:proofErr w:type="gramStart"/>
      <w:r w:rsidRPr="00504CBC">
        <w:rPr>
          <w:rFonts w:eastAsia="新細明體" w:hint="eastAsia"/>
          <w:szCs w:val="22"/>
        </w:rPr>
        <w:t>的糊狀填充物</w:t>
      </w:r>
      <w:proofErr w:type="gramEnd"/>
      <w:r w:rsidRPr="00504CBC">
        <w:rPr>
          <w:rFonts w:eastAsia="新細明體" w:hint="eastAsia"/>
          <w:szCs w:val="22"/>
        </w:rPr>
        <w:t>。乾電池兩極的半反應如下：</w:t>
      </w:r>
    </w:p>
    <w:p w:rsidR="0073088A" w:rsidRPr="00504CBC" w:rsidRDefault="00DF4450" w:rsidP="00905A97">
      <w:pPr>
        <w:pStyle w:val="Default"/>
        <w:autoSpaceDE/>
        <w:autoSpaceDN/>
        <w:ind w:firstLineChars="120" w:firstLine="288"/>
        <w:jc w:val="center"/>
        <w:textAlignment w:val="center"/>
        <w:rPr>
          <w:rFonts w:eastAsia="新細明體"/>
          <w:szCs w:val="22"/>
        </w:rPr>
      </w:pPr>
      <w:r w:rsidRPr="00504CBC">
        <w:rPr>
          <w:rFonts w:eastAsia="新細明體" w:hint="eastAsia"/>
          <w:szCs w:val="22"/>
        </w:rPr>
        <w:t>正極：</w:t>
      </w:r>
      <w:r w:rsidRPr="00504CBC">
        <w:rPr>
          <w:rFonts w:eastAsia="新細明體"/>
          <w:szCs w:val="22"/>
        </w:rPr>
        <w:t>2MnO</w:t>
      </w:r>
      <w:r w:rsidRPr="00504CBC">
        <w:rPr>
          <w:rFonts w:eastAsia="新細明體"/>
          <w:szCs w:val="22"/>
          <w:vertAlign w:val="subscript"/>
        </w:rPr>
        <w:t>2</w:t>
      </w:r>
      <w:r w:rsidRPr="00504CBC">
        <w:rPr>
          <w:rFonts w:eastAsia="新細明體"/>
          <w:szCs w:val="22"/>
        </w:rPr>
        <w:t xml:space="preserve">(s) + </w:t>
      </w:r>
      <w:proofErr w:type="gramStart"/>
      <w:r w:rsidRPr="00504CBC">
        <w:rPr>
          <w:rFonts w:eastAsia="新細明體"/>
          <w:szCs w:val="22"/>
        </w:rPr>
        <w:t>2NH</w:t>
      </w:r>
      <w:r w:rsidRPr="00504CBC">
        <w:rPr>
          <w:rFonts w:eastAsia="新細明體"/>
          <w:szCs w:val="22"/>
          <w:vertAlign w:val="subscript"/>
        </w:rPr>
        <w:t>4</w:t>
      </w:r>
      <w:r w:rsidRPr="00504CBC">
        <w:rPr>
          <w:rFonts w:eastAsia="新細明體"/>
          <w:szCs w:val="22"/>
        </w:rPr>
        <w:t>Cl(</w:t>
      </w:r>
      <w:proofErr w:type="spellStart"/>
      <w:proofErr w:type="gramEnd"/>
      <w:r w:rsidRPr="00504CBC">
        <w:rPr>
          <w:rFonts w:eastAsia="新細明體"/>
          <w:szCs w:val="22"/>
        </w:rPr>
        <w:t>aq</w:t>
      </w:r>
      <w:proofErr w:type="spellEnd"/>
      <w:r w:rsidRPr="00504CBC">
        <w:rPr>
          <w:rFonts w:eastAsia="新細明體"/>
          <w:szCs w:val="22"/>
        </w:rPr>
        <w:t>) + Zn</w:t>
      </w:r>
      <w:r w:rsidRPr="00504CBC">
        <w:rPr>
          <w:rFonts w:eastAsia="新細明體"/>
          <w:szCs w:val="22"/>
          <w:vertAlign w:val="superscript"/>
        </w:rPr>
        <w:t>2+</w:t>
      </w:r>
      <w:r w:rsidRPr="00504CBC">
        <w:rPr>
          <w:rFonts w:eastAsia="新細明體"/>
          <w:szCs w:val="22"/>
        </w:rPr>
        <w:t>(</w:t>
      </w:r>
      <w:proofErr w:type="spellStart"/>
      <w:r w:rsidRPr="00504CBC">
        <w:rPr>
          <w:rFonts w:eastAsia="新細明體"/>
          <w:szCs w:val="22"/>
        </w:rPr>
        <w:t>aq</w:t>
      </w:r>
      <w:proofErr w:type="spellEnd"/>
      <w:r w:rsidRPr="00504CBC">
        <w:rPr>
          <w:rFonts w:eastAsia="新細明體"/>
          <w:szCs w:val="22"/>
        </w:rPr>
        <w:t>) + 2</w:t>
      </w:r>
      <w:r w:rsidR="00905A97">
        <w:object w:dxaOrig="260" w:dyaOrig="320">
          <v:shape id="_x0000_i1040" type="#_x0000_t75" style="width:12.8pt;height:14.8pt" o:ole="">
            <v:imagedata r:id="rId40" o:title=""/>
          </v:shape>
          <o:OLEObject Type="Embed" ProgID="Unknown" ShapeID="_x0000_i1040" DrawAspect="Content" ObjectID="_1673437174" r:id="rId41"/>
        </w:object>
      </w:r>
      <m:oMath>
        <m:r>
          <m:rPr>
            <m:sty m:val="p"/>
          </m:rPr>
          <w:rPr>
            <w:rFonts w:ascii="Cambria Math" w:eastAsia="新細明體"/>
            <w:szCs w:val="22"/>
          </w:rPr>
          <m:t xml:space="preserve"> </m:t>
        </m:r>
        <m:r>
          <m:rPr>
            <m:sty m:val="p"/>
          </m:rPr>
          <w:rPr>
            <w:rFonts w:ascii="Cambria Math" w:eastAsia="新細明體"/>
            <w:szCs w:val="22"/>
          </w:rPr>
          <m:t>→</m:t>
        </m:r>
      </m:oMath>
      <w:r w:rsidRPr="00504CBC">
        <w:rPr>
          <w:rFonts w:eastAsia="新細明體" w:hint="eastAsia"/>
          <w:szCs w:val="22"/>
        </w:rPr>
        <w:t xml:space="preserve"> </w:t>
      </w:r>
      <w:r w:rsidRPr="00504CBC">
        <w:rPr>
          <w:rFonts w:eastAsia="新細明體"/>
          <w:szCs w:val="22"/>
        </w:rPr>
        <w:t>Mn</w:t>
      </w:r>
      <w:r w:rsidRPr="00504CBC">
        <w:rPr>
          <w:rFonts w:eastAsia="新細明體"/>
          <w:szCs w:val="22"/>
          <w:vertAlign w:val="subscript"/>
        </w:rPr>
        <w:t>2</w:t>
      </w:r>
      <w:r w:rsidRPr="00504CBC">
        <w:rPr>
          <w:rFonts w:eastAsia="新細明體"/>
          <w:szCs w:val="22"/>
        </w:rPr>
        <w:t>O</w:t>
      </w:r>
      <w:r w:rsidRPr="00504CBC">
        <w:rPr>
          <w:rFonts w:eastAsia="新細明體"/>
          <w:szCs w:val="22"/>
          <w:vertAlign w:val="subscript"/>
        </w:rPr>
        <w:t>3</w:t>
      </w:r>
      <w:r w:rsidRPr="00504CBC">
        <w:rPr>
          <w:rFonts w:eastAsia="新細明體"/>
          <w:szCs w:val="22"/>
        </w:rPr>
        <w:t>(s) + Z</w:t>
      </w:r>
      <w:r w:rsidRPr="00504CBC">
        <w:rPr>
          <w:rFonts w:eastAsia="新細明體" w:hint="eastAsia"/>
          <w:szCs w:val="22"/>
        </w:rPr>
        <w:t>n(</w:t>
      </w:r>
      <w:r w:rsidRPr="00504CBC">
        <w:rPr>
          <w:rFonts w:eastAsia="新細明體"/>
          <w:szCs w:val="22"/>
        </w:rPr>
        <w:t>NH</w:t>
      </w:r>
      <w:r w:rsidRPr="00504CBC">
        <w:rPr>
          <w:rFonts w:eastAsia="新細明體" w:hint="eastAsia"/>
          <w:szCs w:val="22"/>
          <w:vertAlign w:val="subscript"/>
        </w:rPr>
        <w:t>3</w:t>
      </w:r>
      <w:r w:rsidRPr="00504CBC">
        <w:rPr>
          <w:rFonts w:eastAsia="新細明體" w:hint="eastAsia"/>
          <w:szCs w:val="22"/>
        </w:rPr>
        <w:t>)</w:t>
      </w:r>
      <w:r w:rsidRPr="00504CBC">
        <w:rPr>
          <w:rFonts w:eastAsia="新細明體" w:hint="eastAsia"/>
          <w:szCs w:val="22"/>
          <w:vertAlign w:val="subscript"/>
        </w:rPr>
        <w:t>2</w:t>
      </w:r>
      <w:r w:rsidRPr="00504CBC">
        <w:rPr>
          <w:rFonts w:eastAsia="新細明體"/>
          <w:szCs w:val="22"/>
        </w:rPr>
        <w:t>Cl</w:t>
      </w:r>
      <w:r w:rsidRPr="00504CBC">
        <w:rPr>
          <w:rFonts w:eastAsia="新細明體" w:hint="eastAsia"/>
          <w:szCs w:val="22"/>
          <w:vertAlign w:val="subscript"/>
        </w:rPr>
        <w:t>2</w:t>
      </w:r>
      <w:r w:rsidRPr="00504CBC">
        <w:rPr>
          <w:rFonts w:eastAsia="新細明體" w:hint="eastAsia"/>
          <w:szCs w:val="22"/>
        </w:rPr>
        <w:t>(</w:t>
      </w:r>
      <w:proofErr w:type="spellStart"/>
      <w:r w:rsidRPr="00504CBC">
        <w:rPr>
          <w:rFonts w:eastAsia="新細明體"/>
          <w:szCs w:val="22"/>
        </w:rPr>
        <w:t>aq</w:t>
      </w:r>
      <w:proofErr w:type="spellEnd"/>
      <w:r w:rsidRPr="00504CBC">
        <w:rPr>
          <w:rFonts w:eastAsia="新細明體"/>
          <w:szCs w:val="22"/>
        </w:rPr>
        <w:t>)</w:t>
      </w:r>
      <w:r w:rsidRPr="00504CBC">
        <w:rPr>
          <w:rFonts w:eastAsia="新細明體" w:hint="eastAsia"/>
          <w:szCs w:val="22"/>
        </w:rPr>
        <w:t>+</w:t>
      </w:r>
      <w:r w:rsidRPr="00504CBC">
        <w:rPr>
          <w:rFonts w:eastAsia="新細明體"/>
          <w:szCs w:val="22"/>
        </w:rPr>
        <w:t>H</w:t>
      </w:r>
      <w:r w:rsidRPr="00504CBC">
        <w:rPr>
          <w:rFonts w:eastAsia="新細明體" w:hint="eastAsia"/>
          <w:szCs w:val="22"/>
          <w:vertAlign w:val="subscript"/>
        </w:rPr>
        <w:t>2</w:t>
      </w:r>
      <w:r w:rsidRPr="00504CBC">
        <w:rPr>
          <w:rFonts w:eastAsia="新細明體"/>
          <w:szCs w:val="22"/>
        </w:rPr>
        <w:t>O(l)</w:t>
      </w:r>
    </w:p>
    <w:p w:rsidR="0073088A" w:rsidRPr="00504CBC" w:rsidRDefault="00DF4450" w:rsidP="00905A97">
      <w:pPr>
        <w:pStyle w:val="Default"/>
        <w:autoSpaceDE/>
        <w:autoSpaceDN/>
        <w:ind w:firstLineChars="120" w:firstLine="288"/>
        <w:textAlignment w:val="center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負極</w:t>
      </w:r>
      <w:r w:rsidRPr="00504CBC">
        <w:rPr>
          <w:rFonts w:eastAsia="新細明體" w:hint="eastAsia"/>
          <w:szCs w:val="22"/>
        </w:rPr>
        <w:t>：</w:t>
      </w:r>
      <w:r w:rsidRPr="00504CBC">
        <w:rPr>
          <w:rFonts w:eastAsia="新細明體"/>
          <w:szCs w:val="22"/>
        </w:rPr>
        <w:t xml:space="preserve">Zn(s) </w:t>
      </w:r>
      <m:oMath>
        <m:r>
          <m:rPr>
            <m:sty m:val="p"/>
          </m:rPr>
          <w:rPr>
            <w:rFonts w:ascii="Cambria Math" w:eastAsia="新細明體"/>
            <w:szCs w:val="22"/>
          </w:rPr>
          <m:t>→</m:t>
        </m:r>
      </m:oMath>
      <w:r w:rsidRPr="00504CBC">
        <w:rPr>
          <w:rFonts w:eastAsia="新細明體" w:hint="eastAsia"/>
          <w:szCs w:val="22"/>
        </w:rPr>
        <w:t xml:space="preserve"> </w:t>
      </w:r>
      <w:r w:rsidRPr="00504CBC">
        <w:rPr>
          <w:rFonts w:eastAsia="新細明體"/>
          <w:szCs w:val="22"/>
        </w:rPr>
        <w:t>Zn</w:t>
      </w:r>
      <w:r w:rsidRPr="00504CBC">
        <w:rPr>
          <w:rFonts w:eastAsia="新細明體"/>
          <w:szCs w:val="22"/>
          <w:vertAlign w:val="superscript"/>
        </w:rPr>
        <w:t>2</w:t>
      </w:r>
      <w:proofErr w:type="gramStart"/>
      <w:r w:rsidRPr="00504CBC">
        <w:rPr>
          <w:rFonts w:eastAsia="新細明體"/>
          <w:szCs w:val="22"/>
          <w:vertAlign w:val="superscript"/>
        </w:rPr>
        <w:t>+</w:t>
      </w:r>
      <w:r w:rsidRPr="00504CBC">
        <w:rPr>
          <w:rFonts w:eastAsia="新細明體"/>
          <w:szCs w:val="22"/>
        </w:rPr>
        <w:t>(</w:t>
      </w:r>
      <w:proofErr w:type="spellStart"/>
      <w:proofErr w:type="gramEnd"/>
      <w:r w:rsidRPr="00504CBC">
        <w:rPr>
          <w:rFonts w:eastAsia="新細明體"/>
          <w:szCs w:val="22"/>
        </w:rPr>
        <w:t>aq</w:t>
      </w:r>
      <w:proofErr w:type="spellEnd"/>
      <w:r w:rsidRPr="00504CBC">
        <w:rPr>
          <w:rFonts w:eastAsia="新細明體"/>
          <w:szCs w:val="22"/>
        </w:rPr>
        <w:t>)</w:t>
      </w:r>
      <w:r w:rsidRPr="00504CBC">
        <w:rPr>
          <w:rFonts w:eastAsia="新細明體" w:hint="eastAsia"/>
          <w:szCs w:val="22"/>
        </w:rPr>
        <w:t xml:space="preserve"> +</w:t>
      </w:r>
      <w:r w:rsidRPr="00504CBC">
        <w:rPr>
          <w:rFonts w:eastAsia="新細明體"/>
          <w:szCs w:val="22"/>
        </w:rPr>
        <w:t xml:space="preserve"> 2</w:t>
      </w:r>
      <w:r w:rsidR="00504CBC">
        <w:object w:dxaOrig="260" w:dyaOrig="320">
          <v:shape id="_x0000_i1041" type="#_x0000_t75" style="width:12.8pt;height:14.8pt" o:ole="">
            <v:imagedata r:id="rId40" o:title=""/>
          </v:shape>
          <o:OLEObject Type="Embed" ProgID="Unknown" ShapeID="_x0000_i1041" DrawAspect="Content" ObjectID="_1673437175" r:id="rId42"/>
        </w:object>
      </w:r>
      <w:r w:rsidRPr="00504CBC">
        <w:rPr>
          <w:rFonts w:eastAsia="新細明體"/>
          <w:szCs w:val="22"/>
        </w:rPr>
        <w:t xml:space="preserve"> </w:t>
      </w:r>
    </w:p>
    <w:p w:rsidR="003114E7" w:rsidRPr="00504CBC" w:rsidRDefault="00DF4450" w:rsidP="00F56338">
      <w:pPr>
        <w:pStyle w:val="Default"/>
        <w:autoSpaceDE/>
        <w:autoSpaceDN/>
        <w:ind w:leftChars="118" w:left="283"/>
        <w:rPr>
          <w:rFonts w:eastAsia="新細明體"/>
          <w:szCs w:val="22"/>
        </w:rPr>
      </w:pPr>
      <w:r w:rsidRPr="00504CBC">
        <w:rPr>
          <w:rFonts w:eastAsia="新細明體" w:hint="eastAsia"/>
          <w:szCs w:val="22"/>
        </w:rPr>
        <w:t>已知</w:t>
      </w:r>
      <w:r w:rsidRPr="00504CBC">
        <w:rPr>
          <w:rFonts w:eastAsia="新細明體"/>
          <w:szCs w:val="22"/>
        </w:rPr>
        <w:t>MnO</w:t>
      </w:r>
      <w:r w:rsidRPr="00504CBC">
        <w:rPr>
          <w:rFonts w:eastAsia="新細明體"/>
          <w:szCs w:val="22"/>
          <w:vertAlign w:val="subscript"/>
        </w:rPr>
        <w:t>2</w:t>
      </w:r>
      <w:r w:rsidRPr="00504CBC">
        <w:rPr>
          <w:rFonts w:eastAsia="新細明體"/>
          <w:szCs w:val="22"/>
        </w:rPr>
        <w:t>、碳粉及</w:t>
      </w:r>
      <w:r w:rsidRPr="00504CBC">
        <w:rPr>
          <w:rFonts w:eastAsia="新細明體"/>
          <w:szCs w:val="22"/>
        </w:rPr>
        <w:t>MnO</w:t>
      </w:r>
      <w:r w:rsidRPr="00504CBC">
        <w:rPr>
          <w:rFonts w:eastAsia="新細明體"/>
          <w:szCs w:val="22"/>
          <w:vertAlign w:val="subscript"/>
        </w:rPr>
        <w:t>3</w:t>
      </w:r>
      <w:r w:rsidRPr="00504CBC">
        <w:rPr>
          <w:rFonts w:eastAsia="新細明體"/>
          <w:szCs w:val="22"/>
        </w:rPr>
        <w:t>不溶於水，</w:t>
      </w:r>
      <w:r w:rsidRPr="00504CBC">
        <w:rPr>
          <w:rFonts w:eastAsia="新細明體"/>
          <w:szCs w:val="22"/>
        </w:rPr>
        <w:t>NH</w:t>
      </w:r>
      <w:r w:rsidRPr="00504CBC">
        <w:rPr>
          <w:rFonts w:eastAsia="新細明體" w:hint="eastAsia"/>
          <w:szCs w:val="22"/>
          <w:vertAlign w:val="subscript"/>
        </w:rPr>
        <w:t>4</w:t>
      </w:r>
      <w:r w:rsidRPr="00504CBC">
        <w:rPr>
          <w:rFonts w:eastAsia="新細明體"/>
          <w:szCs w:val="22"/>
        </w:rPr>
        <w:t>C</w:t>
      </w:r>
      <w:r w:rsidRPr="00504CBC">
        <w:rPr>
          <w:rFonts w:eastAsia="新細明體" w:hint="eastAsia"/>
          <w:szCs w:val="22"/>
        </w:rPr>
        <w:t>l</w:t>
      </w:r>
      <w:r w:rsidRPr="00504CBC">
        <w:rPr>
          <w:rFonts w:eastAsia="新細明體"/>
          <w:szCs w:val="22"/>
        </w:rPr>
        <w:t>與</w:t>
      </w:r>
      <w:r w:rsidRPr="00504CBC">
        <w:rPr>
          <w:rFonts w:eastAsia="新細明體"/>
          <w:szCs w:val="22"/>
        </w:rPr>
        <w:t>ZnCl</w:t>
      </w:r>
      <w:r w:rsidRPr="00504CBC">
        <w:rPr>
          <w:rFonts w:eastAsia="新細明體"/>
          <w:szCs w:val="22"/>
          <w:vertAlign w:val="subscript"/>
        </w:rPr>
        <w:t>2</w:t>
      </w:r>
      <w:r w:rsidRPr="00504CBC">
        <w:rPr>
          <w:rFonts w:eastAsia="新細明體"/>
          <w:szCs w:val="22"/>
        </w:rPr>
        <w:t>可溶於水。</w:t>
      </w:r>
    </w:p>
    <w:p w:rsidR="00621CAE" w:rsidRPr="00504CBC" w:rsidRDefault="00DF4450" w:rsidP="00F56338">
      <w:pPr>
        <w:pStyle w:val="Default"/>
        <w:autoSpaceDE/>
        <w:autoSpaceDN/>
        <w:ind w:leftChars="118" w:left="283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下列相關敘述，哪些正確？（應選</w:t>
      </w:r>
      <w:r w:rsidRPr="00504CBC">
        <w:rPr>
          <w:rFonts w:eastAsia="新細明體"/>
          <w:szCs w:val="22"/>
        </w:rPr>
        <w:t>3</w:t>
      </w:r>
      <w:r w:rsidRPr="00504CBC">
        <w:rPr>
          <w:rFonts w:eastAsia="新細明體"/>
          <w:szCs w:val="22"/>
        </w:rPr>
        <w:t>項）</w:t>
      </w:r>
    </w:p>
    <w:p w:rsidR="003A3531" w:rsidRPr="00504CBC" w:rsidRDefault="00DF4450" w:rsidP="00F56338">
      <w:pPr>
        <w:widowControl/>
        <w:ind w:leftChars="117" w:left="282" w:hanging="1"/>
        <w:rPr>
          <w:rFonts w:ascii="Times New Roman" w:eastAsia="新細明體" w:hAnsi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(A)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同一顆乾電池所含的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NH</w:t>
      </w:r>
      <w:r w:rsidRPr="00504CBC">
        <w:rPr>
          <w:rFonts w:ascii="Times New Roman" w:eastAsia="新細明體" w:hAnsi="Times New Roman"/>
          <w:szCs w:val="22"/>
          <w:bdr w:val="none" w:sz="0" w:space="0" w:color="auto"/>
          <w:vertAlign w:val="subscript"/>
        </w:rPr>
        <w:t>4</w:t>
      </w:r>
      <w:r w:rsidR="0073088A" w:rsidRPr="00504CBC">
        <w:rPr>
          <w:rFonts w:ascii="Times New Roman" w:eastAsia="新細明體" w:hAnsi="Times New Roman"/>
          <w:szCs w:val="22"/>
          <w:bdr w:val="none" w:sz="0" w:space="0" w:color="auto"/>
        </w:rPr>
        <w:t>Cl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質量，新</w:t>
      </w:r>
      <w:proofErr w:type="gramStart"/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電池較廢電池</w:t>
      </w:r>
      <w:proofErr w:type="gramEnd"/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為高</w:t>
      </w:r>
      <w:r w:rsidR="00451B8D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</w:t>
      </w:r>
    </w:p>
    <w:p w:rsidR="003A3531" w:rsidRPr="00504CBC" w:rsidRDefault="00DF4450" w:rsidP="00F56338">
      <w:pPr>
        <w:widowControl/>
        <w:ind w:leftChars="117" w:left="282" w:hanging="1"/>
        <w:rPr>
          <w:rFonts w:ascii="Times New Roman" w:eastAsia="新細明體" w:hAnsi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(B)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同一顆乾電池所含的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ZnCl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  <w:vertAlign w:val="subscript"/>
        </w:rPr>
        <w:t>2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質量，新</w:t>
      </w:r>
      <w:proofErr w:type="gramStart"/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電池較廢電池</w:t>
      </w:r>
      <w:proofErr w:type="gramEnd"/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為低</w:t>
      </w:r>
      <w:r w:rsidR="00451B8D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</w:t>
      </w:r>
    </w:p>
    <w:p w:rsidR="00451B8D" w:rsidRPr="00504CBC" w:rsidRDefault="00DF4450" w:rsidP="00F56338">
      <w:pPr>
        <w:widowControl/>
        <w:ind w:leftChars="117" w:left="282" w:hanging="1"/>
        <w:rPr>
          <w:rFonts w:ascii="Times New Roman" w:eastAsia="新細明體" w:hAnsi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(C)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同一顆乾電池所含的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MnO</w:t>
      </w:r>
      <w:r w:rsidRPr="00504CBC">
        <w:rPr>
          <w:rFonts w:ascii="Times New Roman" w:eastAsia="新細明體" w:hAnsi="Times New Roman"/>
          <w:szCs w:val="22"/>
          <w:bdr w:val="none" w:sz="0" w:space="0" w:color="auto"/>
          <w:vertAlign w:val="subscript"/>
        </w:rPr>
        <w:t>2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質量，新</w:t>
      </w:r>
      <w:proofErr w:type="gramStart"/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電池較廢電池</w:t>
      </w:r>
      <w:proofErr w:type="gramEnd"/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為高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</w:t>
      </w:r>
    </w:p>
    <w:p w:rsidR="003A3531" w:rsidRPr="00504CBC" w:rsidRDefault="00DF4450" w:rsidP="00F56338">
      <w:pPr>
        <w:pStyle w:val="Default"/>
        <w:tabs>
          <w:tab w:val="left" w:pos="142"/>
        </w:tabs>
        <w:autoSpaceDE/>
        <w:autoSpaceDN/>
        <w:ind w:leftChars="118" w:left="283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(D)</w:t>
      </w:r>
      <w:r w:rsidRPr="00504CBC">
        <w:rPr>
          <w:rFonts w:eastAsia="新細明體"/>
          <w:szCs w:val="22"/>
        </w:rPr>
        <w:t>放電過程中，</w:t>
      </w:r>
      <w:proofErr w:type="gramStart"/>
      <w:r w:rsidRPr="00504CBC">
        <w:rPr>
          <w:rFonts w:eastAsia="新細明體"/>
          <w:szCs w:val="22"/>
        </w:rPr>
        <w:t>糊狀物</w:t>
      </w:r>
      <w:proofErr w:type="gramEnd"/>
      <w:r w:rsidRPr="00504CBC">
        <w:rPr>
          <w:rFonts w:eastAsia="新細明體"/>
          <w:szCs w:val="22"/>
        </w:rPr>
        <w:t>中的</w:t>
      </w:r>
      <w:proofErr w:type="gramStart"/>
      <w:r w:rsidRPr="00504CBC">
        <w:rPr>
          <w:rFonts w:eastAsia="新細明體"/>
          <w:szCs w:val="22"/>
        </w:rPr>
        <w:t>鋅</w:t>
      </w:r>
      <w:proofErr w:type="gramEnd"/>
      <w:r w:rsidRPr="00504CBC">
        <w:rPr>
          <w:rFonts w:eastAsia="新細明體"/>
          <w:szCs w:val="22"/>
        </w:rPr>
        <w:t>離子</w:t>
      </w:r>
      <w:proofErr w:type="gramStart"/>
      <w:r w:rsidRPr="00504CBC">
        <w:rPr>
          <w:rFonts w:eastAsia="新細明體"/>
          <w:szCs w:val="22"/>
        </w:rPr>
        <w:t>莫耳數逐漸</w:t>
      </w:r>
      <w:proofErr w:type="gramEnd"/>
      <w:r w:rsidRPr="00504CBC">
        <w:rPr>
          <w:rFonts w:eastAsia="新細明體"/>
          <w:szCs w:val="22"/>
        </w:rPr>
        <w:t>變少</w:t>
      </w:r>
      <w:r w:rsidRPr="00504CBC">
        <w:rPr>
          <w:rFonts w:eastAsia="新細明體" w:hint="eastAsia"/>
          <w:szCs w:val="22"/>
        </w:rPr>
        <w:t xml:space="preserve">　</w:t>
      </w:r>
    </w:p>
    <w:p w:rsidR="00DF4450" w:rsidRPr="00504CBC" w:rsidRDefault="00DF4450" w:rsidP="00F56338">
      <w:pPr>
        <w:pStyle w:val="Default"/>
        <w:tabs>
          <w:tab w:val="left" w:pos="142"/>
        </w:tabs>
        <w:autoSpaceDE/>
        <w:autoSpaceDN/>
        <w:ind w:leftChars="119" w:left="567" w:hangingChars="117" w:hanging="281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(E)</w:t>
      </w:r>
      <w:r w:rsidRPr="00504CBC">
        <w:rPr>
          <w:rFonts w:eastAsia="新細明體"/>
          <w:szCs w:val="22"/>
        </w:rPr>
        <w:t>廢乾電池</w:t>
      </w:r>
      <w:proofErr w:type="gramStart"/>
      <w:r w:rsidRPr="00504CBC">
        <w:rPr>
          <w:rFonts w:eastAsia="新細明體"/>
          <w:szCs w:val="22"/>
        </w:rPr>
        <w:t>的糊狀填充物</w:t>
      </w:r>
      <w:proofErr w:type="gramEnd"/>
      <w:r w:rsidRPr="00504CBC">
        <w:rPr>
          <w:rFonts w:eastAsia="新細明體"/>
          <w:szCs w:val="22"/>
        </w:rPr>
        <w:t>加水處理，過濾後的</w:t>
      </w:r>
      <w:proofErr w:type="gramStart"/>
      <w:r w:rsidRPr="00504CBC">
        <w:rPr>
          <w:rFonts w:eastAsia="新細明體"/>
          <w:szCs w:val="22"/>
        </w:rPr>
        <w:t>濾渣在</w:t>
      </w:r>
      <w:proofErr w:type="gramEnd"/>
      <w:r w:rsidRPr="00504CBC">
        <w:rPr>
          <w:rFonts w:eastAsia="新細明體"/>
          <w:szCs w:val="22"/>
        </w:rPr>
        <w:t>空氣中加熱，其中碳粉會變成</w:t>
      </w:r>
      <w:r w:rsidRPr="00504CBC">
        <w:rPr>
          <w:rFonts w:eastAsia="新細明體"/>
          <w:szCs w:val="22"/>
        </w:rPr>
        <w:t>CO</w:t>
      </w:r>
      <w:r w:rsidRPr="00504CBC">
        <w:rPr>
          <w:rFonts w:eastAsia="新細明體"/>
          <w:szCs w:val="22"/>
          <w:vertAlign w:val="subscript"/>
        </w:rPr>
        <w:t>2</w:t>
      </w:r>
      <w:r w:rsidRPr="00504CBC">
        <w:rPr>
          <w:rFonts w:eastAsia="新細明體"/>
          <w:szCs w:val="22"/>
        </w:rPr>
        <w:t>，</w:t>
      </w:r>
      <w:r w:rsidRPr="00504CBC">
        <w:rPr>
          <w:rFonts w:eastAsia="新細明體"/>
          <w:szCs w:val="22"/>
        </w:rPr>
        <w:t>Mn</w:t>
      </w:r>
      <w:r w:rsidRPr="00504CBC">
        <w:rPr>
          <w:rFonts w:eastAsia="新細明體"/>
          <w:szCs w:val="22"/>
          <w:vertAlign w:val="subscript"/>
        </w:rPr>
        <w:t>2</w:t>
      </w:r>
      <w:r w:rsidRPr="00504CBC">
        <w:rPr>
          <w:rFonts w:eastAsia="新細明體"/>
          <w:szCs w:val="22"/>
        </w:rPr>
        <w:t>O</w:t>
      </w:r>
      <w:r w:rsidRPr="00504CBC">
        <w:rPr>
          <w:rFonts w:eastAsia="新細明體"/>
          <w:szCs w:val="22"/>
          <w:vertAlign w:val="subscript"/>
        </w:rPr>
        <w:t>3</w:t>
      </w:r>
      <w:r w:rsidRPr="00504CBC">
        <w:rPr>
          <w:rFonts w:eastAsia="新細明體"/>
          <w:szCs w:val="22"/>
        </w:rPr>
        <w:t>會轉化成</w:t>
      </w:r>
      <w:r w:rsidRPr="00504CBC">
        <w:rPr>
          <w:rFonts w:eastAsia="新細明體"/>
          <w:szCs w:val="22"/>
        </w:rPr>
        <w:t>MnO</w:t>
      </w:r>
      <w:r w:rsidRPr="00504CBC">
        <w:rPr>
          <w:rFonts w:eastAsia="新細明體" w:hint="eastAsia"/>
          <w:szCs w:val="22"/>
          <w:vertAlign w:val="subscript"/>
        </w:rPr>
        <w:t>2</w:t>
      </w:r>
      <w:r w:rsidRPr="00504CBC">
        <w:rPr>
          <w:rFonts w:eastAsia="新細明體"/>
          <w:szCs w:val="22"/>
        </w:rPr>
        <w:t>，藉此可回收廢電池中的</w:t>
      </w:r>
      <w:r w:rsidRPr="00504CBC">
        <w:rPr>
          <w:rFonts w:eastAsia="新細明體"/>
          <w:szCs w:val="22"/>
        </w:rPr>
        <w:t>MnO</w:t>
      </w:r>
      <w:r w:rsidRPr="00504CBC">
        <w:rPr>
          <w:rFonts w:eastAsia="新細明體" w:hint="eastAsia"/>
          <w:szCs w:val="22"/>
          <w:vertAlign w:val="subscript"/>
        </w:rPr>
        <w:t>2</w:t>
      </w:r>
    </w:p>
    <w:p w:rsidR="0073088A" w:rsidRPr="00504CBC" w:rsidRDefault="0073088A" w:rsidP="00F56338">
      <w:pPr>
        <w:pStyle w:val="Default"/>
        <w:autoSpaceDE/>
        <w:autoSpaceDN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答案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 w:hint="eastAsia"/>
          <w:color w:val="auto"/>
          <w:kern w:val="2"/>
          <w:szCs w:val="22"/>
        </w:rPr>
        <w:t>(A)(C)(E)</w:t>
      </w:r>
    </w:p>
    <w:p w:rsidR="00D426DF" w:rsidRPr="00504CBC" w:rsidRDefault="0073088A" w:rsidP="00F56338">
      <w:pPr>
        <w:pStyle w:val="Default"/>
        <w:autoSpaceDE/>
        <w:autoSpaceDN/>
        <w:rPr>
          <w:rFonts w:eastAsia="新細明體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解析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 w:hint="eastAsia"/>
        </w:rPr>
        <w:t>(A)NH</w:t>
      </w:r>
      <w:r w:rsidRPr="00504CBC">
        <w:rPr>
          <w:rFonts w:eastAsia="新細明體" w:hint="eastAsia"/>
          <w:vertAlign w:val="subscript"/>
        </w:rPr>
        <w:t>4</w:t>
      </w:r>
      <w:r w:rsidRPr="00504CBC">
        <w:rPr>
          <w:rFonts w:eastAsia="新細明體" w:hint="eastAsia"/>
        </w:rPr>
        <w:t>Cl</w:t>
      </w:r>
      <w:r w:rsidRPr="00504CBC">
        <w:rPr>
          <w:rFonts w:eastAsia="新細明體" w:hint="eastAsia"/>
        </w:rPr>
        <w:t>會反應生成</w:t>
      </w:r>
      <w:r w:rsidRPr="00504CBC">
        <w:rPr>
          <w:rFonts w:eastAsia="新細明體" w:hint="eastAsia"/>
        </w:rPr>
        <w:t>Zn(NH</w:t>
      </w:r>
      <w:r w:rsidRPr="00504CBC">
        <w:rPr>
          <w:rFonts w:eastAsia="新細明體" w:hint="eastAsia"/>
          <w:vertAlign w:val="subscript"/>
        </w:rPr>
        <w:t>3</w:t>
      </w:r>
      <w:r w:rsidRPr="00504CBC">
        <w:rPr>
          <w:rFonts w:eastAsia="新細明體" w:hint="eastAsia"/>
        </w:rPr>
        <w:t>)</w:t>
      </w:r>
      <w:r w:rsidRPr="00504CBC">
        <w:rPr>
          <w:rFonts w:eastAsia="新細明體" w:hint="eastAsia"/>
          <w:vertAlign w:val="subscript"/>
        </w:rPr>
        <w:t>2</w:t>
      </w:r>
      <w:r w:rsidRPr="00504CBC">
        <w:rPr>
          <w:rFonts w:eastAsia="新細明體" w:hint="eastAsia"/>
        </w:rPr>
        <w:t>Cl</w:t>
      </w:r>
      <w:r w:rsidRPr="00504CBC">
        <w:rPr>
          <w:rFonts w:eastAsia="新細明體" w:hint="eastAsia"/>
          <w:vertAlign w:val="subscript"/>
        </w:rPr>
        <w:t>2</w:t>
      </w:r>
      <w:r w:rsidR="0058592D">
        <w:rPr>
          <w:rFonts w:eastAsia="新細明體" w:hint="eastAsia"/>
        </w:rPr>
        <w:t>，其</w:t>
      </w:r>
      <w:r w:rsidR="0058592D" w:rsidRPr="00504CBC">
        <w:rPr>
          <w:rFonts w:eastAsia="新細明體" w:hint="eastAsia"/>
        </w:rPr>
        <w:t>濃度會因為使用而下降，所以新電池濃度較高</w:t>
      </w:r>
      <w:r w:rsidR="0058592D">
        <w:rPr>
          <w:rFonts w:eastAsia="新細明體" w:hint="eastAsia"/>
        </w:rPr>
        <w:t>；</w:t>
      </w:r>
    </w:p>
    <w:p w:rsidR="0058592D" w:rsidRPr="00504CBC" w:rsidRDefault="0073088A" w:rsidP="0058592D">
      <w:pPr>
        <w:pStyle w:val="Default"/>
        <w:autoSpaceDE/>
        <w:autoSpaceDN/>
        <w:ind w:firstLineChars="320" w:firstLine="768"/>
        <w:rPr>
          <w:rFonts w:eastAsia="新細明體"/>
        </w:rPr>
      </w:pPr>
      <w:r w:rsidRPr="00504CBC">
        <w:rPr>
          <w:rFonts w:eastAsia="新細明體" w:hint="eastAsia"/>
        </w:rPr>
        <w:t>(B)ZnCl</w:t>
      </w:r>
      <w:r w:rsidRPr="00504CBC">
        <w:rPr>
          <w:rFonts w:eastAsia="新細明體" w:hint="eastAsia"/>
          <w:vertAlign w:val="subscript"/>
        </w:rPr>
        <w:t>2</w:t>
      </w:r>
      <w:r w:rsidRPr="00504CBC">
        <w:rPr>
          <w:rFonts w:eastAsia="新細明體" w:hint="eastAsia"/>
        </w:rPr>
        <w:t>會反應生成</w:t>
      </w:r>
      <w:r w:rsidRPr="00504CBC">
        <w:rPr>
          <w:rFonts w:eastAsia="新細明體" w:hint="eastAsia"/>
        </w:rPr>
        <w:t>Zn(NH</w:t>
      </w:r>
      <w:r w:rsidRPr="00504CBC">
        <w:rPr>
          <w:rFonts w:eastAsia="新細明體" w:hint="eastAsia"/>
          <w:vertAlign w:val="subscript"/>
        </w:rPr>
        <w:t>3</w:t>
      </w:r>
      <w:r w:rsidRPr="00504CBC">
        <w:rPr>
          <w:rFonts w:eastAsia="新細明體" w:hint="eastAsia"/>
        </w:rPr>
        <w:t>)</w:t>
      </w:r>
      <w:r w:rsidRPr="00504CBC">
        <w:rPr>
          <w:rFonts w:eastAsia="新細明體" w:hint="eastAsia"/>
          <w:vertAlign w:val="subscript"/>
        </w:rPr>
        <w:t>2</w:t>
      </w:r>
      <w:r w:rsidRPr="00504CBC">
        <w:rPr>
          <w:rFonts w:eastAsia="新細明體" w:hint="eastAsia"/>
        </w:rPr>
        <w:t>Cl</w:t>
      </w:r>
      <w:r w:rsidRPr="00504CBC">
        <w:rPr>
          <w:rFonts w:eastAsia="新細明體" w:hint="eastAsia"/>
          <w:vertAlign w:val="subscript"/>
        </w:rPr>
        <w:t>2</w:t>
      </w:r>
      <w:r w:rsidR="0058592D">
        <w:rPr>
          <w:rFonts w:eastAsia="新細明體" w:hint="eastAsia"/>
        </w:rPr>
        <w:t>，其</w:t>
      </w:r>
      <w:r w:rsidR="0058592D" w:rsidRPr="00504CBC">
        <w:rPr>
          <w:rFonts w:eastAsia="新細明體" w:hint="eastAsia"/>
        </w:rPr>
        <w:t>濃度會因為使用而下降，所以新電池濃度較高</w:t>
      </w:r>
      <w:r w:rsidR="0058592D">
        <w:rPr>
          <w:rFonts w:eastAsia="新細明體" w:hint="eastAsia"/>
        </w:rPr>
        <w:t>；</w:t>
      </w:r>
    </w:p>
    <w:p w:rsidR="00D426DF" w:rsidRPr="00504CBC" w:rsidRDefault="00621CAE" w:rsidP="00F56338">
      <w:pPr>
        <w:pStyle w:val="Default"/>
        <w:autoSpaceDE/>
        <w:autoSpaceDN/>
        <w:ind w:firstLineChars="320" w:firstLine="768"/>
        <w:rPr>
          <w:rFonts w:eastAsia="新細明體"/>
        </w:rPr>
      </w:pPr>
      <w:r w:rsidRPr="00504CBC">
        <w:rPr>
          <w:rFonts w:eastAsia="新細明體" w:hint="eastAsia"/>
        </w:rPr>
        <w:t>(C)</w:t>
      </w:r>
      <w:r w:rsidR="0073088A" w:rsidRPr="00504CBC">
        <w:rPr>
          <w:rFonts w:eastAsia="新細明體" w:hint="eastAsia"/>
        </w:rPr>
        <w:t>MnO</w:t>
      </w:r>
      <w:r w:rsidR="0073088A" w:rsidRPr="00504CBC">
        <w:rPr>
          <w:rFonts w:eastAsia="新細明體" w:hint="eastAsia"/>
          <w:vertAlign w:val="subscript"/>
        </w:rPr>
        <w:t>2</w:t>
      </w:r>
      <w:r w:rsidR="0073088A" w:rsidRPr="00504CBC">
        <w:rPr>
          <w:rFonts w:eastAsia="新細明體" w:hint="eastAsia"/>
        </w:rPr>
        <w:t>會反應生成</w:t>
      </w:r>
      <w:r w:rsidR="0073088A" w:rsidRPr="00504CBC">
        <w:rPr>
          <w:rFonts w:eastAsia="新細明體" w:hint="eastAsia"/>
        </w:rPr>
        <w:t>Mn</w:t>
      </w:r>
      <w:r w:rsidR="0073088A" w:rsidRPr="00504CBC">
        <w:rPr>
          <w:rFonts w:eastAsia="新細明體" w:hint="eastAsia"/>
          <w:vertAlign w:val="subscript"/>
        </w:rPr>
        <w:t>2</w:t>
      </w:r>
      <w:r w:rsidR="0073088A" w:rsidRPr="00504CBC">
        <w:rPr>
          <w:rFonts w:eastAsia="新細明體" w:hint="eastAsia"/>
        </w:rPr>
        <w:t>O</w:t>
      </w:r>
      <w:r w:rsidR="0073088A" w:rsidRPr="00504CBC">
        <w:rPr>
          <w:rFonts w:eastAsia="新細明體" w:hint="eastAsia"/>
          <w:vertAlign w:val="subscript"/>
        </w:rPr>
        <w:t>3</w:t>
      </w:r>
      <w:r w:rsidR="0058592D" w:rsidRPr="00504CBC">
        <w:rPr>
          <w:rFonts w:eastAsia="新細明體" w:hint="eastAsia"/>
          <w:vertAlign w:val="subscript"/>
        </w:rPr>
        <w:t>3</w:t>
      </w:r>
      <w:r w:rsidR="0058592D">
        <w:rPr>
          <w:rFonts w:eastAsia="新細明體" w:hint="eastAsia"/>
        </w:rPr>
        <w:t>，其</w:t>
      </w:r>
      <w:r w:rsidR="0058592D" w:rsidRPr="00504CBC">
        <w:rPr>
          <w:rFonts w:eastAsia="新細明體" w:hint="eastAsia"/>
        </w:rPr>
        <w:t>濃度會因為使用而下降，所以新電池濃度較高</w:t>
      </w:r>
      <w:r w:rsidR="0058592D">
        <w:rPr>
          <w:rFonts w:eastAsia="新細明體" w:hint="eastAsia"/>
        </w:rPr>
        <w:t>；</w:t>
      </w:r>
    </w:p>
    <w:p w:rsidR="0073088A" w:rsidRPr="00504CBC" w:rsidRDefault="0073088A" w:rsidP="00F56338">
      <w:pPr>
        <w:pStyle w:val="Default"/>
        <w:autoSpaceDE/>
        <w:autoSpaceDN/>
        <w:ind w:firstLineChars="320" w:firstLine="768"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 w:hint="eastAsia"/>
        </w:rPr>
        <w:t>(D)</w:t>
      </w:r>
      <w:r w:rsidRPr="00504CBC">
        <w:rPr>
          <w:rFonts w:eastAsia="新細明體" w:hint="eastAsia"/>
        </w:rPr>
        <w:t>反應時負極會放出</w:t>
      </w:r>
      <w:proofErr w:type="gramStart"/>
      <w:r w:rsidRPr="00504CBC">
        <w:rPr>
          <w:rFonts w:eastAsia="新細明體" w:hint="eastAsia"/>
        </w:rPr>
        <w:t>鋅</w:t>
      </w:r>
      <w:proofErr w:type="gramEnd"/>
      <w:r w:rsidRPr="00504CBC">
        <w:rPr>
          <w:rFonts w:eastAsia="新細明體" w:hint="eastAsia"/>
        </w:rPr>
        <w:t>離子，所以</w:t>
      </w:r>
      <w:proofErr w:type="gramStart"/>
      <w:r w:rsidRPr="00504CBC">
        <w:rPr>
          <w:rFonts w:eastAsia="新細明體" w:hint="eastAsia"/>
        </w:rPr>
        <w:t>鋅</w:t>
      </w:r>
      <w:proofErr w:type="gramEnd"/>
      <w:r w:rsidRPr="00504CBC">
        <w:rPr>
          <w:rFonts w:eastAsia="新細明體" w:hint="eastAsia"/>
        </w:rPr>
        <w:t>離子增加</w:t>
      </w:r>
      <w:r w:rsidR="00DE1E1C" w:rsidRPr="00504CBC">
        <w:rPr>
          <w:rFonts w:eastAsia="新細明體" w:hint="eastAsia"/>
        </w:rPr>
        <w:t>。</w:t>
      </w:r>
    </w:p>
    <w:p w:rsidR="00CF42AF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布魯姆認知向度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應用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　　　　　　</w:t>
      </w:r>
      <w:r w:rsidR="005A7261" w:rsidRPr="00504CBC">
        <w:rPr>
          <w:rFonts w:ascii="Times New Roman" w:eastAsia="新細明體" w:hAnsi="Times New Roman" w:hint="eastAsia"/>
          <w:bdr w:val="none" w:sz="0" w:space="0" w:color="auto"/>
        </w:rPr>
        <w:t xml:space="preserve">　　　　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【難易度】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★★★☆☆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283" w:hangingChars="118" w:hanging="283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【對應課綱】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基礎化學（一）第四章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化學與能源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 xml:space="preserve"> </w:t>
      </w:r>
      <w:proofErr w:type="gramStart"/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―</w:t>
      </w:r>
      <w:proofErr w:type="gramEnd"/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 xml:space="preserve"> 2.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電池</w:t>
      </w:r>
    </w:p>
    <w:p w:rsidR="00AE69B7" w:rsidRDefault="00AE69B7">
      <w:pPr>
        <w:widowControl/>
        <w:rPr>
          <w:rFonts w:ascii="Times New Roman" w:eastAsia="新細明體" w:hAnsi="Times New Roman"/>
          <w:szCs w:val="22"/>
          <w:bdr w:val="none" w:sz="0" w:space="0" w:color="auto"/>
        </w:rPr>
      </w:pPr>
      <w:r>
        <w:rPr>
          <w:rFonts w:ascii="Times New Roman" w:eastAsia="新細明體" w:hAnsi="Times New Roman"/>
          <w:szCs w:val="22"/>
          <w:bdr w:val="none" w:sz="0" w:space="0" w:color="auto"/>
        </w:rPr>
        <w:br w:type="page"/>
      </w:r>
    </w:p>
    <w:p w:rsidR="0073088A" w:rsidRPr="00504CBC" w:rsidRDefault="0073088A" w:rsidP="00F56338">
      <w:pPr>
        <w:widowControl/>
        <w:ind w:left="283" w:hangingChars="118" w:hanging="283"/>
        <w:rPr>
          <w:rFonts w:ascii="Times New Roman" w:eastAsia="新細明體" w:hAnsi="Times New Roman"/>
          <w:szCs w:val="22"/>
        </w:rPr>
      </w:pP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lastRenderedPageBreak/>
        <w:t>49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.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價電子數相等的物質常有相似的結構，例如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H</w:t>
      </w:r>
      <w:r w:rsidRPr="00504CBC">
        <w:rPr>
          <w:rFonts w:ascii="Times New Roman" w:eastAsia="新細明體" w:hAnsi="Times New Roman"/>
          <w:szCs w:val="22"/>
          <w:bdr w:val="none" w:sz="0" w:space="0" w:color="auto"/>
          <w:vertAlign w:val="subscript"/>
        </w:rPr>
        <w:t>3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BNH</w:t>
      </w:r>
      <w:r w:rsidRPr="00504CBC">
        <w:rPr>
          <w:rFonts w:ascii="Times New Roman" w:eastAsia="新細明體" w:hAnsi="Times New Roman"/>
          <w:szCs w:val="22"/>
          <w:bdr w:val="none" w:sz="0" w:space="0" w:color="auto"/>
          <w:vertAlign w:val="subscript"/>
        </w:rPr>
        <w:t>3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與乙烷具有相等價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電子數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與相似的結構。另外，簡式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BN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與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C</w:t>
      </w:r>
      <w:r w:rsidRPr="00504CBC">
        <w:rPr>
          <w:rFonts w:ascii="Times New Roman" w:eastAsia="新細明體" w:hAnsi="Times New Roman"/>
          <w:szCs w:val="22"/>
          <w:bdr w:val="none" w:sz="0" w:space="0" w:color="auto"/>
          <w:vertAlign w:val="subscript"/>
        </w:rPr>
        <w:t>2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有相等價電子數，故氮化硼也能形成與石墨和金剛石相似的結構。下列相關敘述，哪些正確？（應選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3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項）</w:t>
      </w:r>
    </w:p>
    <w:p w:rsidR="00CF42AF" w:rsidRDefault="0073088A" w:rsidP="00F56338">
      <w:pPr>
        <w:pStyle w:val="Default"/>
        <w:autoSpaceDE/>
        <w:autoSpaceDN/>
        <w:ind w:leftChars="118" w:left="283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(A)H</w:t>
      </w:r>
      <w:r w:rsidRPr="00504CBC">
        <w:rPr>
          <w:rFonts w:eastAsia="新細明體"/>
          <w:szCs w:val="22"/>
          <w:vertAlign w:val="subscript"/>
        </w:rPr>
        <w:t>3</w:t>
      </w:r>
      <w:r w:rsidRPr="00504CBC">
        <w:rPr>
          <w:rFonts w:eastAsia="新細明體"/>
          <w:szCs w:val="22"/>
        </w:rPr>
        <w:t>BNH</w:t>
      </w:r>
      <w:r w:rsidRPr="00504CBC">
        <w:rPr>
          <w:rFonts w:eastAsia="新細明體"/>
          <w:szCs w:val="22"/>
          <w:vertAlign w:val="subscript"/>
        </w:rPr>
        <w:t>3</w:t>
      </w:r>
      <w:r w:rsidRPr="00504CBC">
        <w:rPr>
          <w:rFonts w:eastAsia="新細明體"/>
          <w:szCs w:val="22"/>
        </w:rPr>
        <w:t>分子有</w:t>
      </w:r>
      <w:proofErr w:type="gramStart"/>
      <w:r w:rsidRPr="00504CBC">
        <w:rPr>
          <w:rFonts w:eastAsia="新細明體"/>
          <w:szCs w:val="22"/>
        </w:rPr>
        <w:t>1</w:t>
      </w:r>
      <w:r w:rsidRPr="00504CBC">
        <w:rPr>
          <w:rFonts w:eastAsia="新細明體"/>
          <w:szCs w:val="22"/>
        </w:rPr>
        <w:t>對孤對電子</w:t>
      </w:r>
      <w:proofErr w:type="gramEnd"/>
      <w:r w:rsidR="003114E7" w:rsidRPr="00504CBC">
        <w:rPr>
          <w:rFonts w:eastAsia="新細明體" w:hint="eastAsia"/>
          <w:szCs w:val="22"/>
        </w:rPr>
        <w:t xml:space="preserve">　</w:t>
      </w:r>
    </w:p>
    <w:p w:rsidR="00CF42AF" w:rsidRDefault="0073088A" w:rsidP="00F56338">
      <w:pPr>
        <w:pStyle w:val="Default"/>
        <w:autoSpaceDE/>
        <w:autoSpaceDN/>
        <w:ind w:leftChars="118" w:left="283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(B)H</w:t>
      </w:r>
      <w:r w:rsidRPr="00504CBC">
        <w:rPr>
          <w:rFonts w:eastAsia="新細明體"/>
          <w:szCs w:val="22"/>
          <w:vertAlign w:val="subscript"/>
        </w:rPr>
        <w:t>3</w:t>
      </w:r>
      <w:r w:rsidRPr="00504CBC">
        <w:rPr>
          <w:rFonts w:eastAsia="新細明體"/>
          <w:szCs w:val="22"/>
        </w:rPr>
        <w:t>BNH</w:t>
      </w:r>
      <w:r w:rsidRPr="00504CBC">
        <w:rPr>
          <w:rFonts w:eastAsia="新細明體"/>
          <w:szCs w:val="22"/>
          <w:vertAlign w:val="subscript"/>
        </w:rPr>
        <w:t>3</w:t>
      </w:r>
      <w:r w:rsidRPr="00504CBC">
        <w:rPr>
          <w:rFonts w:eastAsia="新細明體"/>
          <w:szCs w:val="22"/>
        </w:rPr>
        <w:t>分子具有一個</w:t>
      </w:r>
      <w:r w:rsidRPr="00504CBC">
        <w:rPr>
          <w:rFonts w:eastAsia="新細明體"/>
          <w:szCs w:val="22"/>
        </w:rPr>
        <w:t>B−N</w:t>
      </w:r>
      <w:r w:rsidRPr="00504CBC">
        <w:rPr>
          <w:rFonts w:eastAsia="新細明體"/>
          <w:szCs w:val="22"/>
        </w:rPr>
        <w:t>單鍵</w:t>
      </w:r>
      <w:r w:rsidR="003114E7" w:rsidRPr="00504CBC">
        <w:rPr>
          <w:rFonts w:eastAsia="新細明體" w:hint="eastAsia"/>
          <w:szCs w:val="22"/>
        </w:rPr>
        <w:t xml:space="preserve">　</w:t>
      </w:r>
    </w:p>
    <w:p w:rsidR="00CF42AF" w:rsidRDefault="003114E7" w:rsidP="00F56338">
      <w:pPr>
        <w:pStyle w:val="Default"/>
        <w:autoSpaceDE/>
        <w:autoSpaceDN/>
        <w:ind w:leftChars="118" w:left="283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(C)</w:t>
      </w:r>
      <w:r w:rsidR="0073088A" w:rsidRPr="00504CBC">
        <w:rPr>
          <w:rFonts w:eastAsia="新細明體"/>
          <w:szCs w:val="22"/>
        </w:rPr>
        <w:t>H</w:t>
      </w:r>
      <w:r w:rsidR="0073088A" w:rsidRPr="00504CBC">
        <w:rPr>
          <w:rFonts w:eastAsia="新細明體"/>
          <w:szCs w:val="22"/>
          <w:vertAlign w:val="subscript"/>
        </w:rPr>
        <w:t>3</w:t>
      </w:r>
      <w:r w:rsidR="0073088A" w:rsidRPr="00504CBC">
        <w:rPr>
          <w:rFonts w:eastAsia="新細明體"/>
          <w:szCs w:val="22"/>
        </w:rPr>
        <w:t>BNH</w:t>
      </w:r>
      <w:r w:rsidR="0073088A" w:rsidRPr="00504CBC">
        <w:rPr>
          <w:rFonts w:eastAsia="新細明體"/>
          <w:szCs w:val="22"/>
          <w:vertAlign w:val="subscript"/>
        </w:rPr>
        <w:t>3</w:t>
      </w:r>
      <w:r w:rsidR="0073088A" w:rsidRPr="00504CBC">
        <w:rPr>
          <w:rFonts w:eastAsia="新細明體"/>
          <w:szCs w:val="22"/>
        </w:rPr>
        <w:t>分子的路易斯結構符合八</w:t>
      </w:r>
      <w:proofErr w:type="gramStart"/>
      <w:r w:rsidR="0073088A" w:rsidRPr="00504CBC">
        <w:rPr>
          <w:rFonts w:eastAsia="新細明體"/>
          <w:szCs w:val="22"/>
        </w:rPr>
        <w:t>隅體規則</w:t>
      </w:r>
      <w:proofErr w:type="gramEnd"/>
      <w:r w:rsidRPr="00504CBC">
        <w:rPr>
          <w:rFonts w:eastAsia="新細明體" w:hint="eastAsia"/>
          <w:szCs w:val="22"/>
        </w:rPr>
        <w:t xml:space="preserve">　</w:t>
      </w:r>
    </w:p>
    <w:p w:rsidR="00CF42AF" w:rsidRDefault="0073088A" w:rsidP="00CF42AF">
      <w:pPr>
        <w:pStyle w:val="Default"/>
        <w:autoSpaceDE/>
        <w:autoSpaceDN/>
        <w:ind w:leftChars="119" w:left="567" w:hangingChars="117" w:hanging="281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(D)BN</w:t>
      </w:r>
      <w:r w:rsidRPr="00504CBC">
        <w:rPr>
          <w:rFonts w:eastAsia="新細明體"/>
          <w:szCs w:val="22"/>
        </w:rPr>
        <w:t>形成類似石墨結構時，硼原子間互相聯結，氮</w:t>
      </w:r>
      <w:proofErr w:type="gramStart"/>
      <w:r w:rsidRPr="00504CBC">
        <w:rPr>
          <w:rFonts w:eastAsia="新細明體"/>
          <w:szCs w:val="22"/>
        </w:rPr>
        <w:t>原子間也互相</w:t>
      </w:r>
      <w:proofErr w:type="gramEnd"/>
      <w:r w:rsidRPr="00504CBC">
        <w:rPr>
          <w:rFonts w:eastAsia="新細明體"/>
          <w:szCs w:val="22"/>
        </w:rPr>
        <w:t>聯結，各自形成平面網狀的層狀構造，</w:t>
      </w:r>
      <w:proofErr w:type="gramStart"/>
      <w:r w:rsidRPr="00504CBC">
        <w:rPr>
          <w:rFonts w:eastAsia="新細明體"/>
          <w:szCs w:val="22"/>
        </w:rPr>
        <w:t>硼層與氮層之間無共價鍵</w:t>
      </w:r>
      <w:proofErr w:type="gramEnd"/>
      <w:r w:rsidRPr="00504CBC">
        <w:rPr>
          <w:rFonts w:eastAsia="新細明體"/>
          <w:szCs w:val="22"/>
        </w:rPr>
        <w:t>結存在</w:t>
      </w:r>
      <w:r w:rsidR="003114E7" w:rsidRPr="00504CBC">
        <w:rPr>
          <w:rFonts w:eastAsia="新細明體" w:hint="eastAsia"/>
          <w:szCs w:val="22"/>
        </w:rPr>
        <w:t xml:space="preserve">　</w:t>
      </w:r>
    </w:p>
    <w:p w:rsidR="0073088A" w:rsidRPr="00504CBC" w:rsidRDefault="0073088A" w:rsidP="00CF42AF">
      <w:pPr>
        <w:pStyle w:val="Default"/>
        <w:autoSpaceDE/>
        <w:autoSpaceDN/>
        <w:ind w:leftChars="119" w:left="567" w:hangingChars="117" w:hanging="281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(E)BN</w:t>
      </w:r>
      <w:r w:rsidRPr="00504CBC">
        <w:rPr>
          <w:rFonts w:eastAsia="新細明體"/>
          <w:szCs w:val="22"/>
        </w:rPr>
        <w:t>形成類似金剛石結構時，每</w:t>
      </w:r>
      <w:proofErr w:type="gramStart"/>
      <w:r w:rsidRPr="00504CBC">
        <w:rPr>
          <w:rFonts w:eastAsia="新細明體"/>
          <w:szCs w:val="22"/>
        </w:rPr>
        <w:t>個</w:t>
      </w:r>
      <w:proofErr w:type="gramEnd"/>
      <w:r w:rsidRPr="00504CBC">
        <w:rPr>
          <w:rFonts w:eastAsia="新細明體"/>
          <w:szCs w:val="22"/>
        </w:rPr>
        <w:t>氮原子與鄰近</w:t>
      </w:r>
      <w:r w:rsidRPr="00504CBC">
        <w:rPr>
          <w:rFonts w:eastAsia="新細明體"/>
          <w:szCs w:val="22"/>
        </w:rPr>
        <w:t>4</w:t>
      </w:r>
      <w:r w:rsidRPr="00504CBC">
        <w:rPr>
          <w:rFonts w:eastAsia="新細明體"/>
          <w:szCs w:val="22"/>
        </w:rPr>
        <w:t>個硼原子產生</w:t>
      </w:r>
      <w:proofErr w:type="gramStart"/>
      <w:r w:rsidRPr="00504CBC">
        <w:rPr>
          <w:rFonts w:eastAsia="新細明體"/>
          <w:szCs w:val="22"/>
        </w:rPr>
        <w:t>共價鍵結</w:t>
      </w:r>
      <w:proofErr w:type="gramEnd"/>
      <w:r w:rsidRPr="00504CBC">
        <w:rPr>
          <w:rFonts w:eastAsia="新細明體"/>
          <w:szCs w:val="22"/>
        </w:rPr>
        <w:t>，而每</w:t>
      </w:r>
      <w:proofErr w:type="gramStart"/>
      <w:r w:rsidRPr="00504CBC">
        <w:rPr>
          <w:rFonts w:eastAsia="新細明體"/>
          <w:szCs w:val="22"/>
        </w:rPr>
        <w:t>個</w:t>
      </w:r>
      <w:proofErr w:type="gramEnd"/>
      <w:r w:rsidRPr="00504CBC">
        <w:rPr>
          <w:rFonts w:eastAsia="新細明體"/>
          <w:szCs w:val="22"/>
        </w:rPr>
        <w:t>硼原子也與鄰近</w:t>
      </w:r>
      <w:r w:rsidRPr="00504CBC">
        <w:rPr>
          <w:rFonts w:eastAsia="新細明體"/>
          <w:szCs w:val="22"/>
        </w:rPr>
        <w:t>4</w:t>
      </w:r>
      <w:r w:rsidRPr="00504CBC">
        <w:rPr>
          <w:rFonts w:eastAsia="新細明體"/>
          <w:szCs w:val="22"/>
        </w:rPr>
        <w:t>個氮原子產生</w:t>
      </w:r>
      <w:proofErr w:type="gramStart"/>
      <w:r w:rsidRPr="00504CBC">
        <w:rPr>
          <w:rFonts w:eastAsia="新細明體"/>
          <w:szCs w:val="22"/>
        </w:rPr>
        <w:t>共價鍵結</w:t>
      </w:r>
      <w:proofErr w:type="gramEnd"/>
    </w:p>
    <w:p w:rsidR="0073088A" w:rsidRPr="00504CBC" w:rsidRDefault="002E4881" w:rsidP="00F56338">
      <w:pPr>
        <w:pStyle w:val="Default"/>
        <w:autoSpaceDE/>
        <w:autoSpaceDN/>
        <w:rPr>
          <w:rFonts w:eastAsia="新細明體"/>
          <w:color w:val="auto"/>
          <w:kern w:val="2"/>
          <w:szCs w:val="22"/>
          <w:bdr w:val="single" w:sz="4" w:space="0" w:color="auto"/>
        </w:rPr>
      </w:pPr>
      <w:r w:rsidRPr="00504CBC">
        <w:rPr>
          <w:rFonts w:eastAsia="新細明體" w:hint="eastAsia"/>
          <w:noProof/>
          <w:color w:val="auto"/>
          <w:kern w:val="2"/>
          <w:szCs w:val="22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180340</wp:posOffset>
            </wp:positionV>
            <wp:extent cx="952500" cy="560070"/>
            <wp:effectExtent l="19050" t="0" r="0" b="0"/>
            <wp:wrapSquare wrapText="bothSides"/>
            <wp:docPr id="18" name="圖片 9" descr="學測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測4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88A"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答案</w:t>
      </w:r>
      <w:r w:rsidR="0073088A" w:rsidRPr="00504CBC">
        <w:rPr>
          <w:rFonts w:eastAsia="新細明體" w:hint="eastAsia"/>
          <w:color w:val="auto"/>
          <w:kern w:val="2"/>
          <w:szCs w:val="22"/>
        </w:rPr>
        <w:t>：</w:t>
      </w:r>
      <w:r w:rsidR="0073088A" w:rsidRPr="00504CBC">
        <w:rPr>
          <w:rFonts w:eastAsia="新細明體" w:hint="eastAsia"/>
          <w:color w:val="auto"/>
          <w:kern w:val="2"/>
          <w:szCs w:val="22"/>
        </w:rPr>
        <w:t>(B)(C)(E)</w:t>
      </w:r>
    </w:p>
    <w:p w:rsidR="0073088A" w:rsidRPr="00504CBC" w:rsidRDefault="0073088A" w:rsidP="00831B7C">
      <w:pPr>
        <w:pStyle w:val="Default"/>
        <w:autoSpaceDE/>
        <w:autoSpaceDN/>
        <w:ind w:left="708" w:hangingChars="295" w:hanging="708"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解析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="002E4881" w:rsidRPr="00504CBC">
        <w:rPr>
          <w:rFonts w:eastAsia="新細明體"/>
          <w:color w:val="auto"/>
          <w:kern w:val="2"/>
        </w:rPr>
        <w:t>由右圖可知，</w:t>
      </w:r>
      <w:r w:rsidR="002E4881" w:rsidRPr="00504CBC">
        <w:rPr>
          <w:rFonts w:eastAsia="新細明體"/>
          <w:szCs w:val="22"/>
        </w:rPr>
        <w:t>H</w:t>
      </w:r>
      <w:r w:rsidR="002E4881" w:rsidRPr="00504CBC">
        <w:rPr>
          <w:rFonts w:eastAsia="新細明體"/>
          <w:szCs w:val="22"/>
          <w:vertAlign w:val="subscript"/>
        </w:rPr>
        <w:t>3</w:t>
      </w:r>
      <w:r w:rsidR="002E4881" w:rsidRPr="00504CBC">
        <w:rPr>
          <w:rFonts w:eastAsia="新細明體"/>
          <w:szCs w:val="22"/>
        </w:rPr>
        <w:t>BNH</w:t>
      </w:r>
      <w:r w:rsidR="002E4881" w:rsidRPr="00504CBC">
        <w:rPr>
          <w:rFonts w:eastAsia="新細明體"/>
          <w:szCs w:val="22"/>
          <w:vertAlign w:val="subscript"/>
        </w:rPr>
        <w:t>3</w:t>
      </w:r>
      <w:r w:rsidR="002E4881" w:rsidRPr="00504CBC">
        <w:rPr>
          <w:rFonts w:eastAsia="新細明體"/>
          <w:szCs w:val="22"/>
        </w:rPr>
        <w:t>分子</w:t>
      </w:r>
      <w:r w:rsidR="002E4881" w:rsidRPr="00504CBC">
        <w:rPr>
          <w:rFonts w:eastAsia="新細明體"/>
          <w:color w:val="auto"/>
          <w:kern w:val="2"/>
        </w:rPr>
        <w:t>無孤對電子</w:t>
      </w:r>
      <w:r w:rsidR="002E4881" w:rsidRPr="00504CBC">
        <w:rPr>
          <w:rFonts w:eastAsia="新細明體" w:hint="eastAsia"/>
          <w:color w:val="auto"/>
          <w:kern w:val="2"/>
        </w:rPr>
        <w:t>、</w:t>
      </w:r>
      <w:r w:rsidR="002E4881" w:rsidRPr="00504CBC">
        <w:rPr>
          <w:rFonts w:eastAsia="新細明體"/>
          <w:color w:val="auto"/>
          <w:kern w:val="2"/>
        </w:rPr>
        <w:t>具</w:t>
      </w:r>
      <w:r w:rsidR="002E4881" w:rsidRPr="00504CBC">
        <w:rPr>
          <w:rFonts w:eastAsia="新細明體"/>
          <w:color w:val="auto"/>
          <w:kern w:val="2"/>
        </w:rPr>
        <w:t>B</w:t>
      </w:r>
      <w:r w:rsidR="002E4881" w:rsidRPr="00504CBC">
        <w:rPr>
          <w:rFonts w:eastAsia="新細明體"/>
          <w:szCs w:val="22"/>
        </w:rPr>
        <w:t>−</w:t>
      </w:r>
      <w:r w:rsidR="002E4881" w:rsidRPr="00504CBC">
        <w:rPr>
          <w:rFonts w:eastAsia="新細明體"/>
          <w:color w:val="auto"/>
          <w:kern w:val="2"/>
        </w:rPr>
        <w:t>N</w:t>
      </w:r>
      <w:r w:rsidR="002E4881" w:rsidRPr="00504CBC">
        <w:rPr>
          <w:rFonts w:eastAsia="新細明體"/>
          <w:color w:val="auto"/>
          <w:kern w:val="2"/>
        </w:rPr>
        <w:t>單鍵</w:t>
      </w:r>
      <w:r w:rsidR="002E4881" w:rsidRPr="00504CBC">
        <w:rPr>
          <w:rFonts w:eastAsia="新細明體" w:hint="eastAsia"/>
          <w:color w:val="auto"/>
          <w:kern w:val="2"/>
        </w:rPr>
        <w:t>、</w:t>
      </w:r>
      <w:r w:rsidR="002E4881" w:rsidRPr="00504CBC">
        <w:rPr>
          <w:rFonts w:eastAsia="新細明體"/>
          <w:color w:val="auto"/>
          <w:kern w:val="2"/>
        </w:rPr>
        <w:t>符合八隅體規則，鍵結都為單鍵與金剛石相似。</w:t>
      </w:r>
    </w:p>
    <w:p w:rsidR="00CF42AF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布魯姆認知向度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分析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　　　　　　</w:t>
      </w:r>
      <w:r w:rsidR="005A7261" w:rsidRPr="00504CBC">
        <w:rPr>
          <w:rFonts w:ascii="Times New Roman" w:eastAsia="新細明體" w:hAnsi="Times New Roman" w:hint="eastAsia"/>
          <w:bdr w:val="none" w:sz="0" w:space="0" w:color="auto"/>
        </w:rPr>
        <w:t xml:space="preserve">　　　　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【難易度】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★★★★★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283" w:hangingChars="118" w:hanging="283"/>
        <w:rPr>
          <w:rFonts w:ascii="Times New Roman" w:eastAsia="新細明體" w:hAnsi="Times New Roman"/>
          <w:szCs w:val="22"/>
          <w:u w:val="single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【對應課綱】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基礎化學（二）第二章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物質的構造與特性</w:t>
      </w:r>
    </w:p>
    <w:p w:rsidR="00721F43" w:rsidRPr="00504CBC" w:rsidRDefault="00721F43" w:rsidP="00F56338">
      <w:pPr>
        <w:widowControl/>
        <w:ind w:left="283" w:hangingChars="118" w:hanging="283"/>
        <w:rPr>
          <w:rFonts w:ascii="Times New Roman" w:eastAsia="新細明體" w:hAnsi="Times New Roman"/>
          <w:color w:val="000000" w:themeColor="text1"/>
          <w:bdr w:val="none" w:sz="0" w:space="0" w:color="auto"/>
        </w:rPr>
      </w:pPr>
    </w:p>
    <w:p w:rsidR="0073088A" w:rsidRPr="00504CBC" w:rsidRDefault="0073088A" w:rsidP="00F56338">
      <w:pPr>
        <w:widowControl/>
        <w:ind w:left="283" w:hangingChars="118" w:hanging="283"/>
        <w:rPr>
          <w:rFonts w:ascii="Times New Roman" w:eastAsia="新細明體" w:hAnsi="Times New Roman"/>
          <w:color w:val="000000" w:themeColor="text1"/>
          <w:bdr w:val="none" w:sz="0" w:space="0" w:color="auto"/>
        </w:rPr>
      </w:pPr>
      <w:r w:rsidRPr="00504CBC">
        <w:rPr>
          <w:rFonts w:ascii="Times New Roman" w:eastAsia="新細明體" w:hAnsi="Times New Roman"/>
          <w:color w:val="000000" w:themeColor="text1"/>
          <w:bdr w:val="none" w:sz="0" w:space="0" w:color="auto"/>
        </w:rPr>
        <w:t>50.</w:t>
      </w:r>
      <w:r w:rsidRPr="00504CBC">
        <w:rPr>
          <w:rFonts w:ascii="Times New Roman" w:eastAsia="新細明體" w:hAnsi="Times New Roman"/>
          <w:color w:val="000000" w:themeColor="text1"/>
          <w:bdr w:val="none" w:sz="0" w:space="0" w:color="auto"/>
        </w:rPr>
        <w:t>光化學煙霧是汽機車引擎大量排放氮氧化物</w:t>
      </w:r>
      <w:r w:rsidR="008943B5" w:rsidRPr="00504CBC">
        <w:rPr>
          <w:rFonts w:ascii="Times New Roman" w:eastAsia="新細明體" w:hAnsi="Times New Roman"/>
          <w:color w:val="000000" w:themeColor="text1"/>
          <w:bdr w:val="none" w:sz="0" w:space="0" w:color="auto"/>
        </w:rPr>
        <w:t>（</w:t>
      </w:r>
      <w:proofErr w:type="spellStart"/>
      <w:r w:rsidRPr="00504CBC">
        <w:rPr>
          <w:rFonts w:ascii="Times New Roman" w:eastAsia="新細明體" w:hAnsi="Times New Roman"/>
          <w:color w:val="000000" w:themeColor="text1"/>
          <w:bdr w:val="none" w:sz="0" w:space="0" w:color="auto"/>
        </w:rPr>
        <w:t>N</w:t>
      </w:r>
      <w:r w:rsidRPr="00504CBC">
        <w:rPr>
          <w:rFonts w:ascii="Times New Roman" w:eastAsia="新細明體" w:hAnsi="Times New Roman" w:hint="eastAsia"/>
          <w:color w:val="000000" w:themeColor="text1"/>
          <w:bdr w:val="none" w:sz="0" w:space="0" w:color="auto"/>
        </w:rPr>
        <w:t>O</w:t>
      </w:r>
      <w:r w:rsidR="008943B5" w:rsidRPr="00504CBC">
        <w:rPr>
          <w:rFonts w:ascii="Times New Roman" w:eastAsia="新細明體" w:hAnsi="Times New Roman"/>
          <w:color w:val="000000" w:themeColor="text1"/>
          <w:bdr w:val="none" w:sz="0" w:space="0" w:color="auto"/>
        </w:rPr>
        <w:t>x</w:t>
      </w:r>
      <w:proofErr w:type="spellEnd"/>
      <w:r w:rsidR="008943B5" w:rsidRPr="00504CBC">
        <w:rPr>
          <w:rFonts w:ascii="Times New Roman" w:eastAsia="新細明體" w:hAnsi="Times New Roman"/>
          <w:color w:val="000000" w:themeColor="text1"/>
          <w:bdr w:val="none" w:sz="0" w:space="0" w:color="auto"/>
        </w:rPr>
        <w:t>）</w:t>
      </w:r>
      <w:r w:rsidRPr="00504CBC">
        <w:rPr>
          <w:rFonts w:ascii="Times New Roman" w:eastAsia="新細明體" w:hAnsi="Times New Roman"/>
          <w:color w:val="000000" w:themeColor="text1"/>
          <w:bdr w:val="none" w:sz="0" w:space="0" w:color="auto"/>
        </w:rPr>
        <w:t>至大氣，經光化學反應後所致。已知</w:t>
      </w:r>
      <w:proofErr w:type="spellStart"/>
      <w:r w:rsidRPr="00504CBC">
        <w:rPr>
          <w:rFonts w:ascii="Times New Roman" w:eastAsia="新細明體" w:hAnsi="Times New Roman"/>
          <w:color w:val="000000" w:themeColor="text1"/>
          <w:bdr w:val="none" w:sz="0" w:space="0" w:color="auto"/>
        </w:rPr>
        <w:t>N</w:t>
      </w:r>
      <w:r w:rsidRPr="00504CBC">
        <w:rPr>
          <w:rFonts w:ascii="Times New Roman" w:eastAsia="新細明體" w:hAnsi="Times New Roman" w:hint="eastAsia"/>
          <w:color w:val="000000" w:themeColor="text1"/>
          <w:bdr w:val="none" w:sz="0" w:space="0" w:color="auto"/>
        </w:rPr>
        <w:t>O</w:t>
      </w:r>
      <w:r w:rsidRPr="00504CBC">
        <w:rPr>
          <w:rFonts w:ascii="Times New Roman" w:eastAsia="新細明體" w:hAnsi="Times New Roman"/>
          <w:color w:val="000000" w:themeColor="text1"/>
          <w:bdr w:val="none" w:sz="0" w:space="0" w:color="auto"/>
        </w:rPr>
        <w:t>x</w:t>
      </w:r>
      <w:proofErr w:type="spellEnd"/>
      <w:r w:rsidRPr="00504CBC">
        <w:rPr>
          <w:rFonts w:ascii="Times New Roman" w:eastAsia="新細明體" w:hAnsi="Times New Roman"/>
          <w:color w:val="000000" w:themeColor="text1"/>
          <w:bdr w:val="none" w:sz="0" w:space="0" w:color="auto"/>
        </w:rPr>
        <w:t>所涉及的化學反應如下：</w:t>
      </w:r>
    </w:p>
    <w:p w:rsidR="0073088A" w:rsidRPr="00504CBC" w:rsidRDefault="0073088A" w:rsidP="00695672">
      <w:pPr>
        <w:pStyle w:val="TIT1"/>
        <w:snapToGrid w:val="0"/>
        <w:spacing w:beforeLines="25" w:line="340" w:lineRule="atLeast"/>
        <w:ind w:leftChars="150" w:left="360" w:firstLineChars="27" w:firstLine="65"/>
        <w:jc w:val="center"/>
        <w:textAlignment w:val="center"/>
        <w:rPr>
          <w:spacing w:val="0"/>
          <w:sz w:val="24"/>
          <w:lang w:val="en-US"/>
        </w:rPr>
      </w:pPr>
      <w:r w:rsidRPr="00504CBC">
        <w:rPr>
          <w:spacing w:val="0"/>
          <w:sz w:val="24"/>
          <w:lang w:val="en-US"/>
        </w:rPr>
        <w:t>N</w:t>
      </w:r>
      <w:r w:rsidRPr="00504CBC">
        <w:rPr>
          <w:spacing w:val="0"/>
          <w:sz w:val="24"/>
          <w:vertAlign w:val="subscript"/>
          <w:lang w:val="en-US"/>
        </w:rPr>
        <w:t>2</w:t>
      </w:r>
      <w:r w:rsidRPr="00504CBC">
        <w:rPr>
          <w:spacing w:val="0"/>
          <w:sz w:val="24"/>
          <w:lang w:val="en-US"/>
        </w:rPr>
        <w:t>(g) + O</w:t>
      </w:r>
      <w:r w:rsidRPr="00504CBC">
        <w:rPr>
          <w:spacing w:val="0"/>
          <w:sz w:val="24"/>
          <w:vertAlign w:val="subscript"/>
          <w:lang w:val="en-US"/>
        </w:rPr>
        <w:t>2</w:t>
      </w:r>
      <w:r w:rsidRPr="00504CBC">
        <w:rPr>
          <w:spacing w:val="0"/>
          <w:sz w:val="24"/>
          <w:lang w:val="en-US"/>
        </w:rPr>
        <w:t xml:space="preserve">(g) </w:t>
      </w:r>
      <w:r w:rsidRPr="00504CBC">
        <w:rPr>
          <w:spacing w:val="0"/>
          <w:sz w:val="24"/>
          <w:lang w:val="en-US"/>
        </w:rPr>
        <w:object w:dxaOrig="780" w:dyaOrig="360">
          <v:shape id="_x0000_i1042" type="#_x0000_t75" style="width:38.45pt;height:17.75pt" o:ole="">
            <v:imagedata r:id="rId44" o:title=""/>
          </v:shape>
          <o:OLEObject Type="Embed" ProgID="Equation.DSMT4" ShapeID="_x0000_i1042" DrawAspect="Content" ObjectID="_1673437176" r:id="rId45"/>
        </w:object>
      </w:r>
      <w:r w:rsidRPr="00504CBC">
        <w:rPr>
          <w:spacing w:val="0"/>
          <w:sz w:val="24"/>
          <w:lang w:val="en-US"/>
        </w:rPr>
        <w:t xml:space="preserve"> 2NO(g) </w:t>
      </w:r>
      <w:r w:rsidRPr="00504CBC">
        <w:rPr>
          <w:spacing w:val="0"/>
          <w:sz w:val="24"/>
          <w:lang w:val="en-US"/>
        </w:rPr>
        <w:t xml:space="preserve"> </w:t>
      </w:r>
      <w:r w:rsidRPr="00504CBC">
        <w:rPr>
          <w:spacing w:val="0"/>
          <w:sz w:val="24"/>
          <w:lang w:val="en-US"/>
        </w:rPr>
        <w:t xml:space="preserve">  </w:t>
      </w:r>
      <w:r w:rsidR="009824A1" w:rsidRPr="00504CBC">
        <w:rPr>
          <w:rFonts w:hint="eastAsia"/>
          <w:spacing w:val="0"/>
          <w:sz w:val="24"/>
          <w:lang w:val="en-US"/>
        </w:rPr>
        <w:t xml:space="preserve">  </w:t>
      </w:r>
      <w:r w:rsidRPr="00504CBC">
        <w:rPr>
          <w:rFonts w:hint="eastAsia"/>
          <w:spacing w:val="0"/>
          <w:sz w:val="24"/>
          <w:lang w:val="en-US"/>
        </w:rPr>
        <w:t xml:space="preserve">  </w:t>
      </w:r>
      <w:r w:rsidR="009824A1" w:rsidRPr="00504CBC">
        <w:rPr>
          <w:rFonts w:hint="eastAsia"/>
          <w:spacing w:val="0"/>
          <w:sz w:val="24"/>
          <w:lang w:val="en-US"/>
        </w:rPr>
        <w:t xml:space="preserve">  </w:t>
      </w:r>
      <w:r w:rsidRPr="00504CBC">
        <w:rPr>
          <w:spacing w:val="0"/>
          <w:sz w:val="24"/>
          <w:lang w:val="en-US"/>
        </w:rPr>
        <w:t>式</w:t>
      </w:r>
      <w:r w:rsidRPr="00504CBC">
        <w:rPr>
          <w:spacing w:val="0"/>
          <w:sz w:val="24"/>
          <w:lang w:val="en-US"/>
        </w:rPr>
        <w:t>1</w:t>
      </w:r>
    </w:p>
    <w:p w:rsidR="0073088A" w:rsidRPr="00504CBC" w:rsidRDefault="0073088A" w:rsidP="00695672">
      <w:pPr>
        <w:pStyle w:val="TIT1"/>
        <w:snapToGrid w:val="0"/>
        <w:spacing w:beforeLines="25" w:line="340" w:lineRule="atLeast"/>
        <w:ind w:leftChars="253" w:left="607" w:firstLineChars="800" w:firstLine="1920"/>
        <w:textAlignment w:val="center"/>
        <w:rPr>
          <w:spacing w:val="0"/>
          <w:sz w:val="24"/>
          <w:lang w:val="en-US"/>
        </w:rPr>
      </w:pPr>
      <w:r w:rsidRPr="00504CBC">
        <w:rPr>
          <w:spacing w:val="0"/>
          <w:sz w:val="24"/>
          <w:lang w:val="en-US"/>
        </w:rPr>
        <w:t>2NO(g) + O</w:t>
      </w:r>
      <w:r w:rsidRPr="00504CBC">
        <w:rPr>
          <w:spacing w:val="0"/>
          <w:sz w:val="24"/>
          <w:vertAlign w:val="subscript"/>
          <w:lang w:val="en-US"/>
        </w:rPr>
        <w:t>2</w:t>
      </w:r>
      <w:r w:rsidRPr="00504CBC">
        <w:rPr>
          <w:spacing w:val="0"/>
          <w:sz w:val="24"/>
          <w:lang w:val="en-US"/>
        </w:rPr>
        <w:t xml:space="preserve">(g) </w:t>
      </w:r>
      <w:r w:rsidRPr="00504CBC">
        <w:rPr>
          <w:spacing w:val="0"/>
          <w:sz w:val="24"/>
          <w:lang w:val="en-US"/>
        </w:rPr>
        <w:object w:dxaOrig="580" w:dyaOrig="360">
          <v:shape id="_x0000_i1043" type="#_x0000_t75" style="width:28.6pt;height:17.75pt" o:ole="">
            <v:imagedata r:id="rId46" o:title=""/>
          </v:shape>
          <o:OLEObject Type="Embed" ProgID="Equation.DSMT4" ShapeID="_x0000_i1043" DrawAspect="Content" ObjectID="_1673437177" r:id="rId47"/>
        </w:object>
      </w:r>
      <w:r w:rsidRPr="00504CBC">
        <w:rPr>
          <w:spacing w:val="0"/>
          <w:sz w:val="24"/>
          <w:lang w:val="en-US"/>
        </w:rPr>
        <w:t xml:space="preserve"> NO(g) </w:t>
      </w:r>
      <w:r w:rsidRPr="00504CBC">
        <w:rPr>
          <w:spacing w:val="0"/>
          <w:sz w:val="24"/>
          <w:lang w:val="en-US"/>
        </w:rPr>
        <w:t xml:space="preserve"> </w:t>
      </w:r>
      <w:r w:rsidRPr="00504CBC">
        <w:rPr>
          <w:spacing w:val="0"/>
          <w:sz w:val="24"/>
          <w:lang w:val="en-US"/>
        </w:rPr>
        <w:t xml:space="preserve">  </w:t>
      </w:r>
      <w:r w:rsidRPr="00504CBC">
        <w:rPr>
          <w:rFonts w:hint="eastAsia"/>
          <w:spacing w:val="0"/>
          <w:sz w:val="24"/>
          <w:lang w:val="en-US"/>
        </w:rPr>
        <w:t xml:space="preserve">   </w:t>
      </w:r>
      <w:r w:rsidRPr="00504CBC">
        <w:rPr>
          <w:rFonts w:hint="eastAsia"/>
          <w:spacing w:val="0"/>
          <w:sz w:val="24"/>
          <w:lang w:val="en-US"/>
        </w:rPr>
        <w:t xml:space="preserve">　　</w:t>
      </w:r>
      <w:r w:rsidRPr="00504CBC">
        <w:rPr>
          <w:spacing w:val="0"/>
          <w:sz w:val="24"/>
          <w:lang w:val="en-US"/>
        </w:rPr>
        <w:t>式</w:t>
      </w:r>
      <w:r w:rsidRPr="00504CBC">
        <w:rPr>
          <w:spacing w:val="0"/>
          <w:sz w:val="24"/>
          <w:lang w:val="en-US"/>
        </w:rPr>
        <w:t>2</w:t>
      </w:r>
    </w:p>
    <w:p w:rsidR="0073088A" w:rsidRPr="00504CBC" w:rsidRDefault="0073088A" w:rsidP="00695672">
      <w:pPr>
        <w:pStyle w:val="TIT1"/>
        <w:snapToGrid w:val="0"/>
        <w:spacing w:beforeLines="25" w:line="340" w:lineRule="atLeast"/>
        <w:ind w:leftChars="253" w:left="607" w:firstLineChars="800" w:firstLine="1920"/>
        <w:textAlignment w:val="center"/>
        <w:rPr>
          <w:spacing w:val="0"/>
          <w:sz w:val="24"/>
          <w:lang w:val="en-US"/>
        </w:rPr>
      </w:pPr>
      <w:r w:rsidRPr="00504CBC">
        <w:rPr>
          <w:spacing w:val="0"/>
          <w:sz w:val="24"/>
          <w:lang w:val="en-US"/>
        </w:rPr>
        <w:t>NO</w:t>
      </w:r>
      <w:r w:rsidRPr="00504CBC">
        <w:rPr>
          <w:spacing w:val="0"/>
          <w:sz w:val="24"/>
          <w:vertAlign w:val="subscript"/>
          <w:lang w:val="en-US"/>
        </w:rPr>
        <w:t>2</w:t>
      </w:r>
      <w:r w:rsidRPr="00504CBC">
        <w:rPr>
          <w:spacing w:val="0"/>
          <w:sz w:val="24"/>
          <w:lang w:val="en-US"/>
        </w:rPr>
        <w:t xml:space="preserve">(g) </w:t>
      </w:r>
      <w:r w:rsidRPr="00504CBC">
        <w:rPr>
          <w:spacing w:val="0"/>
          <w:sz w:val="24"/>
          <w:lang w:val="en-US"/>
        </w:rPr>
        <w:object w:dxaOrig="660" w:dyaOrig="360">
          <v:shape id="_x0000_i1044" type="#_x0000_t75" style="width:32.55pt;height:17.75pt" o:ole="">
            <v:imagedata r:id="rId48" o:title=""/>
          </v:shape>
          <o:OLEObject Type="Embed" ProgID="Equation.DSMT4" ShapeID="_x0000_i1044" DrawAspect="Content" ObjectID="_1673437178" r:id="rId49"/>
        </w:object>
      </w:r>
      <w:r w:rsidRPr="00504CBC">
        <w:rPr>
          <w:spacing w:val="0"/>
          <w:sz w:val="24"/>
          <w:lang w:val="en-US"/>
        </w:rPr>
        <w:t xml:space="preserve"> NO(g) + O</w:t>
      </w:r>
      <w:r w:rsidRPr="00504CBC">
        <w:rPr>
          <w:spacing w:val="0"/>
          <w:sz w:val="24"/>
          <w:vertAlign w:val="subscript"/>
          <w:lang w:val="en-US"/>
        </w:rPr>
        <w:t>2</w:t>
      </w:r>
      <w:r w:rsidRPr="00504CBC">
        <w:rPr>
          <w:spacing w:val="0"/>
          <w:sz w:val="24"/>
          <w:lang w:val="en-US"/>
        </w:rPr>
        <w:t xml:space="preserve">(g) </w:t>
      </w:r>
      <w:r w:rsidRPr="00504CBC">
        <w:rPr>
          <w:spacing w:val="0"/>
          <w:sz w:val="24"/>
          <w:lang w:val="en-US"/>
        </w:rPr>
        <w:t></w:t>
      </w:r>
      <w:r w:rsidRPr="00504CBC">
        <w:rPr>
          <w:rFonts w:hint="eastAsia"/>
          <w:spacing w:val="0"/>
          <w:sz w:val="24"/>
          <w:lang w:val="en-US"/>
        </w:rPr>
        <w:t xml:space="preserve"> </w:t>
      </w:r>
      <w:proofErr w:type="spellStart"/>
      <w:r w:rsidRPr="00504CBC">
        <w:rPr>
          <w:spacing w:val="0"/>
          <w:sz w:val="24"/>
          <w:lang w:val="en-US"/>
        </w:rPr>
        <w:t></w:t>
      </w:r>
      <w:proofErr w:type="spellEnd"/>
      <w:r w:rsidRPr="00504CBC">
        <w:rPr>
          <w:rFonts w:hint="eastAsia"/>
          <w:spacing w:val="0"/>
          <w:sz w:val="24"/>
          <w:lang w:val="en-US"/>
        </w:rPr>
        <w:t xml:space="preserve">  </w:t>
      </w:r>
      <w:r w:rsidR="0098618B" w:rsidRPr="00504CBC">
        <w:rPr>
          <w:spacing w:val="0"/>
          <w:sz w:val="24"/>
          <w:lang w:val="en-US"/>
        </w:rPr>
        <w:t xml:space="preserve">　</w:t>
      </w:r>
      <w:r w:rsidR="0098618B" w:rsidRPr="00504CBC">
        <w:rPr>
          <w:rFonts w:hint="eastAsia"/>
          <w:spacing w:val="0"/>
          <w:sz w:val="24"/>
          <w:lang w:val="en-US"/>
        </w:rPr>
        <w:t xml:space="preserve">     </w:t>
      </w:r>
      <w:r w:rsidRPr="00504CBC">
        <w:rPr>
          <w:spacing w:val="0"/>
          <w:sz w:val="24"/>
          <w:lang w:val="en-US"/>
        </w:rPr>
        <w:t>式</w:t>
      </w:r>
      <w:r w:rsidRPr="00504CBC">
        <w:rPr>
          <w:rFonts w:hint="eastAsia"/>
          <w:spacing w:val="0"/>
          <w:sz w:val="24"/>
          <w:lang w:val="en-US"/>
        </w:rPr>
        <w:t>3</w:t>
      </w:r>
    </w:p>
    <w:p w:rsidR="0073088A" w:rsidRPr="00504CBC" w:rsidRDefault="0073088A" w:rsidP="00695672">
      <w:pPr>
        <w:pStyle w:val="TIT1"/>
        <w:snapToGrid w:val="0"/>
        <w:spacing w:beforeLines="25" w:line="340" w:lineRule="atLeast"/>
        <w:ind w:leftChars="253" w:left="607" w:firstLineChars="800" w:firstLine="1920"/>
        <w:textAlignment w:val="center"/>
        <w:rPr>
          <w:spacing w:val="0"/>
          <w:sz w:val="24"/>
          <w:lang w:val="en-US"/>
        </w:rPr>
      </w:pPr>
      <w:r w:rsidRPr="00504CBC">
        <w:rPr>
          <w:spacing w:val="0"/>
          <w:sz w:val="24"/>
          <w:lang w:val="en-US"/>
        </w:rPr>
        <w:t>O(g) + O</w:t>
      </w:r>
      <w:r w:rsidRPr="00504CBC">
        <w:rPr>
          <w:spacing w:val="0"/>
          <w:sz w:val="24"/>
          <w:vertAlign w:val="subscript"/>
          <w:lang w:val="en-US"/>
        </w:rPr>
        <w:t>2</w:t>
      </w:r>
      <w:r w:rsidRPr="00504CBC">
        <w:rPr>
          <w:spacing w:val="0"/>
          <w:sz w:val="24"/>
          <w:lang w:val="en-US"/>
        </w:rPr>
        <w:t xml:space="preserve">(g) </w:t>
      </w:r>
      <w:r w:rsidRPr="00504CBC">
        <w:rPr>
          <w:spacing w:val="0"/>
          <w:sz w:val="24"/>
          <w:lang w:val="en-US"/>
        </w:rPr>
        <w:object w:dxaOrig="580" w:dyaOrig="360">
          <v:shape id="_x0000_i1045" type="#_x0000_t75" style="width:28.6pt;height:17.75pt" o:ole="">
            <v:imagedata r:id="rId50" o:title=""/>
          </v:shape>
          <o:OLEObject Type="Embed" ProgID="Equation.DSMT4" ShapeID="_x0000_i1045" DrawAspect="Content" ObjectID="_1673437179" r:id="rId51"/>
        </w:object>
      </w:r>
      <w:r w:rsidRPr="00504CBC">
        <w:rPr>
          <w:spacing w:val="0"/>
          <w:sz w:val="24"/>
          <w:lang w:val="en-US"/>
        </w:rPr>
        <w:t xml:space="preserve"> O</w:t>
      </w:r>
      <w:r w:rsidRPr="00504CBC">
        <w:rPr>
          <w:spacing w:val="0"/>
          <w:sz w:val="24"/>
          <w:vertAlign w:val="subscript"/>
          <w:lang w:val="en-US"/>
        </w:rPr>
        <w:t>3</w:t>
      </w:r>
      <w:r w:rsidRPr="00504CBC">
        <w:rPr>
          <w:spacing w:val="0"/>
          <w:sz w:val="24"/>
          <w:lang w:val="en-US"/>
        </w:rPr>
        <w:t xml:space="preserve">(g) </w:t>
      </w:r>
      <w:r w:rsidRPr="00504CBC">
        <w:rPr>
          <w:spacing w:val="0"/>
          <w:sz w:val="24"/>
          <w:lang w:val="en-US"/>
        </w:rPr>
        <w:t></w:t>
      </w:r>
      <w:r w:rsidRPr="00504CBC">
        <w:rPr>
          <w:rFonts w:hint="eastAsia"/>
          <w:spacing w:val="0"/>
          <w:sz w:val="24"/>
          <w:lang w:val="en-US"/>
        </w:rPr>
        <w:t xml:space="preserve">         </w:t>
      </w:r>
      <w:r w:rsidRPr="00504CBC">
        <w:rPr>
          <w:rFonts w:hint="eastAsia"/>
          <w:spacing w:val="0"/>
          <w:sz w:val="24"/>
          <w:lang w:val="en-US"/>
        </w:rPr>
        <w:t xml:space="preserve">　　</w:t>
      </w:r>
      <w:r w:rsidR="0098618B" w:rsidRPr="00504CBC">
        <w:rPr>
          <w:rFonts w:hint="eastAsia"/>
          <w:spacing w:val="0"/>
          <w:sz w:val="24"/>
          <w:lang w:val="en-US"/>
        </w:rPr>
        <w:t xml:space="preserve"> </w:t>
      </w:r>
      <w:r w:rsidRPr="00504CBC">
        <w:rPr>
          <w:rFonts w:hint="eastAsia"/>
          <w:spacing w:val="0"/>
          <w:sz w:val="24"/>
          <w:lang w:val="en-US"/>
        </w:rPr>
        <w:t xml:space="preserve"> </w:t>
      </w:r>
      <w:r w:rsidRPr="00504CBC">
        <w:rPr>
          <w:spacing w:val="0"/>
          <w:sz w:val="24"/>
          <w:lang w:val="en-US"/>
        </w:rPr>
        <w:t>式</w:t>
      </w:r>
      <w:r w:rsidRPr="00504CBC">
        <w:rPr>
          <w:spacing w:val="0"/>
          <w:sz w:val="24"/>
          <w:lang w:val="en-US"/>
        </w:rPr>
        <w:t>4</w:t>
      </w:r>
    </w:p>
    <w:p w:rsidR="0073088A" w:rsidRPr="00504CBC" w:rsidRDefault="0073088A" w:rsidP="00F56338">
      <w:pPr>
        <w:pStyle w:val="Default"/>
        <w:autoSpaceDE/>
        <w:autoSpaceDN/>
        <w:ind w:leftChars="117" w:left="281" w:firstLine="1"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/>
          <w:color w:val="auto"/>
          <w:kern w:val="2"/>
          <w:szCs w:val="22"/>
        </w:rPr>
        <w:t>下列相關敘述，哪些正確？（應選</w:t>
      </w:r>
      <w:r w:rsidRPr="00504CBC">
        <w:rPr>
          <w:rFonts w:eastAsia="新細明體"/>
          <w:color w:val="auto"/>
          <w:kern w:val="2"/>
          <w:szCs w:val="22"/>
        </w:rPr>
        <w:t>3</w:t>
      </w:r>
      <w:r w:rsidRPr="00504CBC">
        <w:rPr>
          <w:rFonts w:eastAsia="新細明體"/>
          <w:color w:val="auto"/>
          <w:kern w:val="2"/>
          <w:szCs w:val="22"/>
        </w:rPr>
        <w:t>項）</w:t>
      </w:r>
    </w:p>
    <w:p w:rsidR="00AE69B7" w:rsidRDefault="0073088A" w:rsidP="00F56338">
      <w:pPr>
        <w:pStyle w:val="Default"/>
        <w:autoSpaceDE/>
        <w:autoSpaceDN/>
        <w:ind w:leftChars="117" w:left="281" w:firstLine="1"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/>
          <w:color w:val="auto"/>
          <w:kern w:val="2"/>
          <w:szCs w:val="22"/>
        </w:rPr>
        <w:t>(A)</w:t>
      </w:r>
      <w:r w:rsidRPr="00504CBC">
        <w:rPr>
          <w:rFonts w:eastAsia="新細明體"/>
          <w:color w:val="auto"/>
          <w:kern w:val="2"/>
          <w:szCs w:val="22"/>
        </w:rPr>
        <w:t>臭氧的路易斯結構有共振結構</w:t>
      </w:r>
      <w:r w:rsidR="003114E7" w:rsidRPr="00504CBC">
        <w:rPr>
          <w:rFonts w:eastAsia="新細明體"/>
          <w:color w:val="auto"/>
          <w:kern w:val="2"/>
          <w:szCs w:val="22"/>
        </w:rPr>
        <w:t xml:space="preserve">　　</w:t>
      </w:r>
    </w:p>
    <w:p w:rsidR="0073088A" w:rsidRPr="00504CBC" w:rsidRDefault="0073088A" w:rsidP="00F56338">
      <w:pPr>
        <w:pStyle w:val="Default"/>
        <w:autoSpaceDE/>
        <w:autoSpaceDN/>
        <w:ind w:leftChars="117" w:left="281" w:firstLine="1"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/>
          <w:color w:val="auto"/>
          <w:kern w:val="2"/>
          <w:szCs w:val="22"/>
        </w:rPr>
        <w:t>(B)</w:t>
      </w:r>
      <w:r w:rsidRPr="00504CBC">
        <w:rPr>
          <w:rFonts w:eastAsia="新細明體"/>
          <w:color w:val="auto"/>
          <w:kern w:val="2"/>
          <w:szCs w:val="22"/>
        </w:rPr>
        <w:t>上述反應產生的臭氧乃由氧氣轉化而成</w:t>
      </w:r>
      <w:r w:rsidRPr="00504CBC">
        <w:rPr>
          <w:rFonts w:eastAsia="新細明體"/>
          <w:color w:val="auto"/>
          <w:kern w:val="2"/>
          <w:szCs w:val="22"/>
        </w:rPr>
        <w:t xml:space="preserve"> </w:t>
      </w:r>
    </w:p>
    <w:p w:rsidR="00AE69B7" w:rsidRDefault="0073088A" w:rsidP="00F56338">
      <w:pPr>
        <w:pStyle w:val="Default"/>
        <w:autoSpaceDE/>
        <w:autoSpaceDN/>
        <w:ind w:leftChars="117" w:left="281" w:firstLine="1"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/>
          <w:color w:val="auto"/>
          <w:kern w:val="2"/>
          <w:szCs w:val="22"/>
        </w:rPr>
        <w:t>(C)</w:t>
      </w:r>
      <w:r w:rsidRPr="00504CBC">
        <w:rPr>
          <w:rFonts w:eastAsia="新細明體"/>
          <w:color w:val="auto"/>
          <w:kern w:val="2"/>
          <w:szCs w:val="22"/>
        </w:rPr>
        <w:t>二氧化氮溶於水，水溶液呈鹼性</w:t>
      </w:r>
      <w:r w:rsidR="003114E7" w:rsidRPr="00504CBC">
        <w:rPr>
          <w:rFonts w:eastAsia="新細明體" w:hint="eastAsia"/>
          <w:color w:val="auto"/>
          <w:kern w:val="2"/>
          <w:szCs w:val="22"/>
        </w:rPr>
        <w:t xml:space="preserve">　</w:t>
      </w:r>
    </w:p>
    <w:p w:rsidR="0073088A" w:rsidRPr="00504CBC" w:rsidRDefault="0073088A" w:rsidP="00F56338">
      <w:pPr>
        <w:pStyle w:val="Default"/>
        <w:autoSpaceDE/>
        <w:autoSpaceDN/>
        <w:ind w:leftChars="117" w:left="281" w:firstLine="1"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/>
          <w:color w:val="auto"/>
          <w:kern w:val="2"/>
          <w:szCs w:val="22"/>
        </w:rPr>
        <w:t>(D)</w:t>
      </w:r>
      <w:proofErr w:type="gramStart"/>
      <w:r w:rsidRPr="00504CBC">
        <w:rPr>
          <w:rFonts w:eastAsia="新細明體"/>
          <w:color w:val="auto"/>
          <w:kern w:val="2"/>
          <w:szCs w:val="22"/>
        </w:rPr>
        <w:t>一</w:t>
      </w:r>
      <w:proofErr w:type="gramEnd"/>
      <w:r w:rsidRPr="00504CBC">
        <w:rPr>
          <w:rFonts w:eastAsia="新細明體"/>
          <w:color w:val="auto"/>
          <w:kern w:val="2"/>
          <w:szCs w:val="22"/>
        </w:rPr>
        <w:t>氧化</w:t>
      </w:r>
      <w:proofErr w:type="gramStart"/>
      <w:r w:rsidRPr="00504CBC">
        <w:rPr>
          <w:rFonts w:eastAsia="新細明體"/>
          <w:color w:val="auto"/>
          <w:kern w:val="2"/>
          <w:szCs w:val="22"/>
        </w:rPr>
        <w:t>氮總熱</w:t>
      </w:r>
      <w:proofErr w:type="gramEnd"/>
      <w:r w:rsidRPr="00504CBC">
        <w:rPr>
          <w:rFonts w:eastAsia="新細明體"/>
          <w:color w:val="auto"/>
          <w:kern w:val="2"/>
          <w:szCs w:val="22"/>
        </w:rPr>
        <w:t>含量高於氮氣和氧氣</w:t>
      </w:r>
      <w:proofErr w:type="gramStart"/>
      <w:r w:rsidRPr="00504CBC">
        <w:rPr>
          <w:rFonts w:eastAsia="新細明體"/>
          <w:color w:val="auto"/>
          <w:kern w:val="2"/>
          <w:szCs w:val="22"/>
        </w:rPr>
        <w:t>的總熱含量</w:t>
      </w:r>
      <w:proofErr w:type="gramEnd"/>
      <w:r w:rsidRPr="00504CBC">
        <w:rPr>
          <w:rFonts w:eastAsia="新細明體"/>
          <w:color w:val="auto"/>
          <w:kern w:val="2"/>
          <w:szCs w:val="22"/>
        </w:rPr>
        <w:t xml:space="preserve"> </w:t>
      </w:r>
    </w:p>
    <w:p w:rsidR="0073088A" w:rsidRPr="00504CBC" w:rsidRDefault="0073088A" w:rsidP="00F56338">
      <w:pPr>
        <w:pStyle w:val="Default"/>
        <w:autoSpaceDE/>
        <w:autoSpaceDN/>
        <w:ind w:leftChars="117" w:left="281" w:firstLine="1"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/>
          <w:color w:val="auto"/>
          <w:kern w:val="2"/>
          <w:szCs w:val="22"/>
        </w:rPr>
        <w:t>(E)</w:t>
      </w:r>
      <w:r w:rsidRPr="00504CBC">
        <w:rPr>
          <w:rFonts w:eastAsia="新細明體"/>
          <w:color w:val="auto"/>
          <w:kern w:val="2"/>
          <w:szCs w:val="22"/>
        </w:rPr>
        <w:t>上述反應產生的臭氧有助於修補臭氧層破洞</w:t>
      </w:r>
    </w:p>
    <w:p w:rsidR="00B5084B" w:rsidRPr="00504CBC" w:rsidRDefault="00B5084B" w:rsidP="00F56338">
      <w:pPr>
        <w:pStyle w:val="Default"/>
        <w:autoSpaceDE/>
        <w:autoSpaceDN/>
        <w:rPr>
          <w:rFonts w:eastAsia="新細明體"/>
          <w:color w:val="auto"/>
          <w:kern w:val="2"/>
          <w:szCs w:val="22"/>
          <w:bdr w:val="single" w:sz="4" w:space="0" w:color="auto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答案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 w:hint="eastAsia"/>
          <w:color w:val="auto"/>
          <w:kern w:val="2"/>
          <w:szCs w:val="22"/>
        </w:rPr>
        <w:t>(A)(B)(D)</w:t>
      </w:r>
    </w:p>
    <w:p w:rsidR="00AE69B7" w:rsidRDefault="00AE69B7" w:rsidP="00F56338">
      <w:pPr>
        <w:pStyle w:val="Default"/>
        <w:autoSpaceDE/>
        <w:autoSpaceDN/>
        <w:ind w:left="708" w:hangingChars="295" w:hanging="708"/>
        <w:rPr>
          <w:rFonts w:eastAsia="新細明體"/>
          <w:color w:val="auto"/>
          <w:kern w:val="2"/>
          <w:szCs w:val="22"/>
          <w:bdr w:val="single" w:sz="4" w:space="0" w:color="auto"/>
        </w:rPr>
      </w:pPr>
    </w:p>
    <w:p w:rsidR="00CF42AF" w:rsidRDefault="00B5084B" w:rsidP="00F56338">
      <w:pPr>
        <w:pStyle w:val="Default"/>
        <w:autoSpaceDE/>
        <w:autoSpaceDN/>
        <w:ind w:left="708" w:hangingChars="295" w:hanging="708"/>
        <w:rPr>
          <w:rFonts w:eastAsia="新細明體"/>
          <w:spacing w:val="24"/>
          <w:szCs w:val="22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lastRenderedPageBreak/>
        <w:t>解析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="00CF42AF" w:rsidRPr="00504CBC">
        <w:rPr>
          <w:rFonts w:eastAsia="新細明體" w:hint="eastAsia"/>
        </w:rPr>
        <w:t>(A)</w:t>
      </w:r>
      <w:r w:rsidRPr="00504CBC">
        <w:rPr>
          <w:rFonts w:eastAsia="新細明體"/>
          <w:noProof/>
          <w:szCs w:val="22"/>
        </w:rPr>
        <w:drawing>
          <wp:inline distT="0" distB="0" distL="0" distR="0">
            <wp:extent cx="1094105" cy="353060"/>
            <wp:effectExtent l="0" t="0" r="0" b="0"/>
            <wp:docPr id="20" name="圖片 8" descr="學測50解析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測50解析A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2AF" w:rsidRDefault="00B5084B" w:rsidP="00CF42AF">
      <w:pPr>
        <w:pStyle w:val="Default"/>
        <w:autoSpaceDE/>
        <w:autoSpaceDN/>
        <w:ind w:firstLineChars="320" w:firstLine="768"/>
        <w:rPr>
          <w:rFonts w:eastAsia="新細明體"/>
        </w:rPr>
      </w:pPr>
      <w:r w:rsidRPr="00504CBC">
        <w:rPr>
          <w:rFonts w:eastAsia="新細明體" w:hint="eastAsia"/>
          <w:szCs w:val="22"/>
        </w:rPr>
        <w:t>(C)</w:t>
      </w:r>
      <w:r w:rsidR="00CF42AF">
        <w:rPr>
          <w:rFonts w:eastAsia="新細明體" w:hint="eastAsia"/>
        </w:rPr>
        <w:t>非金屬氧化物溶於水呈酸性</w:t>
      </w:r>
      <w:r w:rsidR="007B6EC6">
        <w:rPr>
          <w:rFonts w:eastAsia="新細明體" w:hint="eastAsia"/>
        </w:rPr>
        <w:t>；</w:t>
      </w:r>
    </w:p>
    <w:p w:rsidR="00CF42AF" w:rsidRDefault="002E4881" w:rsidP="00CF42AF">
      <w:pPr>
        <w:pStyle w:val="Default"/>
        <w:autoSpaceDE/>
        <w:autoSpaceDN/>
        <w:ind w:firstLineChars="320" w:firstLine="768"/>
        <w:rPr>
          <w:rFonts w:eastAsia="新細明體"/>
        </w:rPr>
      </w:pPr>
      <w:r w:rsidRPr="00504CBC">
        <w:rPr>
          <w:rFonts w:eastAsia="新細明體" w:hint="eastAsia"/>
        </w:rPr>
        <w:t>(D)NO</w:t>
      </w:r>
      <w:r w:rsidRPr="00504CBC">
        <w:rPr>
          <w:rFonts w:eastAsia="新細明體" w:hint="eastAsia"/>
        </w:rPr>
        <w:t>比氮氣與氧氣活潑、不穩定，可推知</w:t>
      </w:r>
      <w:proofErr w:type="gramStart"/>
      <w:r w:rsidRPr="00504CBC">
        <w:rPr>
          <w:rFonts w:eastAsia="新細明體" w:hint="eastAsia"/>
        </w:rPr>
        <w:t>其總熱含量</w:t>
      </w:r>
      <w:proofErr w:type="gramEnd"/>
      <w:r w:rsidRPr="00504CBC">
        <w:rPr>
          <w:rFonts w:eastAsia="新細明體" w:hint="eastAsia"/>
        </w:rPr>
        <w:t>較高</w:t>
      </w:r>
      <w:r w:rsidR="007B6EC6">
        <w:rPr>
          <w:rFonts w:eastAsia="新細明體" w:hint="eastAsia"/>
        </w:rPr>
        <w:t>；</w:t>
      </w:r>
    </w:p>
    <w:p w:rsidR="009824A1" w:rsidRPr="00CF42AF" w:rsidRDefault="002E4881" w:rsidP="00CF42AF">
      <w:pPr>
        <w:pStyle w:val="Default"/>
        <w:autoSpaceDE/>
        <w:autoSpaceDN/>
        <w:ind w:firstLineChars="320" w:firstLine="768"/>
        <w:rPr>
          <w:rFonts w:eastAsia="新細明體"/>
        </w:rPr>
      </w:pPr>
      <w:r w:rsidRPr="00504CBC">
        <w:rPr>
          <w:rFonts w:eastAsia="新細明體" w:hint="eastAsia"/>
        </w:rPr>
        <w:t>(E)</w:t>
      </w:r>
      <w:r w:rsidRPr="00504CBC">
        <w:rPr>
          <w:rFonts w:eastAsia="新細明體" w:hint="eastAsia"/>
        </w:rPr>
        <w:t>因此反應在地表附近，無助於臭氧破洞修補。</w:t>
      </w:r>
    </w:p>
    <w:p w:rsidR="00CF42AF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布魯姆認知向度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理解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　　　　　　</w:t>
      </w:r>
      <w:r w:rsidR="005A7261" w:rsidRPr="00504CBC">
        <w:rPr>
          <w:rFonts w:ascii="Times New Roman" w:eastAsia="新細明體" w:hAnsi="Times New Roman" w:hint="eastAsia"/>
          <w:bdr w:val="none" w:sz="0" w:space="0" w:color="auto"/>
        </w:rPr>
        <w:t xml:space="preserve">　　　　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【難易度】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★★★☆☆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283" w:hangingChars="118" w:hanging="283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【對應課綱】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基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礎化學（一）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第二章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原子構造與元素週期表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firstLineChars="605" w:firstLine="1452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基礎化學（一）</w:t>
      </w:r>
      <w:r w:rsidRPr="00504CBC">
        <w:rPr>
          <w:rFonts w:ascii="Times New Roman" w:eastAsia="新細明體" w:hAnsi="Times New Roman"/>
          <w:szCs w:val="22"/>
          <w:bdr w:val="none" w:sz="0" w:space="0" w:color="auto"/>
        </w:rPr>
        <w:t>第二章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原子構造與元素週期表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firstLineChars="605" w:firstLine="1452"/>
        <w:rPr>
          <w:rFonts w:ascii="Times New Roman" w:eastAsia="新細明體" w:hAnsi="Times New Roman"/>
          <w:szCs w:val="22"/>
          <w:u w:val="single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基礎化學（二）第二章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物質的構造與特性</w:t>
      </w:r>
    </w:p>
    <w:p w:rsidR="00B03DFB" w:rsidRPr="00504CBC" w:rsidRDefault="00B03DFB" w:rsidP="00F56338">
      <w:pPr>
        <w:widowControl/>
        <w:rPr>
          <w:rFonts w:ascii="Times New Roman" w:eastAsia="新細明體" w:hAnsi="Times New Roman" w:cs="Times New Roman"/>
          <w:color w:val="000000"/>
          <w:kern w:val="0"/>
          <w:szCs w:val="22"/>
          <w:u w:val="double"/>
          <w:bdr w:val="none" w:sz="0" w:space="0" w:color="auto"/>
        </w:rPr>
      </w:pPr>
    </w:p>
    <w:p w:rsidR="00B5084B" w:rsidRPr="00504CBC" w:rsidRDefault="00B5084B" w:rsidP="00F56338">
      <w:pPr>
        <w:rPr>
          <w:rFonts w:ascii="Times New Roman" w:eastAsia="新細明體" w:hAnsi="Times New Roman" w:cs="Times New Roman"/>
          <w:color w:val="000000"/>
          <w:kern w:val="0"/>
          <w:szCs w:val="22"/>
          <w:u w:val="double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u w:val="double"/>
          <w:bdr w:val="none" w:sz="0" w:space="0" w:color="auto"/>
        </w:rPr>
        <w:t xml:space="preserve">51-52 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u w:val="double"/>
          <w:bdr w:val="none" w:sz="0" w:space="0" w:color="auto"/>
        </w:rPr>
        <w:t>為題組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u w:val="double"/>
          <w:bdr w:val="none" w:sz="0" w:space="0" w:color="auto"/>
        </w:rPr>
        <w:t xml:space="preserve"> </w:t>
      </w:r>
    </w:p>
    <w:p w:rsidR="00B5084B" w:rsidRPr="00504CBC" w:rsidRDefault="00B5084B" w:rsidP="00F56338">
      <w:pPr>
        <w:ind w:firstLineChars="200" w:firstLine="480"/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下列甲～</w:t>
      </w:r>
      <w:proofErr w:type="gramStart"/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庚皆為</w:t>
      </w:r>
      <w:proofErr w:type="gramEnd"/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含有</w:t>
      </w:r>
      <w:proofErr w:type="gramStart"/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10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個碳</w:t>
      </w:r>
      <w:proofErr w:type="gramEnd"/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原子的有機化合物，據此回答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51</w:t>
      </w:r>
      <w:r w:rsidRPr="00504CBC">
        <w:rPr>
          <w:rFonts w:ascii="Times New Roman" w:eastAsia="新細明體" w:hAnsi="Times New Roman" w:cs="Times New Roman" w:hint="eastAsia"/>
          <w:color w:val="000000"/>
          <w:kern w:val="0"/>
          <w:szCs w:val="22"/>
          <w:bdr w:val="none" w:sz="0" w:space="0" w:color="auto"/>
        </w:rPr>
        <w:t>～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52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題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 xml:space="preserve"> 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。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 xml:space="preserve"> </w:t>
      </w:r>
    </w:p>
    <w:p w:rsidR="00B5084B" w:rsidRPr="00504CBC" w:rsidRDefault="00B5084B" w:rsidP="00F56338">
      <w:pPr>
        <w:jc w:val="center"/>
        <w:rPr>
          <w:rFonts w:ascii="Times New Roman" w:eastAsia="新細明體" w:hAnsi="Times New Roman"/>
          <w:spacing w:val="24"/>
          <w:szCs w:val="22"/>
          <w:lang w:val="zh-TW"/>
        </w:rPr>
      </w:pPr>
      <w:r w:rsidRPr="00504CBC">
        <w:rPr>
          <w:rFonts w:ascii="Times New Roman" w:eastAsia="新細明體" w:hAnsi="Times New Roman" w:hint="eastAsia"/>
          <w:noProof/>
          <w:spacing w:val="24"/>
          <w:szCs w:val="22"/>
          <w:bdr w:val="none" w:sz="0" w:space="0" w:color="auto"/>
        </w:rPr>
        <w:drawing>
          <wp:inline distT="0" distB="0" distL="0" distR="0">
            <wp:extent cx="5114554" cy="932690"/>
            <wp:effectExtent l="19050" t="0" r="0" b="0"/>
            <wp:docPr id="21" name="圖片 0" descr="學測題組51~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測題組51~5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554" cy="93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84B" w:rsidRPr="00504CBC" w:rsidRDefault="00B5084B" w:rsidP="00F56338">
      <w:pPr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51.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上述化合物中</w:t>
      </w:r>
      <w:proofErr w:type="gramStart"/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哪些互為</w:t>
      </w:r>
      <w:proofErr w:type="gramEnd"/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同分異構物</w:t>
      </w:r>
      <w:r w:rsidRPr="00504CBC">
        <w:rPr>
          <w:rFonts w:ascii="Times New Roman" w:eastAsia="新細明體" w:hAnsi="Times New Roman" w:cs="Times New Roman" w:hint="eastAsia"/>
          <w:color w:val="000000"/>
          <w:kern w:val="0"/>
          <w:szCs w:val="22"/>
          <w:bdr w:val="none" w:sz="0" w:space="0" w:color="auto"/>
        </w:rPr>
        <w:t>？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（應選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3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項）</w:t>
      </w:r>
    </w:p>
    <w:p w:rsidR="00B5084B" w:rsidRPr="00504CBC" w:rsidRDefault="00B5084B" w:rsidP="00F56338">
      <w:pPr>
        <w:ind w:firstLineChars="130" w:firstLine="312"/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(A)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甲、己</w:t>
      </w:r>
      <w:r w:rsidR="00AB17FF"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 xml:space="preserve">　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(B)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甲、丙</w:t>
      </w:r>
      <w:r w:rsidR="00AB17FF"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 xml:space="preserve">　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(C)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丙、庚</w:t>
      </w:r>
      <w:r w:rsidR="00AB17FF"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 xml:space="preserve">　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(D)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乙、戊</w:t>
      </w:r>
      <w:r w:rsidR="00AB17FF"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 xml:space="preserve">　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(E)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>戊、庚</w:t>
      </w:r>
      <w:r w:rsidRPr="00504CBC">
        <w:rPr>
          <w:rFonts w:ascii="Times New Roman" w:eastAsia="新細明體" w:hAnsi="Times New Roman" w:cs="Times New Roman"/>
          <w:color w:val="000000"/>
          <w:kern w:val="0"/>
          <w:szCs w:val="22"/>
          <w:bdr w:val="none" w:sz="0" w:space="0" w:color="auto"/>
        </w:rPr>
        <w:t xml:space="preserve"> </w:t>
      </w:r>
    </w:p>
    <w:p w:rsidR="008C0AAE" w:rsidRPr="00504CBC" w:rsidRDefault="008C0AAE" w:rsidP="00F56338">
      <w:pPr>
        <w:pStyle w:val="Default"/>
        <w:autoSpaceDE/>
        <w:autoSpaceDN/>
        <w:rPr>
          <w:rFonts w:eastAsia="新細明體"/>
          <w:color w:val="auto"/>
          <w:kern w:val="2"/>
          <w:szCs w:val="22"/>
          <w:bdr w:val="single" w:sz="4" w:space="0" w:color="auto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答案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 w:hint="eastAsia"/>
          <w:color w:val="auto"/>
          <w:kern w:val="2"/>
          <w:szCs w:val="22"/>
        </w:rPr>
        <w:t>(A)(C)(D)</w:t>
      </w:r>
    </w:p>
    <w:p w:rsidR="00B5084B" w:rsidRPr="00504CBC" w:rsidRDefault="00B5084B" w:rsidP="00F56338">
      <w:pPr>
        <w:pStyle w:val="Default"/>
        <w:autoSpaceDE/>
        <w:autoSpaceDN/>
        <w:ind w:left="708" w:hangingChars="295" w:hanging="708"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解析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="000735AE" w:rsidRPr="00504CBC">
        <w:rPr>
          <w:rFonts w:eastAsia="新細明體" w:hint="eastAsia"/>
          <w:szCs w:val="22"/>
        </w:rPr>
        <w:t>甲</w:t>
      </w:r>
      <w:r w:rsidR="00DE1E1C" w:rsidRPr="00504CBC">
        <w:rPr>
          <w:rFonts w:eastAsia="新細明體" w:hint="eastAsia"/>
          <w:szCs w:val="22"/>
        </w:rPr>
        <w:t>：</w:t>
      </w:r>
      <w:r w:rsidR="000735AE" w:rsidRPr="00504CBC">
        <w:rPr>
          <w:rFonts w:eastAsia="新細明體" w:hint="eastAsia"/>
          <w:szCs w:val="22"/>
        </w:rPr>
        <w:t>C</w:t>
      </w:r>
      <w:r w:rsidR="000735AE" w:rsidRPr="00504CBC">
        <w:rPr>
          <w:rFonts w:eastAsia="新細明體" w:hint="eastAsia"/>
          <w:szCs w:val="22"/>
          <w:vertAlign w:val="subscript"/>
        </w:rPr>
        <w:t>10</w:t>
      </w:r>
      <w:r w:rsidR="000735AE" w:rsidRPr="00504CBC">
        <w:rPr>
          <w:rFonts w:eastAsia="新細明體" w:hint="eastAsia"/>
          <w:szCs w:val="22"/>
        </w:rPr>
        <w:t>H</w:t>
      </w:r>
      <w:r w:rsidR="000735AE" w:rsidRPr="00504CBC">
        <w:rPr>
          <w:rFonts w:eastAsia="新細明體" w:hint="eastAsia"/>
          <w:szCs w:val="22"/>
          <w:vertAlign w:val="subscript"/>
        </w:rPr>
        <w:t>14</w:t>
      </w:r>
      <w:r w:rsidR="000735AE" w:rsidRPr="00504CBC">
        <w:rPr>
          <w:rFonts w:eastAsia="新細明體" w:hint="eastAsia"/>
          <w:szCs w:val="22"/>
        </w:rPr>
        <w:t>O</w:t>
      </w:r>
      <w:r w:rsidR="000735AE" w:rsidRPr="00504CBC">
        <w:rPr>
          <w:rFonts w:eastAsia="新細明體" w:hint="eastAsia"/>
          <w:szCs w:val="22"/>
        </w:rPr>
        <w:t>、乙</w:t>
      </w:r>
      <w:r w:rsidR="00DE1E1C" w:rsidRPr="00504CBC">
        <w:rPr>
          <w:rFonts w:eastAsia="新細明體" w:hint="eastAsia"/>
          <w:szCs w:val="22"/>
        </w:rPr>
        <w:t>：</w:t>
      </w:r>
      <w:r w:rsidR="000735AE" w:rsidRPr="00504CBC">
        <w:rPr>
          <w:rFonts w:eastAsia="新細明體" w:hint="eastAsia"/>
          <w:szCs w:val="22"/>
        </w:rPr>
        <w:t>C</w:t>
      </w:r>
      <w:r w:rsidR="000735AE" w:rsidRPr="00504CBC">
        <w:rPr>
          <w:rFonts w:eastAsia="新細明體" w:hint="eastAsia"/>
          <w:szCs w:val="22"/>
          <w:vertAlign w:val="subscript"/>
        </w:rPr>
        <w:t>10</w:t>
      </w:r>
      <w:r w:rsidR="000735AE" w:rsidRPr="00504CBC">
        <w:rPr>
          <w:rFonts w:eastAsia="新細明體" w:hint="eastAsia"/>
          <w:szCs w:val="22"/>
        </w:rPr>
        <w:t>H</w:t>
      </w:r>
      <w:r w:rsidR="000735AE" w:rsidRPr="00504CBC">
        <w:rPr>
          <w:rFonts w:eastAsia="新細明體" w:hint="eastAsia"/>
          <w:szCs w:val="22"/>
          <w:vertAlign w:val="subscript"/>
        </w:rPr>
        <w:t>18</w:t>
      </w:r>
      <w:r w:rsidR="000735AE" w:rsidRPr="00504CBC">
        <w:rPr>
          <w:rFonts w:eastAsia="新細明體" w:hint="eastAsia"/>
          <w:szCs w:val="22"/>
        </w:rPr>
        <w:t>O</w:t>
      </w:r>
      <w:r w:rsidR="000735AE" w:rsidRPr="00504CBC">
        <w:rPr>
          <w:rFonts w:eastAsia="新細明體" w:hint="eastAsia"/>
          <w:szCs w:val="22"/>
        </w:rPr>
        <w:t>、</w:t>
      </w:r>
      <w:proofErr w:type="gramStart"/>
      <w:r w:rsidR="000735AE" w:rsidRPr="00504CBC">
        <w:rPr>
          <w:rFonts w:eastAsia="新細明體" w:hint="eastAsia"/>
          <w:szCs w:val="22"/>
        </w:rPr>
        <w:t>丙</w:t>
      </w:r>
      <w:proofErr w:type="gramEnd"/>
      <w:r w:rsidR="00DE1E1C" w:rsidRPr="00504CBC">
        <w:rPr>
          <w:rFonts w:eastAsia="新細明體" w:hint="eastAsia"/>
          <w:szCs w:val="22"/>
        </w:rPr>
        <w:t>：</w:t>
      </w:r>
      <w:r w:rsidR="000735AE" w:rsidRPr="00504CBC">
        <w:rPr>
          <w:rFonts w:eastAsia="新細明體" w:hint="eastAsia"/>
          <w:szCs w:val="22"/>
        </w:rPr>
        <w:t>C</w:t>
      </w:r>
      <w:r w:rsidR="000735AE" w:rsidRPr="00504CBC">
        <w:rPr>
          <w:rFonts w:eastAsia="新細明體" w:hint="eastAsia"/>
          <w:szCs w:val="22"/>
          <w:vertAlign w:val="subscript"/>
        </w:rPr>
        <w:t>10</w:t>
      </w:r>
      <w:r w:rsidR="000735AE" w:rsidRPr="00504CBC">
        <w:rPr>
          <w:rFonts w:eastAsia="新細明體" w:hint="eastAsia"/>
          <w:szCs w:val="22"/>
        </w:rPr>
        <w:t>H</w:t>
      </w:r>
      <w:r w:rsidR="000735AE" w:rsidRPr="00504CBC">
        <w:rPr>
          <w:rFonts w:eastAsia="新細明體" w:hint="eastAsia"/>
          <w:szCs w:val="22"/>
          <w:vertAlign w:val="subscript"/>
        </w:rPr>
        <w:t>20</w:t>
      </w:r>
      <w:r w:rsidR="000735AE" w:rsidRPr="00504CBC">
        <w:rPr>
          <w:rFonts w:eastAsia="新細明體" w:hint="eastAsia"/>
          <w:szCs w:val="22"/>
        </w:rPr>
        <w:t>O</w:t>
      </w:r>
      <w:r w:rsidR="000735AE" w:rsidRPr="00504CBC">
        <w:rPr>
          <w:rFonts w:eastAsia="新細明體" w:hint="eastAsia"/>
          <w:szCs w:val="22"/>
        </w:rPr>
        <w:t>、丁</w:t>
      </w:r>
      <w:r w:rsidR="00DE1E1C" w:rsidRPr="00504CBC">
        <w:rPr>
          <w:rFonts w:eastAsia="新細明體" w:hint="eastAsia"/>
          <w:szCs w:val="22"/>
        </w:rPr>
        <w:t>：</w:t>
      </w:r>
      <w:r w:rsidR="000735AE" w:rsidRPr="00504CBC">
        <w:rPr>
          <w:rFonts w:eastAsia="新細明體" w:hint="eastAsia"/>
          <w:szCs w:val="22"/>
        </w:rPr>
        <w:t>C</w:t>
      </w:r>
      <w:r w:rsidR="000735AE" w:rsidRPr="00504CBC">
        <w:rPr>
          <w:rFonts w:eastAsia="新細明體" w:hint="eastAsia"/>
          <w:szCs w:val="22"/>
          <w:vertAlign w:val="subscript"/>
        </w:rPr>
        <w:t>10</w:t>
      </w:r>
      <w:r w:rsidR="000735AE" w:rsidRPr="00504CBC">
        <w:rPr>
          <w:rFonts w:eastAsia="新細明體" w:hint="eastAsia"/>
          <w:szCs w:val="22"/>
        </w:rPr>
        <w:t>H</w:t>
      </w:r>
      <w:r w:rsidR="000735AE" w:rsidRPr="00504CBC">
        <w:rPr>
          <w:rFonts w:eastAsia="新細明體" w:hint="eastAsia"/>
          <w:szCs w:val="22"/>
          <w:vertAlign w:val="subscript"/>
        </w:rPr>
        <w:t>16</w:t>
      </w:r>
      <w:r w:rsidR="000735AE" w:rsidRPr="00504CBC">
        <w:rPr>
          <w:rFonts w:eastAsia="新細明體" w:hint="eastAsia"/>
          <w:szCs w:val="22"/>
        </w:rPr>
        <w:t>、</w:t>
      </w:r>
      <w:proofErr w:type="gramStart"/>
      <w:r w:rsidR="000735AE" w:rsidRPr="00504CBC">
        <w:rPr>
          <w:rFonts w:eastAsia="新細明體" w:hint="eastAsia"/>
          <w:szCs w:val="22"/>
        </w:rPr>
        <w:t>戊</w:t>
      </w:r>
      <w:proofErr w:type="gramEnd"/>
      <w:r w:rsidR="00DE1E1C" w:rsidRPr="00504CBC">
        <w:rPr>
          <w:rFonts w:eastAsia="新細明體" w:hint="eastAsia"/>
          <w:szCs w:val="22"/>
        </w:rPr>
        <w:t>：</w:t>
      </w:r>
      <w:r w:rsidR="000735AE" w:rsidRPr="00504CBC">
        <w:rPr>
          <w:rFonts w:eastAsia="新細明體" w:hint="eastAsia"/>
          <w:szCs w:val="22"/>
        </w:rPr>
        <w:t>C</w:t>
      </w:r>
      <w:r w:rsidR="000735AE" w:rsidRPr="00504CBC">
        <w:rPr>
          <w:rFonts w:eastAsia="新細明體" w:hint="eastAsia"/>
          <w:szCs w:val="22"/>
          <w:vertAlign w:val="subscript"/>
        </w:rPr>
        <w:t>10</w:t>
      </w:r>
      <w:r w:rsidR="000735AE" w:rsidRPr="00504CBC">
        <w:rPr>
          <w:rFonts w:eastAsia="新細明體" w:hint="eastAsia"/>
          <w:szCs w:val="22"/>
        </w:rPr>
        <w:t>H</w:t>
      </w:r>
      <w:r w:rsidR="000735AE" w:rsidRPr="00504CBC">
        <w:rPr>
          <w:rFonts w:eastAsia="新細明體" w:hint="eastAsia"/>
          <w:szCs w:val="22"/>
          <w:vertAlign w:val="subscript"/>
        </w:rPr>
        <w:t>18</w:t>
      </w:r>
      <w:r w:rsidR="000735AE" w:rsidRPr="00504CBC">
        <w:rPr>
          <w:rFonts w:eastAsia="新細明體" w:hint="eastAsia"/>
          <w:szCs w:val="22"/>
        </w:rPr>
        <w:t>O</w:t>
      </w:r>
      <w:r w:rsidR="000735AE" w:rsidRPr="00504CBC">
        <w:rPr>
          <w:rFonts w:eastAsia="新細明體" w:hint="eastAsia"/>
          <w:szCs w:val="22"/>
        </w:rPr>
        <w:t>、己</w:t>
      </w:r>
      <w:r w:rsidR="00DE1E1C" w:rsidRPr="00504CBC">
        <w:rPr>
          <w:rFonts w:eastAsia="新細明體" w:hint="eastAsia"/>
          <w:szCs w:val="22"/>
        </w:rPr>
        <w:t>：</w:t>
      </w:r>
      <w:r w:rsidR="000735AE" w:rsidRPr="00504CBC">
        <w:rPr>
          <w:rFonts w:eastAsia="新細明體" w:hint="eastAsia"/>
          <w:szCs w:val="22"/>
        </w:rPr>
        <w:t>C</w:t>
      </w:r>
      <w:r w:rsidR="000735AE" w:rsidRPr="00695672">
        <w:rPr>
          <w:rFonts w:eastAsia="新細明體" w:hint="eastAsia"/>
          <w:szCs w:val="22"/>
          <w:vertAlign w:val="subscript"/>
        </w:rPr>
        <w:t>1</w:t>
      </w:r>
      <w:r w:rsidR="000735AE" w:rsidRPr="00504CBC">
        <w:rPr>
          <w:rFonts w:eastAsia="新細明體" w:hint="eastAsia"/>
          <w:szCs w:val="22"/>
          <w:vertAlign w:val="subscript"/>
        </w:rPr>
        <w:t>0</w:t>
      </w:r>
      <w:r w:rsidR="000735AE" w:rsidRPr="00504CBC">
        <w:rPr>
          <w:rFonts w:eastAsia="新細明體" w:hint="eastAsia"/>
          <w:szCs w:val="22"/>
        </w:rPr>
        <w:t>H</w:t>
      </w:r>
      <w:r w:rsidR="000735AE" w:rsidRPr="00504CBC">
        <w:rPr>
          <w:rFonts w:eastAsia="新細明體" w:hint="eastAsia"/>
          <w:szCs w:val="22"/>
          <w:vertAlign w:val="subscript"/>
        </w:rPr>
        <w:t>14</w:t>
      </w:r>
      <w:r w:rsidR="000735AE" w:rsidRPr="00504CBC">
        <w:rPr>
          <w:rFonts w:eastAsia="新細明體" w:hint="eastAsia"/>
          <w:szCs w:val="22"/>
        </w:rPr>
        <w:t>O</w:t>
      </w:r>
      <w:r w:rsidR="000735AE" w:rsidRPr="00504CBC">
        <w:rPr>
          <w:rFonts w:eastAsia="新細明體" w:hint="eastAsia"/>
          <w:szCs w:val="22"/>
        </w:rPr>
        <w:t>、庚</w:t>
      </w:r>
      <w:r w:rsidR="00DE1E1C" w:rsidRPr="00504CBC">
        <w:rPr>
          <w:rFonts w:eastAsia="新細明體" w:hint="eastAsia"/>
          <w:szCs w:val="22"/>
        </w:rPr>
        <w:t>：</w:t>
      </w:r>
      <w:r w:rsidR="000735AE" w:rsidRPr="00504CBC">
        <w:rPr>
          <w:rFonts w:eastAsia="新細明體" w:hint="eastAsia"/>
          <w:szCs w:val="22"/>
        </w:rPr>
        <w:t>C</w:t>
      </w:r>
      <w:r w:rsidR="000735AE" w:rsidRPr="00504CBC">
        <w:rPr>
          <w:rFonts w:eastAsia="新細明體" w:hint="eastAsia"/>
          <w:szCs w:val="22"/>
          <w:vertAlign w:val="subscript"/>
        </w:rPr>
        <w:t>10</w:t>
      </w:r>
      <w:r w:rsidR="000735AE" w:rsidRPr="00504CBC">
        <w:rPr>
          <w:rFonts w:eastAsia="新細明體" w:hint="eastAsia"/>
          <w:szCs w:val="22"/>
        </w:rPr>
        <w:t>H</w:t>
      </w:r>
      <w:r w:rsidR="000735AE" w:rsidRPr="00504CBC">
        <w:rPr>
          <w:rFonts w:eastAsia="新細明體" w:hint="eastAsia"/>
          <w:szCs w:val="22"/>
          <w:vertAlign w:val="subscript"/>
        </w:rPr>
        <w:t>20</w:t>
      </w:r>
      <w:r w:rsidR="000735AE" w:rsidRPr="00504CBC">
        <w:rPr>
          <w:rFonts w:eastAsia="新細明體" w:hint="eastAsia"/>
          <w:szCs w:val="22"/>
        </w:rPr>
        <w:t>O</w:t>
      </w:r>
    </w:p>
    <w:p w:rsidR="00CF42AF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布魯姆認知向度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分析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　　　　　　</w:t>
      </w:r>
      <w:r w:rsidR="005A7261" w:rsidRPr="00504CBC">
        <w:rPr>
          <w:rFonts w:ascii="Times New Roman" w:eastAsia="新細明體" w:hAnsi="Times New Roman" w:hint="eastAsia"/>
          <w:bdr w:val="none" w:sz="0" w:space="0" w:color="auto"/>
        </w:rPr>
        <w:t xml:space="preserve">　　　　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【難易度】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★★★☆☆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283" w:hangingChars="118" w:hanging="283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【對應課綱】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基礎化學（二）第三章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有機化合物</w:t>
      </w:r>
    </w:p>
    <w:p w:rsidR="000F021A" w:rsidRPr="00504CBC" w:rsidRDefault="000F021A" w:rsidP="00F56338">
      <w:pPr>
        <w:rPr>
          <w:rFonts w:ascii="Times New Roman" w:eastAsia="新細明體" w:hAnsi="Times New Roman" w:cstheme="minorHAnsi"/>
          <w:color w:val="000000"/>
          <w:szCs w:val="22"/>
          <w:bdr w:val="single" w:sz="2" w:space="0" w:color="auto" w:frame="1"/>
        </w:rPr>
      </w:pPr>
    </w:p>
    <w:p w:rsidR="000735AE" w:rsidRPr="00504CBC" w:rsidRDefault="000735AE" w:rsidP="00F56338">
      <w:pPr>
        <w:pStyle w:val="Default"/>
        <w:autoSpaceDE/>
        <w:autoSpaceDN/>
        <w:ind w:left="310" w:hangingChars="129" w:hanging="310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52.</w:t>
      </w:r>
      <w:r w:rsidRPr="00504CBC">
        <w:rPr>
          <w:rFonts w:eastAsia="新細明體"/>
          <w:szCs w:val="22"/>
        </w:rPr>
        <w:t>有關上述化合物的敘述，下列哪些正確？（應選</w:t>
      </w:r>
      <w:r w:rsidRPr="00504CBC">
        <w:rPr>
          <w:rFonts w:eastAsia="新細明體"/>
          <w:szCs w:val="22"/>
        </w:rPr>
        <w:t>2</w:t>
      </w:r>
      <w:r w:rsidRPr="00504CBC">
        <w:rPr>
          <w:rFonts w:eastAsia="新細明體"/>
          <w:szCs w:val="22"/>
        </w:rPr>
        <w:t>項）</w:t>
      </w:r>
    </w:p>
    <w:p w:rsidR="00AE69B7" w:rsidRDefault="000735AE" w:rsidP="00F56338">
      <w:pPr>
        <w:pStyle w:val="Default"/>
        <w:autoSpaceDE/>
        <w:autoSpaceDN/>
        <w:ind w:leftChars="118" w:left="307" w:hangingChars="10" w:hanging="24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(A)</w:t>
      </w:r>
      <w:r w:rsidRPr="00504CBC">
        <w:rPr>
          <w:rFonts w:eastAsia="新細明體"/>
          <w:szCs w:val="22"/>
        </w:rPr>
        <w:t>皆</w:t>
      </w:r>
      <w:proofErr w:type="gramStart"/>
      <w:r w:rsidRPr="00504CBC">
        <w:rPr>
          <w:rFonts w:eastAsia="新細明體"/>
          <w:szCs w:val="22"/>
        </w:rPr>
        <w:t>有孤對</w:t>
      </w:r>
      <w:proofErr w:type="gramEnd"/>
      <w:r w:rsidRPr="00504CBC">
        <w:rPr>
          <w:rFonts w:eastAsia="新細明體"/>
          <w:szCs w:val="22"/>
        </w:rPr>
        <w:t xml:space="preserve">電子　</w:t>
      </w:r>
    </w:p>
    <w:p w:rsidR="00AE69B7" w:rsidRDefault="000735AE" w:rsidP="00F56338">
      <w:pPr>
        <w:pStyle w:val="Default"/>
        <w:autoSpaceDE/>
        <w:autoSpaceDN/>
        <w:ind w:leftChars="118" w:left="307" w:hangingChars="10" w:hanging="24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(B)</w:t>
      </w:r>
      <w:proofErr w:type="gramStart"/>
      <w:r w:rsidRPr="00504CBC">
        <w:rPr>
          <w:rFonts w:eastAsia="新細明體"/>
          <w:szCs w:val="22"/>
        </w:rPr>
        <w:t>乙與戊互</w:t>
      </w:r>
      <w:proofErr w:type="gramEnd"/>
      <w:r w:rsidRPr="00504CBC">
        <w:rPr>
          <w:rFonts w:eastAsia="新細明體"/>
          <w:szCs w:val="22"/>
        </w:rPr>
        <w:t>為幾何異構物</w:t>
      </w:r>
      <w:r w:rsidRPr="00504CBC">
        <w:rPr>
          <w:rFonts w:eastAsia="新細明體" w:hint="eastAsia"/>
          <w:szCs w:val="22"/>
        </w:rPr>
        <w:t xml:space="preserve">　</w:t>
      </w:r>
    </w:p>
    <w:p w:rsidR="000735AE" w:rsidRPr="00504CBC" w:rsidRDefault="000735AE" w:rsidP="00F56338">
      <w:pPr>
        <w:pStyle w:val="Default"/>
        <w:autoSpaceDE/>
        <w:autoSpaceDN/>
        <w:ind w:leftChars="118" w:left="307" w:hangingChars="10" w:hanging="24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(C)</w:t>
      </w:r>
      <w:r w:rsidRPr="00504CBC">
        <w:rPr>
          <w:rFonts w:eastAsia="新細明體"/>
          <w:szCs w:val="22"/>
        </w:rPr>
        <w:t>有兩者屬於芳香</w:t>
      </w:r>
      <w:proofErr w:type="gramStart"/>
      <w:r w:rsidRPr="00504CBC">
        <w:rPr>
          <w:rFonts w:eastAsia="新細明體"/>
          <w:szCs w:val="22"/>
        </w:rPr>
        <w:t>烴</w:t>
      </w:r>
      <w:proofErr w:type="gramEnd"/>
      <w:r w:rsidRPr="00504CBC">
        <w:rPr>
          <w:rFonts w:eastAsia="新細明體"/>
          <w:szCs w:val="22"/>
        </w:rPr>
        <w:t xml:space="preserve"> </w:t>
      </w:r>
    </w:p>
    <w:p w:rsidR="00AE69B7" w:rsidRDefault="000735AE" w:rsidP="00F56338">
      <w:pPr>
        <w:pStyle w:val="Default"/>
        <w:autoSpaceDE/>
        <w:autoSpaceDN/>
        <w:ind w:leftChars="118" w:left="307" w:hangingChars="10" w:hanging="24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(D)</w:t>
      </w:r>
      <w:r w:rsidRPr="00504CBC">
        <w:rPr>
          <w:rFonts w:eastAsia="新細明體"/>
          <w:szCs w:val="22"/>
        </w:rPr>
        <w:t xml:space="preserve">有六個屬於不飽和烴　</w:t>
      </w:r>
    </w:p>
    <w:p w:rsidR="000735AE" w:rsidRPr="00504CBC" w:rsidRDefault="000735AE" w:rsidP="00F56338">
      <w:pPr>
        <w:pStyle w:val="Default"/>
        <w:autoSpaceDE/>
        <w:autoSpaceDN/>
        <w:ind w:leftChars="118" w:left="307" w:hangingChars="10" w:hanging="24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(E)</w:t>
      </w:r>
      <w:proofErr w:type="gramStart"/>
      <w:r w:rsidRPr="00504CBC">
        <w:rPr>
          <w:rFonts w:eastAsia="新細明體"/>
          <w:szCs w:val="22"/>
        </w:rPr>
        <w:t>丙與庚有最多的氫</w:t>
      </w:r>
      <w:proofErr w:type="gramEnd"/>
      <w:r w:rsidRPr="00504CBC">
        <w:rPr>
          <w:rFonts w:eastAsia="新細明體"/>
          <w:szCs w:val="22"/>
        </w:rPr>
        <w:t>原子數</w:t>
      </w:r>
    </w:p>
    <w:p w:rsidR="000F021A" w:rsidRPr="00504CBC" w:rsidRDefault="008C0AAE" w:rsidP="00F56338">
      <w:pPr>
        <w:pStyle w:val="Default"/>
        <w:autoSpaceDE/>
        <w:autoSpaceDN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lastRenderedPageBreak/>
        <w:t>答案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 w:hint="eastAsia"/>
          <w:color w:val="auto"/>
          <w:kern w:val="2"/>
          <w:szCs w:val="22"/>
        </w:rPr>
        <w:t>(B)(E)</w:t>
      </w:r>
    </w:p>
    <w:p w:rsidR="000735AE" w:rsidRPr="00504CBC" w:rsidRDefault="000735AE" w:rsidP="00F56338">
      <w:pPr>
        <w:pStyle w:val="Default"/>
        <w:autoSpaceDE/>
        <w:autoSpaceDN/>
        <w:ind w:left="708" w:hangingChars="295" w:hanging="708"/>
        <w:rPr>
          <w:rFonts w:eastAsia="新細明體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解析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 w:hint="eastAsia"/>
        </w:rPr>
        <w:t>(A)</w:t>
      </w:r>
      <w:proofErr w:type="gramStart"/>
      <w:r w:rsidRPr="00504CBC">
        <w:rPr>
          <w:rFonts w:eastAsia="新細明體" w:hint="eastAsia"/>
        </w:rPr>
        <w:t>丁無孤對</w:t>
      </w:r>
      <w:proofErr w:type="gramEnd"/>
      <w:r w:rsidRPr="00504CBC">
        <w:rPr>
          <w:rFonts w:eastAsia="新細明體" w:hint="eastAsia"/>
        </w:rPr>
        <w:t>電子；</w:t>
      </w:r>
      <w:r w:rsidRPr="00504CBC">
        <w:rPr>
          <w:rFonts w:eastAsia="新細明體" w:hint="eastAsia"/>
        </w:rPr>
        <w:t>(B)</w:t>
      </w:r>
      <w:proofErr w:type="gramStart"/>
      <w:r w:rsidRPr="00504CBC">
        <w:rPr>
          <w:rFonts w:eastAsia="新細明體" w:hint="eastAsia"/>
        </w:rPr>
        <w:t>乙為順</w:t>
      </w:r>
      <w:proofErr w:type="gramEnd"/>
      <w:r w:rsidRPr="00504CBC">
        <w:rPr>
          <w:rFonts w:eastAsia="新細明體" w:hint="eastAsia"/>
        </w:rPr>
        <w:t>式</w:t>
      </w:r>
      <w:r w:rsidR="00AB17FF" w:rsidRPr="00504CBC">
        <w:rPr>
          <w:rFonts w:eastAsia="新細明體" w:hint="eastAsia"/>
          <w:lang w:eastAsia="zh-HK"/>
        </w:rPr>
        <w:t>，</w:t>
      </w:r>
      <w:proofErr w:type="gramStart"/>
      <w:r w:rsidRPr="00504CBC">
        <w:rPr>
          <w:rFonts w:eastAsia="新細明體" w:hint="eastAsia"/>
        </w:rPr>
        <w:t>戊為反</w:t>
      </w:r>
      <w:proofErr w:type="gramEnd"/>
      <w:r w:rsidRPr="00504CBC">
        <w:rPr>
          <w:rFonts w:eastAsia="新細明體" w:hint="eastAsia"/>
        </w:rPr>
        <w:t>式；</w:t>
      </w:r>
      <w:r w:rsidRPr="00504CBC">
        <w:rPr>
          <w:rFonts w:eastAsia="新細明體" w:hint="eastAsia"/>
        </w:rPr>
        <w:t>(C)</w:t>
      </w:r>
      <w:r w:rsidRPr="00504CBC">
        <w:rPr>
          <w:rFonts w:eastAsia="新細明體" w:hint="eastAsia"/>
        </w:rPr>
        <w:t>要</w:t>
      </w:r>
      <w:proofErr w:type="gramStart"/>
      <w:r w:rsidRPr="00504CBC">
        <w:rPr>
          <w:rFonts w:eastAsia="新細明體" w:hint="eastAsia"/>
        </w:rPr>
        <w:t>有苯環才</w:t>
      </w:r>
      <w:proofErr w:type="gramEnd"/>
      <w:r w:rsidRPr="00504CBC">
        <w:rPr>
          <w:rFonts w:eastAsia="新細明體" w:hint="eastAsia"/>
        </w:rPr>
        <w:t>屬芳香烴；</w:t>
      </w:r>
      <w:r w:rsidRPr="00504CBC">
        <w:rPr>
          <w:rFonts w:eastAsia="新細明體" w:hint="eastAsia"/>
        </w:rPr>
        <w:t>(D)</w:t>
      </w:r>
      <w:r w:rsidRPr="00504CBC">
        <w:rPr>
          <w:rFonts w:eastAsia="新細明體" w:hint="eastAsia"/>
        </w:rPr>
        <w:t>只有丁是不飽和烴類</w:t>
      </w:r>
      <w:r w:rsidR="00DE1E1C" w:rsidRPr="00504CBC">
        <w:rPr>
          <w:rFonts w:eastAsia="新細明體" w:hint="eastAsia"/>
          <w:lang w:eastAsia="zh-HK"/>
        </w:rPr>
        <w:t>。</w:t>
      </w:r>
    </w:p>
    <w:p w:rsidR="00CF42AF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布魯姆認知向度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分析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　　　　　　</w:t>
      </w:r>
      <w:r w:rsidR="005A7261" w:rsidRPr="00504CBC">
        <w:rPr>
          <w:rFonts w:ascii="Times New Roman" w:eastAsia="新細明體" w:hAnsi="Times New Roman" w:hint="eastAsia"/>
          <w:bdr w:val="none" w:sz="0" w:space="0" w:color="auto"/>
        </w:rPr>
        <w:t xml:space="preserve">　　　　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【難易度】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★★★☆☆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283" w:hangingChars="118" w:hanging="283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【對應課綱】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基礎化學（二）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第二章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物質的構造與特性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firstLineChars="600" w:firstLine="1440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基礎化學（二）第三章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有機化合物</w:t>
      </w:r>
    </w:p>
    <w:p w:rsidR="008C0AAE" w:rsidRPr="00504CBC" w:rsidRDefault="003114E7" w:rsidP="00F56338">
      <w:pPr>
        <w:spacing w:line="440" w:lineRule="atLeast"/>
        <w:ind w:left="283" w:hangingChars="118" w:hanging="283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/>
          <w:noProof/>
          <w:szCs w:val="22"/>
          <w:bdr w:val="none" w:sz="0" w:space="0" w:color="auto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5008245</wp:posOffset>
            </wp:positionH>
            <wp:positionV relativeFrom="paragraph">
              <wp:posOffset>99060</wp:posOffset>
            </wp:positionV>
            <wp:extent cx="954405" cy="1231900"/>
            <wp:effectExtent l="19050" t="0" r="0" b="0"/>
            <wp:wrapSquare wrapText="bothSides"/>
            <wp:docPr id="3" name="圖片 1" descr="學測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測5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53.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利用化學方法可將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C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  <w:vertAlign w:val="subscript"/>
        </w:rPr>
        <w:t>60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分子</w:t>
      </w:r>
      <w:r w:rsidR="00AB17FF"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  <w:lang w:eastAsia="zh-HK"/>
        </w:rPr>
        <w:t>「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打開</w:t>
      </w:r>
      <w:r w:rsidR="00AB17FF"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  <w:lang w:eastAsia="zh-HK"/>
        </w:rPr>
        <w:t>」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一個洞，引入一個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H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  <w:vertAlign w:val="subscript"/>
        </w:rPr>
        <w:t>2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、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H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  <w:vertAlign w:val="subscript"/>
        </w:rPr>
        <w:t>2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O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或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HF</w:t>
      </w:r>
      <w:r w:rsidR="008C0AAE"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>分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子，然後再將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C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  <w:vertAlign w:val="subscript"/>
        </w:rPr>
        <w:t>60</w:t>
      </w:r>
      <w:r w:rsidR="00AB17FF"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  <w:lang w:eastAsia="zh-HK"/>
        </w:rPr>
        <w:t>「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閉合</w:t>
      </w:r>
      <w:r w:rsidR="00AB17FF"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  <w:lang w:eastAsia="zh-HK"/>
        </w:rPr>
        <w:t>」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可製備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A@C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  <w:vertAlign w:val="subscript"/>
        </w:rPr>
        <w:t>60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（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A=H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  <w:vertAlign w:val="subscript"/>
        </w:rPr>
        <w:t>2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、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H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  <w:vertAlign w:val="subscript"/>
        </w:rPr>
        <w:t>2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O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、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HF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）（圖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14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），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@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表示小分子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A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被封閉於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C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  <w:vertAlign w:val="subscript"/>
        </w:rPr>
        <w:t>60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內，可與外界隔絕。下列哪些敘述正確？（應選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2</w:t>
      </w:r>
      <w:r w:rsidR="008C0AAE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項）</w:t>
      </w:r>
    </w:p>
    <w:p w:rsidR="003A3531" w:rsidRPr="00504CBC" w:rsidRDefault="008C0AAE" w:rsidP="00F56338">
      <w:pPr>
        <w:adjustRightInd w:val="0"/>
        <w:ind w:leftChars="118" w:left="307" w:hangingChars="10" w:hanging="24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(A)C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  <w:vertAlign w:val="subscript"/>
        </w:rPr>
        <w:t>60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與石墨為同素異形體</w:t>
      </w:r>
      <w:r w:rsidR="003114E7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　</w:t>
      </w:r>
      <w:r w:rsidR="003A3531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     </w:t>
      </w:r>
    </w:p>
    <w:p w:rsidR="003114E7" w:rsidRPr="00504CBC" w:rsidRDefault="008C0AAE" w:rsidP="00F56338">
      <w:pPr>
        <w:adjustRightInd w:val="0"/>
        <w:ind w:leftChars="118" w:left="307" w:hangingChars="10" w:hanging="24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(B)H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  <w:vertAlign w:val="subscript"/>
        </w:rPr>
        <w:t>2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@C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  <w:vertAlign w:val="subscript"/>
        </w:rPr>
        <w:t>60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為純物質</w:t>
      </w:r>
      <w:r w:rsidR="003114E7" w:rsidRPr="00504CBC">
        <w:rPr>
          <w:rFonts w:ascii="Times New Roman" w:eastAsia="新細明體" w:hAnsi="Times New Roman" w:cs="Times New Roman" w:hint="eastAsia"/>
          <w:szCs w:val="22"/>
          <w:bdr w:val="none" w:sz="0" w:space="0" w:color="auto"/>
        </w:rPr>
        <w:t xml:space="preserve">　</w:t>
      </w:r>
    </w:p>
    <w:p w:rsidR="003A3531" w:rsidRPr="00504CBC" w:rsidRDefault="008C0AAE" w:rsidP="00F56338">
      <w:pPr>
        <w:adjustRightInd w:val="0"/>
        <w:ind w:leftChars="118" w:left="307" w:hangingChars="10" w:hanging="24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(C)H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  <w:vertAlign w:val="subscript"/>
        </w:rPr>
        <w:t>2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O@C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  <w:vertAlign w:val="subscript"/>
        </w:rPr>
        <w:t>60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為混合物</w:t>
      </w:r>
      <w:r w:rsidR="003114E7"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　</w:t>
      </w:r>
    </w:p>
    <w:p w:rsidR="008C0AAE" w:rsidRPr="00504CBC" w:rsidRDefault="008C0AAE" w:rsidP="00F56338">
      <w:pPr>
        <w:adjustRightInd w:val="0"/>
        <w:ind w:leftChars="118" w:left="307" w:hangingChars="10" w:hanging="24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(D)H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  <w:vertAlign w:val="subscript"/>
        </w:rPr>
        <w:t>2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@C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  <w:vertAlign w:val="subscript"/>
        </w:rPr>
        <w:t>60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中的氫原子與碳原子間有共價鍵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 xml:space="preserve"> </w:t>
      </w:r>
    </w:p>
    <w:p w:rsidR="008C0AAE" w:rsidRPr="00504CBC" w:rsidRDefault="008C0AAE" w:rsidP="00F56338">
      <w:pPr>
        <w:adjustRightInd w:val="0"/>
        <w:ind w:leftChars="118" w:left="307" w:hangingChars="10" w:hanging="24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(E)HF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的水溶液具酸性，故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HF@C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  <w:vertAlign w:val="subscript"/>
        </w:rPr>
        <w:t>60</w:t>
      </w:r>
      <w:r w:rsidRPr="00504CBC">
        <w:rPr>
          <w:rFonts w:ascii="Times New Roman" w:eastAsia="新細明體" w:hAnsi="Times New Roman" w:cs="Times New Roman"/>
          <w:szCs w:val="22"/>
          <w:bdr w:val="none" w:sz="0" w:space="0" w:color="auto"/>
        </w:rPr>
        <w:t>可與氫氧化鈉溶液進行酸鹼反應</w:t>
      </w:r>
    </w:p>
    <w:p w:rsidR="00C938BD" w:rsidRPr="00504CBC" w:rsidRDefault="00C938BD" w:rsidP="00F56338">
      <w:pPr>
        <w:pStyle w:val="Default"/>
        <w:autoSpaceDE/>
        <w:autoSpaceDN/>
        <w:rPr>
          <w:rFonts w:eastAsia="新細明體"/>
          <w:color w:val="auto"/>
          <w:kern w:val="2"/>
          <w:szCs w:val="22"/>
          <w:bdr w:val="single" w:sz="4" w:space="0" w:color="auto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答案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 w:hint="eastAsia"/>
          <w:color w:val="auto"/>
          <w:kern w:val="2"/>
          <w:szCs w:val="22"/>
        </w:rPr>
        <w:t>(A)(B)</w:t>
      </w:r>
    </w:p>
    <w:p w:rsidR="00AE69B7" w:rsidRDefault="008C0AAE" w:rsidP="00F56338">
      <w:pPr>
        <w:pStyle w:val="Default"/>
        <w:autoSpaceDE/>
        <w:autoSpaceDN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解析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 w:hint="eastAsia"/>
          <w:color w:val="auto"/>
          <w:kern w:val="2"/>
          <w:szCs w:val="22"/>
        </w:rPr>
        <w:t>(</w:t>
      </w:r>
      <w:r w:rsidR="0098618B" w:rsidRPr="00504CBC">
        <w:rPr>
          <w:rFonts w:eastAsia="新細明體" w:hint="eastAsia"/>
          <w:color w:val="auto"/>
          <w:kern w:val="2"/>
          <w:szCs w:val="22"/>
        </w:rPr>
        <w:t>C</w:t>
      </w:r>
      <w:r w:rsidRPr="00504CBC">
        <w:rPr>
          <w:rFonts w:eastAsia="新細明體" w:hint="eastAsia"/>
          <w:color w:val="auto"/>
          <w:kern w:val="2"/>
          <w:szCs w:val="22"/>
        </w:rPr>
        <w:t>)</w:t>
      </w:r>
      <w:r w:rsidRPr="00504CBC">
        <w:rPr>
          <w:rFonts w:eastAsia="新細明體" w:hint="eastAsia"/>
          <w:color w:val="auto"/>
          <w:kern w:val="2"/>
          <w:szCs w:val="22"/>
        </w:rPr>
        <w:t>純物質</w:t>
      </w:r>
      <w:r w:rsidR="007B6EC6">
        <w:rPr>
          <w:rFonts w:eastAsia="新細明體" w:hint="eastAsia"/>
        </w:rPr>
        <w:t>；</w:t>
      </w:r>
    </w:p>
    <w:p w:rsidR="00E27793" w:rsidRDefault="008C0AAE" w:rsidP="00E27793">
      <w:pPr>
        <w:pStyle w:val="Default"/>
        <w:autoSpaceDE/>
        <w:autoSpaceDN/>
        <w:ind w:firstLineChars="310" w:firstLine="744"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 w:hint="eastAsia"/>
          <w:color w:val="auto"/>
          <w:kern w:val="2"/>
          <w:szCs w:val="22"/>
        </w:rPr>
        <w:t>(D)</w:t>
      </w:r>
      <w:r w:rsidRPr="00504CBC">
        <w:rPr>
          <w:rFonts w:eastAsia="新細明體" w:hint="eastAsia"/>
          <w:color w:val="auto"/>
          <w:kern w:val="2"/>
          <w:szCs w:val="22"/>
        </w:rPr>
        <w:t>無鍵結</w:t>
      </w:r>
      <w:r w:rsidR="007B6EC6">
        <w:rPr>
          <w:rFonts w:eastAsia="新細明體" w:hint="eastAsia"/>
        </w:rPr>
        <w:t>；</w:t>
      </w:r>
    </w:p>
    <w:p w:rsidR="008C0AAE" w:rsidRPr="00504CBC" w:rsidRDefault="008C0AAE" w:rsidP="00E27793">
      <w:pPr>
        <w:pStyle w:val="Default"/>
        <w:autoSpaceDE/>
        <w:autoSpaceDN/>
        <w:ind w:firstLineChars="310" w:firstLine="744"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 w:hint="eastAsia"/>
          <w:color w:val="auto"/>
          <w:kern w:val="2"/>
          <w:szCs w:val="22"/>
        </w:rPr>
        <w:t>(E)</w:t>
      </w:r>
      <w:r w:rsidR="00717D77" w:rsidRPr="00504CBC">
        <w:rPr>
          <w:rFonts w:eastAsia="新細明體" w:hint="eastAsia"/>
          <w:color w:val="auto"/>
          <w:kern w:val="2"/>
          <w:szCs w:val="22"/>
        </w:rPr>
        <w:t>@</w:t>
      </w:r>
      <w:r w:rsidR="00717D77" w:rsidRPr="00504CBC">
        <w:rPr>
          <w:rFonts w:eastAsia="新細明體" w:hint="eastAsia"/>
          <w:color w:val="auto"/>
          <w:kern w:val="2"/>
          <w:szCs w:val="22"/>
        </w:rPr>
        <w:t>表示小分子</w:t>
      </w:r>
      <w:r w:rsidR="00717D77" w:rsidRPr="00504CBC">
        <w:rPr>
          <w:rFonts w:eastAsia="新細明體" w:hint="eastAsia"/>
          <w:color w:val="auto"/>
          <w:kern w:val="2"/>
          <w:szCs w:val="22"/>
        </w:rPr>
        <w:t>A</w:t>
      </w:r>
      <w:r w:rsidR="00717D77" w:rsidRPr="00504CBC">
        <w:rPr>
          <w:rFonts w:eastAsia="新細明體" w:hint="eastAsia"/>
          <w:color w:val="auto"/>
          <w:kern w:val="2"/>
          <w:szCs w:val="22"/>
        </w:rPr>
        <w:t>被封閉於</w:t>
      </w:r>
      <w:r w:rsidR="00717D77" w:rsidRPr="00504CBC">
        <w:rPr>
          <w:rFonts w:eastAsia="新細明體" w:hint="eastAsia"/>
          <w:color w:val="auto"/>
          <w:kern w:val="2"/>
          <w:szCs w:val="22"/>
        </w:rPr>
        <w:t>C</w:t>
      </w:r>
      <w:r w:rsidR="00717D77" w:rsidRPr="00504CBC">
        <w:rPr>
          <w:rFonts w:eastAsia="新細明體" w:hint="eastAsia"/>
          <w:color w:val="auto"/>
          <w:kern w:val="2"/>
          <w:szCs w:val="22"/>
          <w:vertAlign w:val="subscript"/>
        </w:rPr>
        <w:t>60</w:t>
      </w:r>
      <w:r w:rsidR="00717D77" w:rsidRPr="00504CBC">
        <w:rPr>
          <w:rFonts w:eastAsia="新細明體" w:hint="eastAsia"/>
          <w:color w:val="auto"/>
          <w:kern w:val="2"/>
          <w:szCs w:val="22"/>
        </w:rPr>
        <w:t>內，</w:t>
      </w:r>
      <w:r w:rsidR="007B6EC6" w:rsidRPr="00504CBC">
        <w:rPr>
          <w:rFonts w:eastAsia="新細明體" w:hint="eastAsia"/>
          <w:color w:val="auto"/>
          <w:kern w:val="2"/>
          <w:szCs w:val="22"/>
        </w:rPr>
        <w:t>可與外界隔絕</w:t>
      </w:r>
      <w:r w:rsidR="007B6EC6">
        <w:rPr>
          <w:rFonts w:eastAsia="新細明體" w:hint="eastAsia"/>
          <w:color w:val="auto"/>
          <w:kern w:val="2"/>
          <w:szCs w:val="22"/>
        </w:rPr>
        <w:t>，</w:t>
      </w:r>
      <w:r w:rsidR="007B6EC6" w:rsidRPr="00504CBC">
        <w:rPr>
          <w:rFonts w:eastAsia="新細明體" w:hint="eastAsia"/>
          <w:color w:val="auto"/>
          <w:kern w:val="2"/>
          <w:szCs w:val="22"/>
        </w:rPr>
        <w:t>所以無反應</w:t>
      </w:r>
      <w:r w:rsidR="007B6EC6">
        <w:rPr>
          <w:rFonts w:eastAsia="新細明體" w:hint="eastAsia"/>
          <w:color w:val="auto"/>
          <w:kern w:val="2"/>
          <w:szCs w:val="22"/>
        </w:rPr>
        <w:t>。</w:t>
      </w:r>
    </w:p>
    <w:p w:rsidR="00CF42AF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布魯姆認知向度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應用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　　　　　　</w:t>
      </w:r>
      <w:r w:rsidR="005A7261" w:rsidRPr="00504CBC">
        <w:rPr>
          <w:rFonts w:ascii="Times New Roman" w:eastAsia="新細明體" w:hAnsi="Times New Roman" w:hint="eastAsia"/>
          <w:bdr w:val="none" w:sz="0" w:space="0" w:color="auto"/>
        </w:rPr>
        <w:t xml:space="preserve">　　　　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【難易度】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★★★★★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283" w:hangingChars="118" w:hanging="283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【對應課綱】</w:t>
      </w:r>
      <w:r w:rsidRPr="00504CBC">
        <w:rPr>
          <w:rFonts w:ascii="Times New Roman" w:eastAsia="新細明體" w:hAnsi="Times New Roman"/>
          <w:bdr w:val="none" w:sz="0" w:space="0" w:color="auto"/>
        </w:rPr>
        <w:t>基礎化學（一）第一章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物質的組成</w:t>
      </w:r>
    </w:p>
    <w:p w:rsidR="003114E7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firstLineChars="590" w:firstLine="141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基礎化學（二）第一章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常見的化學反應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firstLineChars="590" w:firstLine="141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基礎化學（二）第二章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物質的構造與特性</w:t>
      </w:r>
    </w:p>
    <w:p w:rsidR="00E27793" w:rsidRDefault="00E27793">
      <w:pPr>
        <w:widowControl/>
        <w:rPr>
          <w:rFonts w:ascii="Times New Roman" w:eastAsia="新細明體" w:hAnsi="Times New Roman" w:cs="Times New Roman"/>
          <w:color w:val="000000"/>
          <w:kern w:val="0"/>
          <w:bdr w:val="none" w:sz="0" w:space="0" w:color="auto"/>
        </w:rPr>
      </w:pPr>
      <w:r>
        <w:rPr>
          <w:rFonts w:ascii="Times New Roman" w:eastAsia="新細明體" w:hAnsi="Times New Roman" w:cs="Times New Roman"/>
          <w:color w:val="000000"/>
          <w:kern w:val="0"/>
          <w:bdr w:val="none" w:sz="0" w:space="0" w:color="auto"/>
        </w:rPr>
        <w:br w:type="page"/>
      </w:r>
    </w:p>
    <w:p w:rsidR="003D3A37" w:rsidRPr="00504CBC" w:rsidRDefault="003D3A37" w:rsidP="00F56338">
      <w:pPr>
        <w:pStyle w:val="Default"/>
        <w:autoSpaceDE/>
        <w:autoSpaceDN/>
        <w:ind w:left="283" w:hangingChars="118" w:hanging="283"/>
        <w:rPr>
          <w:rFonts w:eastAsia="新細明體"/>
          <w:szCs w:val="22"/>
        </w:rPr>
      </w:pPr>
      <w:r w:rsidRPr="00504CBC">
        <w:rPr>
          <w:rFonts w:eastAsia="新細明體" w:hint="eastAsia"/>
          <w:szCs w:val="22"/>
        </w:rPr>
        <w:lastRenderedPageBreak/>
        <w:t>54</w:t>
      </w:r>
      <w:r w:rsidRPr="00504CBC">
        <w:rPr>
          <w:rFonts w:eastAsia="新細明體"/>
          <w:szCs w:val="22"/>
        </w:rPr>
        <w:t>.</w:t>
      </w:r>
      <w:r w:rsidRPr="00504CBC">
        <w:rPr>
          <w:rFonts w:eastAsia="新細明體"/>
          <w:szCs w:val="22"/>
        </w:rPr>
        <w:t>科學家在金星大氣層中發現</w:t>
      </w:r>
      <w:r w:rsidRPr="00504CBC">
        <w:rPr>
          <w:rFonts w:eastAsia="新細明體"/>
          <w:szCs w:val="22"/>
        </w:rPr>
        <w:t>PH</w:t>
      </w:r>
      <w:r w:rsidRPr="00504CBC">
        <w:rPr>
          <w:rFonts w:eastAsia="新細明體"/>
          <w:szCs w:val="22"/>
          <w:vertAlign w:val="subscript"/>
        </w:rPr>
        <w:t>3</w:t>
      </w:r>
      <w:r w:rsidRPr="00504CBC">
        <w:rPr>
          <w:rFonts w:eastAsia="新細明體"/>
          <w:szCs w:val="22"/>
        </w:rPr>
        <w:t>的存在，濃度為</w:t>
      </w:r>
      <w:r w:rsidRPr="00504CBC">
        <w:rPr>
          <w:rFonts w:eastAsia="新細明體"/>
          <w:szCs w:val="22"/>
        </w:rPr>
        <w:t>5</w:t>
      </w:r>
      <w:r w:rsidR="00DE1E1C" w:rsidRPr="00504CBC">
        <w:rPr>
          <w:rFonts w:eastAsia="新細明體"/>
          <w:szCs w:val="22"/>
        </w:rPr>
        <w:t>～</w:t>
      </w:r>
      <w:r w:rsidRPr="00504CBC">
        <w:rPr>
          <w:rFonts w:eastAsia="新細明體"/>
          <w:szCs w:val="22"/>
        </w:rPr>
        <w:t>20ppb</w:t>
      </w:r>
      <w:r w:rsidRPr="00504CBC">
        <w:rPr>
          <w:rFonts w:eastAsia="新細明體"/>
          <w:szCs w:val="22"/>
        </w:rPr>
        <w:t>。已知：</w:t>
      </w:r>
      <w:r w:rsidRPr="00504CBC">
        <w:rPr>
          <w:rFonts w:eastAsia="新細明體"/>
          <w:szCs w:val="22"/>
        </w:rPr>
        <w:sym w:font="Wingdings" w:char="F081"/>
      </w:r>
      <w:r w:rsidRPr="00504CBC">
        <w:rPr>
          <w:rFonts w:eastAsia="新細明體"/>
          <w:szCs w:val="22"/>
        </w:rPr>
        <w:t>地球大氣層中的</w:t>
      </w:r>
      <w:r w:rsidRPr="00504CBC">
        <w:rPr>
          <w:rFonts w:eastAsia="新細明體"/>
          <w:szCs w:val="22"/>
        </w:rPr>
        <w:t>PH</w:t>
      </w:r>
      <w:r w:rsidRPr="00504CBC">
        <w:rPr>
          <w:rFonts w:eastAsia="新細明體"/>
          <w:szCs w:val="22"/>
          <w:vertAlign w:val="subscript"/>
        </w:rPr>
        <w:t>3</w:t>
      </w:r>
      <w:r w:rsidRPr="00504CBC">
        <w:rPr>
          <w:rFonts w:eastAsia="新細明體"/>
          <w:szCs w:val="22"/>
        </w:rPr>
        <w:t>均來自微生物</w:t>
      </w:r>
      <w:r w:rsidRPr="00504CBC">
        <w:rPr>
          <w:rFonts w:eastAsia="新細明體" w:hint="eastAsia"/>
          <w:szCs w:val="22"/>
        </w:rPr>
        <w:t>；</w:t>
      </w:r>
      <w:r w:rsidRPr="00504CBC">
        <w:rPr>
          <w:rFonts w:eastAsia="新細明體"/>
          <w:szCs w:val="22"/>
        </w:rPr>
        <w:sym w:font="Wingdings" w:char="F082"/>
      </w:r>
      <w:r w:rsidRPr="00504CBC">
        <w:rPr>
          <w:rFonts w:eastAsia="新細明體"/>
          <w:szCs w:val="22"/>
        </w:rPr>
        <w:t>金星的天文、地質現象，都無法產生</w:t>
      </w:r>
      <w:r w:rsidRPr="00504CBC">
        <w:rPr>
          <w:rFonts w:eastAsia="新細明體"/>
          <w:szCs w:val="22"/>
        </w:rPr>
        <w:t>PH</w:t>
      </w:r>
      <w:r w:rsidRPr="00504CBC">
        <w:rPr>
          <w:rFonts w:eastAsia="新細明體"/>
          <w:szCs w:val="22"/>
          <w:vertAlign w:val="subscript"/>
        </w:rPr>
        <w:t>3</w:t>
      </w:r>
      <w:r w:rsidRPr="00504CBC">
        <w:rPr>
          <w:rFonts w:eastAsia="新細明體" w:hint="eastAsia"/>
          <w:szCs w:val="22"/>
        </w:rPr>
        <w:t>；</w:t>
      </w:r>
      <w:r w:rsidRPr="00504CBC">
        <w:rPr>
          <w:rFonts w:eastAsia="新細明體"/>
          <w:szCs w:val="22"/>
        </w:rPr>
        <w:sym w:font="Wingdings" w:char="F083"/>
      </w:r>
      <w:r w:rsidRPr="00504CBC">
        <w:rPr>
          <w:rFonts w:eastAsia="新細明體"/>
          <w:szCs w:val="22"/>
        </w:rPr>
        <w:t>PH</w:t>
      </w:r>
      <w:r w:rsidRPr="00504CBC">
        <w:rPr>
          <w:rFonts w:eastAsia="新細明體"/>
          <w:szCs w:val="22"/>
          <w:vertAlign w:val="subscript"/>
        </w:rPr>
        <w:t>3</w:t>
      </w:r>
      <w:r w:rsidRPr="00504CBC">
        <w:rPr>
          <w:rFonts w:eastAsia="新細明體"/>
          <w:szCs w:val="22"/>
        </w:rPr>
        <w:t>容易被氧化成其它物質。下列相關推論哪些正確？（應選</w:t>
      </w:r>
      <w:r w:rsidRPr="00504CBC">
        <w:rPr>
          <w:rFonts w:eastAsia="新細明體"/>
          <w:szCs w:val="22"/>
        </w:rPr>
        <w:t>3</w:t>
      </w:r>
      <w:r w:rsidRPr="00504CBC">
        <w:rPr>
          <w:rFonts w:eastAsia="新細明體"/>
          <w:szCs w:val="22"/>
        </w:rPr>
        <w:t>項）</w:t>
      </w:r>
    </w:p>
    <w:p w:rsidR="00CF42AF" w:rsidRDefault="003D3A37" w:rsidP="00F56338">
      <w:pPr>
        <w:pStyle w:val="Default"/>
        <w:autoSpaceDE/>
        <w:autoSpaceDN/>
        <w:ind w:leftChars="118" w:left="284" w:hanging="1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(A)</w:t>
      </w:r>
      <w:r w:rsidRPr="00504CBC">
        <w:rPr>
          <w:rFonts w:eastAsia="新細明體"/>
          <w:szCs w:val="22"/>
        </w:rPr>
        <w:t>金星可能存在微生物</w:t>
      </w:r>
      <w:r w:rsidR="003114E7" w:rsidRPr="00504CBC">
        <w:rPr>
          <w:rFonts w:eastAsia="新細明體" w:hint="eastAsia"/>
          <w:szCs w:val="22"/>
        </w:rPr>
        <w:t xml:space="preserve">　</w:t>
      </w:r>
      <w:r w:rsidR="005A7261" w:rsidRPr="00504CBC">
        <w:rPr>
          <w:rFonts w:eastAsia="新細明體" w:hint="eastAsia"/>
          <w:szCs w:val="22"/>
        </w:rPr>
        <w:t xml:space="preserve">　　　　　　</w:t>
      </w:r>
    </w:p>
    <w:p w:rsidR="005A7261" w:rsidRPr="00504CBC" w:rsidRDefault="003D3A37" w:rsidP="00F56338">
      <w:pPr>
        <w:pStyle w:val="Default"/>
        <w:autoSpaceDE/>
        <w:autoSpaceDN/>
        <w:ind w:leftChars="118" w:left="284" w:hanging="1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(B)</w:t>
      </w:r>
      <w:r w:rsidRPr="00504CBC">
        <w:rPr>
          <w:rFonts w:eastAsia="新細明體"/>
          <w:szCs w:val="22"/>
        </w:rPr>
        <w:t>金星上的</w:t>
      </w:r>
      <w:r w:rsidRPr="00504CBC">
        <w:rPr>
          <w:rFonts w:eastAsia="新細明體"/>
          <w:szCs w:val="22"/>
        </w:rPr>
        <w:t>PH</w:t>
      </w:r>
      <w:r w:rsidRPr="00504CBC">
        <w:rPr>
          <w:rFonts w:eastAsia="新細明體"/>
          <w:szCs w:val="22"/>
          <w:vertAlign w:val="subscript"/>
        </w:rPr>
        <w:t>3</w:t>
      </w:r>
      <w:r w:rsidRPr="00504CBC">
        <w:rPr>
          <w:rFonts w:eastAsia="新細明體"/>
          <w:szCs w:val="22"/>
        </w:rPr>
        <w:t>在地球上不會被氧化</w:t>
      </w:r>
      <w:r w:rsidR="003114E7" w:rsidRPr="00504CBC">
        <w:rPr>
          <w:rFonts w:eastAsia="新細明體" w:hint="eastAsia"/>
          <w:szCs w:val="22"/>
        </w:rPr>
        <w:t xml:space="preserve">　</w:t>
      </w:r>
    </w:p>
    <w:p w:rsidR="00CF42AF" w:rsidRDefault="003D3A37" w:rsidP="00F56338">
      <w:pPr>
        <w:pStyle w:val="Default"/>
        <w:autoSpaceDE/>
        <w:autoSpaceDN/>
        <w:ind w:leftChars="118" w:left="284" w:hanging="1"/>
        <w:rPr>
          <w:rFonts w:eastAsia="新細明體"/>
          <w:szCs w:val="22"/>
          <w:vertAlign w:val="subscript"/>
        </w:rPr>
      </w:pPr>
      <w:r w:rsidRPr="00504CBC">
        <w:rPr>
          <w:rFonts w:eastAsia="新細明體"/>
          <w:szCs w:val="22"/>
        </w:rPr>
        <w:t>(C)</w:t>
      </w:r>
      <w:r w:rsidRPr="00504CBC">
        <w:rPr>
          <w:rFonts w:eastAsia="新細明體"/>
          <w:szCs w:val="22"/>
        </w:rPr>
        <w:t>沒有生物的星球應該不會產生</w:t>
      </w:r>
      <w:r w:rsidRPr="00504CBC">
        <w:rPr>
          <w:rFonts w:eastAsia="新細明體"/>
          <w:szCs w:val="22"/>
        </w:rPr>
        <w:t>PH</w:t>
      </w:r>
      <w:r w:rsidRPr="00504CBC">
        <w:rPr>
          <w:rFonts w:eastAsia="新細明體"/>
          <w:szCs w:val="22"/>
          <w:vertAlign w:val="subscript"/>
        </w:rPr>
        <w:t>3</w:t>
      </w:r>
      <w:r w:rsidR="003114E7" w:rsidRPr="00504CBC">
        <w:rPr>
          <w:rFonts w:eastAsia="新細明體"/>
          <w:szCs w:val="22"/>
          <w:vertAlign w:val="subscript"/>
        </w:rPr>
        <w:t xml:space="preserve">　</w:t>
      </w:r>
      <w:r w:rsidR="005A7261" w:rsidRPr="00504CBC">
        <w:rPr>
          <w:rFonts w:eastAsia="新細明體"/>
          <w:szCs w:val="22"/>
          <w:vertAlign w:val="subscript"/>
        </w:rPr>
        <w:t xml:space="preserve">　　</w:t>
      </w:r>
    </w:p>
    <w:p w:rsidR="005A7261" w:rsidRPr="00504CBC" w:rsidRDefault="003D3A37" w:rsidP="00F56338">
      <w:pPr>
        <w:pStyle w:val="Default"/>
        <w:autoSpaceDE/>
        <w:autoSpaceDN/>
        <w:ind w:leftChars="118" w:left="284" w:hanging="1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(D)</w:t>
      </w:r>
      <w:r w:rsidRPr="00504CBC">
        <w:rPr>
          <w:rFonts w:eastAsia="新細明體"/>
          <w:szCs w:val="22"/>
        </w:rPr>
        <w:t>地球上</w:t>
      </w:r>
      <w:r w:rsidRPr="00504CBC">
        <w:rPr>
          <w:rFonts w:eastAsia="新細明體"/>
          <w:szCs w:val="22"/>
        </w:rPr>
        <w:t>PH</w:t>
      </w:r>
      <w:r w:rsidRPr="00504CBC">
        <w:rPr>
          <w:rFonts w:eastAsia="新細明體"/>
          <w:szCs w:val="22"/>
          <w:vertAlign w:val="subscript"/>
        </w:rPr>
        <w:t>3</w:t>
      </w:r>
      <w:r w:rsidRPr="00504CBC">
        <w:rPr>
          <w:rFonts w:eastAsia="新細明體"/>
          <w:szCs w:val="22"/>
        </w:rPr>
        <w:t>的氧化產物可能為</w:t>
      </w:r>
      <w:proofErr w:type="gramStart"/>
      <w:r w:rsidRPr="00504CBC">
        <w:rPr>
          <w:rFonts w:eastAsia="新細明體"/>
          <w:szCs w:val="22"/>
        </w:rPr>
        <w:t>磷的含氧酸</w:t>
      </w:r>
      <w:proofErr w:type="gramEnd"/>
      <w:r w:rsidR="003114E7" w:rsidRPr="00504CBC">
        <w:rPr>
          <w:rFonts w:eastAsia="新細明體"/>
          <w:szCs w:val="22"/>
        </w:rPr>
        <w:t xml:space="preserve">　</w:t>
      </w:r>
    </w:p>
    <w:p w:rsidR="003D3A37" w:rsidRPr="00504CBC" w:rsidRDefault="003D3A37" w:rsidP="00F56338">
      <w:pPr>
        <w:pStyle w:val="Default"/>
        <w:autoSpaceDE/>
        <w:autoSpaceDN/>
        <w:ind w:leftChars="118" w:left="284" w:hanging="1"/>
        <w:rPr>
          <w:rFonts w:eastAsia="新細明體"/>
          <w:szCs w:val="22"/>
        </w:rPr>
      </w:pPr>
      <w:r w:rsidRPr="00504CBC">
        <w:rPr>
          <w:rFonts w:eastAsia="新細明體"/>
          <w:szCs w:val="22"/>
        </w:rPr>
        <w:t>(E)</w:t>
      </w:r>
      <w:r w:rsidRPr="00504CBC">
        <w:rPr>
          <w:rFonts w:eastAsia="新細明體"/>
          <w:szCs w:val="22"/>
        </w:rPr>
        <w:t>金星大氣層中，可能有目前未知的化學反應導致</w:t>
      </w:r>
      <w:r w:rsidRPr="00504CBC">
        <w:rPr>
          <w:rFonts w:eastAsia="新細明體"/>
          <w:szCs w:val="22"/>
        </w:rPr>
        <w:t>PH</w:t>
      </w:r>
      <w:r w:rsidRPr="00504CBC">
        <w:rPr>
          <w:rFonts w:eastAsia="新細明體"/>
          <w:szCs w:val="22"/>
          <w:vertAlign w:val="subscript"/>
        </w:rPr>
        <w:t>3</w:t>
      </w:r>
      <w:r w:rsidRPr="00504CBC">
        <w:rPr>
          <w:rFonts w:eastAsia="新細明體"/>
          <w:szCs w:val="22"/>
        </w:rPr>
        <w:t>的產生</w:t>
      </w:r>
    </w:p>
    <w:p w:rsidR="003D3A37" w:rsidRPr="00504CBC" w:rsidRDefault="003D3A37" w:rsidP="00F56338">
      <w:pPr>
        <w:pStyle w:val="Default"/>
        <w:autoSpaceDE/>
        <w:autoSpaceDN/>
        <w:rPr>
          <w:rFonts w:eastAsia="新細明體"/>
          <w:color w:val="auto"/>
          <w:kern w:val="2"/>
          <w:szCs w:val="22"/>
          <w:bdr w:val="single" w:sz="4" w:space="0" w:color="auto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答案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 w:hint="eastAsia"/>
          <w:color w:val="auto"/>
          <w:kern w:val="2"/>
          <w:szCs w:val="22"/>
        </w:rPr>
        <w:t>(A)(D)(E)</w:t>
      </w:r>
    </w:p>
    <w:p w:rsidR="003D3A37" w:rsidRPr="007B6EC6" w:rsidRDefault="003D3A37" w:rsidP="007B6EC6">
      <w:pPr>
        <w:pStyle w:val="Default"/>
        <w:autoSpaceDE/>
        <w:autoSpaceDN/>
        <w:ind w:left="708" w:hangingChars="295" w:hanging="708"/>
        <w:rPr>
          <w:rFonts w:eastAsia="新細明體"/>
          <w:color w:val="auto"/>
          <w:kern w:val="2"/>
          <w:szCs w:val="22"/>
        </w:rPr>
      </w:pPr>
      <w:r w:rsidRPr="00504CBC">
        <w:rPr>
          <w:rFonts w:eastAsia="新細明體" w:hint="eastAsia"/>
          <w:color w:val="auto"/>
          <w:kern w:val="2"/>
          <w:szCs w:val="22"/>
          <w:bdr w:val="single" w:sz="4" w:space="0" w:color="auto"/>
        </w:rPr>
        <w:t>解析</w:t>
      </w:r>
      <w:r w:rsidRPr="00504CBC">
        <w:rPr>
          <w:rFonts w:eastAsia="新細明體" w:hint="eastAsia"/>
          <w:color w:val="auto"/>
          <w:kern w:val="2"/>
          <w:szCs w:val="22"/>
        </w:rPr>
        <w:t>：</w:t>
      </w:r>
      <w:r w:rsidRPr="00504CBC">
        <w:rPr>
          <w:rFonts w:eastAsia="新細明體" w:hint="eastAsia"/>
        </w:rPr>
        <w:t>結合地科中的天文與化學，有跨科跨領域的素養命題精神，只要有化學基本知識</w:t>
      </w:r>
      <w:proofErr w:type="gramStart"/>
      <w:r w:rsidRPr="00504CBC">
        <w:rPr>
          <w:rFonts w:eastAsia="新細明體" w:hint="eastAsia"/>
        </w:rPr>
        <w:t>即可融會貫通</w:t>
      </w:r>
      <w:proofErr w:type="gramEnd"/>
      <w:r w:rsidR="007B6EC6">
        <w:rPr>
          <w:rFonts w:eastAsia="新細明體" w:hint="eastAsia"/>
        </w:rPr>
        <w:t>地</w:t>
      </w:r>
      <w:r w:rsidRPr="00504CBC">
        <w:rPr>
          <w:rFonts w:eastAsia="新細明體" w:hint="eastAsia"/>
        </w:rPr>
        <w:t>推理得到答案。</w:t>
      </w:r>
    </w:p>
    <w:p w:rsidR="005A7261" w:rsidRPr="00504CBC" w:rsidRDefault="003D3A37" w:rsidP="00F56338">
      <w:pPr>
        <w:ind w:leftChars="295" w:left="709" w:hanging="1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(A)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由</w:t>
      </w:r>
      <w:r w:rsidR="007B6EC6">
        <w:rPr>
          <w:rFonts w:ascii="Times New Roman" w:eastAsia="新細明體" w:hAnsi="Times New Roman" w:cs="Times New Roman" w:hint="eastAsia"/>
          <w:bdr w:val="none" w:sz="0" w:space="0" w:color="auto"/>
        </w:rPr>
        <w:t>「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</w:rPr>
        <w:sym w:font="Wingdings" w:char="F081"/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</w:rPr>
        <w:t>地球大氣層中的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</w:rPr>
        <w:t>PH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  <w:vertAlign w:val="subscript"/>
        </w:rPr>
        <w:t>3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</w:rPr>
        <w:t>均來自微生物</w:t>
      </w:r>
      <w:r w:rsidR="007B6EC6">
        <w:rPr>
          <w:rFonts w:ascii="Times New Roman" w:eastAsia="新細明體" w:hAnsi="Times New Roman" w:cs="Times New Roman"/>
          <w:bdr w:val="none" w:sz="0" w:space="0" w:color="auto"/>
        </w:rPr>
        <w:t>」</w:t>
      </w:r>
      <w:r w:rsidR="007B6EC6" w:rsidRPr="00504CBC">
        <w:rPr>
          <w:rFonts w:ascii="Times New Roman" w:eastAsia="新細明體" w:hAnsi="Times New Roman" w:cs="Times New Roman" w:hint="eastAsia"/>
          <w:bdr w:val="none" w:sz="0" w:space="0" w:color="auto"/>
        </w:rPr>
        <w:t>得知</w:t>
      </w:r>
      <w:r w:rsidR="007B6EC6">
        <w:rPr>
          <w:rFonts w:ascii="Times New Roman" w:eastAsia="新細明體" w:hAnsi="Times New Roman" w:cs="Times New Roman" w:hint="eastAsia"/>
          <w:bdr w:val="none" w:sz="0" w:space="0" w:color="auto"/>
        </w:rPr>
        <w:t>；</w:t>
      </w:r>
    </w:p>
    <w:p w:rsidR="005A7261" w:rsidRPr="00504CBC" w:rsidRDefault="003D3A37" w:rsidP="00F56338">
      <w:pPr>
        <w:ind w:leftChars="295" w:left="709" w:hanging="1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(B)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由</w:t>
      </w:r>
      <w:r w:rsidR="007B6EC6">
        <w:rPr>
          <w:rFonts w:ascii="Times New Roman" w:eastAsia="新細明體" w:hAnsi="Times New Roman" w:cs="Times New Roman" w:hint="eastAsia"/>
          <w:bdr w:val="none" w:sz="0" w:space="0" w:color="auto"/>
        </w:rPr>
        <w:t>「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</w:rPr>
        <w:sym w:font="Wingdings" w:char="F083"/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</w:rPr>
        <w:t>PH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  <w:vertAlign w:val="subscript"/>
        </w:rPr>
        <w:t>3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</w:rPr>
        <w:t>容易被氧化成其它物質</w:t>
      </w:r>
      <w:r w:rsidR="007B6EC6">
        <w:rPr>
          <w:rFonts w:ascii="Times New Roman" w:eastAsia="新細明體" w:hAnsi="Times New Roman" w:cs="Times New Roman"/>
          <w:bdr w:val="none" w:sz="0" w:space="0" w:color="auto"/>
        </w:rPr>
        <w:t>」</w:t>
      </w:r>
      <w:r w:rsidR="007B6EC6" w:rsidRPr="00504CBC">
        <w:rPr>
          <w:rFonts w:ascii="Times New Roman" w:eastAsia="新細明體" w:hAnsi="Times New Roman" w:cs="Times New Roman" w:hint="eastAsia"/>
          <w:bdr w:val="none" w:sz="0" w:space="0" w:color="auto"/>
        </w:rPr>
        <w:t>得知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</w:rPr>
        <w:t>PH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  <w:vertAlign w:val="subscript"/>
        </w:rPr>
        <w:t>3</w:t>
      </w:r>
      <w:r w:rsidR="007B6EC6" w:rsidRPr="00504CBC">
        <w:rPr>
          <w:rFonts w:ascii="Times New Roman" w:eastAsia="新細明體" w:hAnsi="Times New Roman" w:cs="Times New Roman" w:hint="eastAsia"/>
          <w:bdr w:val="none" w:sz="0" w:space="0" w:color="auto"/>
        </w:rPr>
        <w:t>在地球上應該會氧化</w:t>
      </w:r>
      <w:r w:rsidR="007B6EC6">
        <w:rPr>
          <w:rFonts w:ascii="Times New Roman" w:eastAsia="新細明體" w:hAnsi="Times New Roman" w:cs="Times New Roman" w:hint="eastAsia"/>
          <w:bdr w:val="none" w:sz="0" w:space="0" w:color="auto"/>
        </w:rPr>
        <w:t>；</w:t>
      </w:r>
    </w:p>
    <w:p w:rsidR="005A7261" w:rsidRPr="00504CBC" w:rsidRDefault="003D3A37" w:rsidP="00F56338">
      <w:pPr>
        <w:ind w:leftChars="295" w:left="709" w:hanging="1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(D)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由</w:t>
      </w:r>
      <w:r w:rsidR="007B6EC6">
        <w:rPr>
          <w:rFonts w:ascii="Times New Roman" w:eastAsia="新細明體" w:hAnsi="Times New Roman" w:cs="Times New Roman" w:hint="eastAsia"/>
          <w:bdr w:val="none" w:sz="0" w:space="0" w:color="auto"/>
        </w:rPr>
        <w:t>「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</w:rPr>
        <w:sym w:font="Wingdings" w:char="F083"/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</w:rPr>
        <w:t>PH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  <w:vertAlign w:val="subscript"/>
        </w:rPr>
        <w:t>3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</w:rPr>
        <w:t>容易被氧化成其它物質</w:t>
      </w:r>
      <w:r w:rsidR="007B6EC6">
        <w:rPr>
          <w:rFonts w:ascii="Times New Roman" w:eastAsia="新細明體" w:hAnsi="Times New Roman" w:cs="Times New Roman"/>
          <w:bdr w:val="none" w:sz="0" w:space="0" w:color="auto"/>
        </w:rPr>
        <w:t>」</w:t>
      </w:r>
      <w:r w:rsidR="007B6EC6" w:rsidRPr="00504CBC">
        <w:rPr>
          <w:rFonts w:ascii="Times New Roman" w:eastAsia="新細明體" w:hAnsi="Times New Roman" w:cs="Times New Roman" w:hint="eastAsia"/>
          <w:bdr w:val="none" w:sz="0" w:space="0" w:color="auto"/>
        </w:rPr>
        <w:t>得知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</w:rPr>
        <w:t>PH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  <w:vertAlign w:val="subscript"/>
        </w:rPr>
        <w:t>3</w:t>
      </w:r>
      <w:r w:rsidR="007B6EC6" w:rsidRPr="00504CBC">
        <w:rPr>
          <w:rFonts w:ascii="Times New Roman" w:eastAsia="新細明體" w:hAnsi="Times New Roman" w:cs="Times New Roman" w:hint="eastAsia"/>
          <w:bdr w:val="none" w:sz="0" w:space="0" w:color="auto"/>
        </w:rPr>
        <w:t>在地球上應該會氧化成磷酸</w:t>
      </w:r>
      <w:r w:rsidR="007B6EC6">
        <w:rPr>
          <w:rFonts w:ascii="Times New Roman" w:eastAsia="新細明體" w:hAnsi="Times New Roman" w:cs="Times New Roman" w:hint="eastAsia"/>
          <w:bdr w:val="none" w:sz="0" w:space="0" w:color="auto"/>
        </w:rPr>
        <w:t>；</w:t>
      </w:r>
    </w:p>
    <w:p w:rsidR="003D3A37" w:rsidRPr="00504CBC" w:rsidRDefault="003D3A37" w:rsidP="00F56338">
      <w:pPr>
        <w:ind w:leftChars="295" w:left="709" w:hanging="1"/>
        <w:rPr>
          <w:rFonts w:ascii="Times New Roman" w:eastAsia="新細明體" w:hAnsi="Times New Roman" w:cs="Times New Roman"/>
          <w:bdr w:val="none" w:sz="0" w:space="0" w:color="auto"/>
        </w:rPr>
      </w:pP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(E)</w:t>
      </w:r>
      <w:r w:rsidRPr="00504CBC">
        <w:rPr>
          <w:rFonts w:ascii="Times New Roman" w:eastAsia="新細明體" w:hAnsi="Times New Roman" w:cs="Times New Roman" w:hint="eastAsia"/>
          <w:bdr w:val="none" w:sz="0" w:space="0" w:color="auto"/>
        </w:rPr>
        <w:t>由</w:t>
      </w:r>
      <w:r w:rsidR="007B6EC6">
        <w:rPr>
          <w:rFonts w:ascii="Times New Roman" w:eastAsia="新細明體" w:hAnsi="Times New Roman" w:cs="Times New Roman" w:hint="eastAsia"/>
          <w:bdr w:val="none" w:sz="0" w:space="0" w:color="auto"/>
        </w:rPr>
        <w:t>「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</w:rPr>
        <w:sym w:font="Wingdings" w:char="F082"/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</w:rPr>
        <w:t>金星的天文、地質現象</w:t>
      </w:r>
      <w:r w:rsidR="007B6EC6">
        <w:rPr>
          <w:rFonts w:ascii="Times New Roman" w:eastAsia="新細明體" w:hAnsi="Times New Roman" w:cs="Times New Roman"/>
          <w:bdr w:val="none" w:sz="0" w:space="0" w:color="auto"/>
        </w:rPr>
        <w:t>」</w:t>
      </w:r>
      <w:r w:rsidR="007B6EC6" w:rsidRPr="00504CBC">
        <w:rPr>
          <w:rFonts w:ascii="Times New Roman" w:eastAsia="新細明體" w:hAnsi="Times New Roman" w:cs="Times New Roman" w:hint="eastAsia"/>
          <w:bdr w:val="none" w:sz="0" w:space="0" w:color="auto"/>
        </w:rPr>
        <w:t>得知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</w:rPr>
        <w:t>都無法產生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</w:rPr>
        <w:t>PH</w:t>
      </w:r>
      <w:r w:rsidR="007B6EC6" w:rsidRPr="00504CBC">
        <w:rPr>
          <w:rFonts w:ascii="Times New Roman" w:eastAsia="新細明體" w:hAnsi="Times New Roman" w:cs="Times New Roman"/>
          <w:bdr w:val="none" w:sz="0" w:space="0" w:color="auto"/>
          <w:vertAlign w:val="subscript"/>
        </w:rPr>
        <w:t>3</w:t>
      </w:r>
      <w:r w:rsidR="007B6EC6">
        <w:rPr>
          <w:rFonts w:ascii="Times New Roman" w:eastAsia="新細明體" w:hAnsi="Times New Roman" w:cs="Times New Roman"/>
          <w:bdr w:val="none" w:sz="0" w:space="0" w:color="auto"/>
        </w:rPr>
        <w:t>。</w:t>
      </w:r>
    </w:p>
    <w:p w:rsidR="00CF42AF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布魯姆認知向度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分析</w:t>
      </w:r>
      <w:r w:rsidR="005A7261"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 xml:space="preserve">　　　　　　　</w:t>
      </w:r>
      <w:r w:rsidR="005A7261" w:rsidRPr="00504CBC">
        <w:rPr>
          <w:rFonts w:ascii="Times New Roman" w:eastAsia="新細明體" w:hAnsi="Times New Roman" w:hint="eastAsia"/>
          <w:bdr w:val="none" w:sz="0" w:space="0" w:color="auto"/>
        </w:rPr>
        <w:t xml:space="preserve">　　　　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566" w:hangingChars="236" w:hanging="566"/>
        <w:rPr>
          <w:rFonts w:ascii="Times New Roman" w:eastAsia="新細明體" w:hAnsi="Times New Roman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【難易度】</w:t>
      </w:r>
      <w:r w:rsidRPr="00504CBC">
        <w:rPr>
          <w:rFonts w:ascii="Times New Roman" w:eastAsia="新細明體" w:hAnsi="Times New Roman" w:hint="eastAsia"/>
          <w:szCs w:val="22"/>
          <w:bdr w:val="none" w:sz="0" w:space="0" w:color="auto"/>
        </w:rPr>
        <w:t>★★★★☆</w:t>
      </w:r>
    </w:p>
    <w:p w:rsidR="000F021A" w:rsidRPr="00504CBC" w:rsidRDefault="000F021A" w:rsidP="00F563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283" w:hangingChars="118" w:hanging="283"/>
        <w:rPr>
          <w:rFonts w:ascii="Times New Roman" w:eastAsia="新細明體" w:hAnsi="Times New Roman" w:cs="Times New Roman"/>
          <w:szCs w:val="22"/>
          <w:bdr w:val="none" w:sz="0" w:space="0" w:color="auto"/>
        </w:rPr>
      </w:pPr>
      <w:r w:rsidRPr="00504CBC">
        <w:rPr>
          <w:rFonts w:ascii="Times New Roman" w:eastAsia="新細明體" w:hAnsi="Times New Roman" w:hint="eastAsia"/>
          <w:bdr w:val="none" w:sz="0" w:space="0" w:color="auto"/>
        </w:rPr>
        <w:t>【對應課綱】基礎化學（二）第一章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 xml:space="preserve">  </w:t>
      </w:r>
      <w:r w:rsidRPr="00504CBC">
        <w:rPr>
          <w:rFonts w:ascii="Times New Roman" w:eastAsia="新細明體" w:hAnsi="Times New Roman" w:hint="eastAsia"/>
          <w:bdr w:val="none" w:sz="0" w:space="0" w:color="auto"/>
        </w:rPr>
        <w:t>常見的化學反應</w:t>
      </w:r>
    </w:p>
    <w:p w:rsidR="008C0AAE" w:rsidRPr="00504CBC" w:rsidRDefault="008C0AAE" w:rsidP="00F56338">
      <w:pPr>
        <w:rPr>
          <w:rFonts w:ascii="Times New Roman" w:eastAsia="新細明體" w:hAnsi="Times New Roman" w:cstheme="minorHAnsi"/>
          <w:color w:val="000000"/>
          <w:sz w:val="22"/>
          <w:szCs w:val="22"/>
          <w:bdr w:val="single" w:sz="2" w:space="0" w:color="auto" w:frame="1"/>
        </w:rPr>
      </w:pPr>
    </w:p>
    <w:sectPr w:rsidR="008C0AAE" w:rsidRPr="00504CBC" w:rsidSect="002372FB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0" w:h="16840"/>
      <w:pgMar w:top="1440" w:right="1080" w:bottom="1440" w:left="1080" w:header="851" w:footer="992" w:gutter="0"/>
      <w:pgNumType w:start="1"/>
      <w:cols w:space="425"/>
      <w:titlePg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196" w:rsidRDefault="00F32196" w:rsidP="006151CC">
      <w:r>
        <w:separator/>
      </w:r>
    </w:p>
  </w:endnote>
  <w:endnote w:type="continuationSeparator" w:id="0">
    <w:p w:rsidR="00F32196" w:rsidRDefault="00F32196" w:rsidP="00615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989192"/>
      <w:docPartObj>
        <w:docPartGallery w:val="Page Numbers (Bottom of Page)"/>
        <w:docPartUnique/>
      </w:docPartObj>
    </w:sdtPr>
    <w:sdtContent>
      <w:p w:rsidR="009C7382" w:rsidRDefault="00173007">
        <w:pPr>
          <w:pStyle w:val="a9"/>
          <w:jc w:val="center"/>
        </w:pPr>
        <w:r w:rsidRPr="009C7382">
          <w:rPr>
            <w:bdr w:val="none" w:sz="0" w:space="0" w:color="auto"/>
          </w:rPr>
          <w:fldChar w:fldCharType="begin"/>
        </w:r>
        <w:r w:rsidR="009C7382" w:rsidRPr="009C7382">
          <w:rPr>
            <w:bdr w:val="none" w:sz="0" w:space="0" w:color="auto"/>
          </w:rPr>
          <w:instrText xml:space="preserve"> PAGE   \* MERGEFORMAT </w:instrText>
        </w:r>
        <w:r w:rsidRPr="009C7382">
          <w:rPr>
            <w:bdr w:val="none" w:sz="0" w:space="0" w:color="auto"/>
          </w:rPr>
          <w:fldChar w:fldCharType="separate"/>
        </w:r>
        <w:r w:rsidR="00695672" w:rsidRPr="00695672">
          <w:rPr>
            <w:noProof/>
            <w:bdr w:val="none" w:sz="0" w:space="0" w:color="auto"/>
            <w:lang w:val="zh-TW"/>
          </w:rPr>
          <w:t>12</w:t>
        </w:r>
        <w:r w:rsidRPr="009C7382">
          <w:rPr>
            <w:bdr w:val="none" w:sz="0" w:space="0" w:color="auto"/>
          </w:rPr>
          <w:fldChar w:fldCharType="end"/>
        </w:r>
      </w:p>
    </w:sdtContent>
  </w:sdt>
  <w:p w:rsidR="009C7382" w:rsidRDefault="009C7382">
    <w:pPr>
      <w:pStyle w:val="a9"/>
    </w:pPr>
    <w:r>
      <w:rPr>
        <w:noProof/>
        <w:bdr w:val="none" w:sz="0" w:space="0" w:color="auto"/>
      </w:rPr>
      <w:drawing>
        <wp:anchor distT="0" distB="0" distL="114300" distR="114300" simplePos="0" relativeHeight="251712512" behindDoc="0" locked="0" layoutInCell="1" allowOverlap="1">
          <wp:simplePos x="0" y="0"/>
          <wp:positionH relativeFrom="margin">
            <wp:posOffset>2414270</wp:posOffset>
          </wp:positionH>
          <wp:positionV relativeFrom="paragraph">
            <wp:posOffset>3810</wp:posOffset>
          </wp:positionV>
          <wp:extent cx="1282700" cy="486410"/>
          <wp:effectExtent l="19050" t="0" r="0" b="0"/>
          <wp:wrapSquare wrapText="bothSides"/>
          <wp:docPr id="8" name="圖片 2" descr="三民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三民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987"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86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989197"/>
      <w:docPartObj>
        <w:docPartGallery w:val="Page Numbers (Bottom of Page)"/>
        <w:docPartUnique/>
      </w:docPartObj>
    </w:sdtPr>
    <w:sdtContent>
      <w:p w:rsidR="009C7382" w:rsidRDefault="00173007" w:rsidP="009C7382">
        <w:pPr>
          <w:pStyle w:val="a9"/>
          <w:jc w:val="center"/>
        </w:pPr>
        <w:r w:rsidRPr="00F32196">
          <w:rPr>
            <w:bdr w:val="none" w:sz="0" w:space="0" w:color="auto"/>
          </w:rPr>
          <w:fldChar w:fldCharType="begin"/>
        </w:r>
        <w:r w:rsidR="009C7382" w:rsidRPr="00F32196">
          <w:rPr>
            <w:bdr w:val="none" w:sz="0" w:space="0" w:color="auto"/>
          </w:rPr>
          <w:instrText xml:space="preserve"> PAGE   \* MERGEFORMAT </w:instrText>
        </w:r>
        <w:r w:rsidRPr="00F32196">
          <w:rPr>
            <w:bdr w:val="none" w:sz="0" w:space="0" w:color="auto"/>
          </w:rPr>
          <w:fldChar w:fldCharType="separate"/>
        </w:r>
        <w:r w:rsidR="00695672" w:rsidRPr="00695672">
          <w:rPr>
            <w:noProof/>
            <w:bdr w:val="none" w:sz="0" w:space="0" w:color="auto"/>
            <w:lang w:val="zh-TW"/>
          </w:rPr>
          <w:t>11</w:t>
        </w:r>
        <w:r w:rsidRPr="00F32196">
          <w:rPr>
            <w:bdr w:val="none" w:sz="0" w:space="0" w:color="auto"/>
          </w:rPr>
          <w:fldChar w:fldCharType="end"/>
        </w:r>
      </w:p>
    </w:sdtContent>
  </w:sdt>
  <w:p w:rsidR="009C7382" w:rsidRDefault="009C7382">
    <w:pPr>
      <w:pStyle w:val="a9"/>
    </w:pPr>
    <w:r w:rsidRPr="009C7382">
      <w:rPr>
        <w:noProof/>
      </w:rPr>
      <w:drawing>
        <wp:anchor distT="0" distB="0" distL="114300" distR="114300" simplePos="0" relativeHeight="251710464" behindDoc="0" locked="0" layoutInCell="1" allowOverlap="1">
          <wp:simplePos x="0" y="0"/>
          <wp:positionH relativeFrom="margin">
            <wp:posOffset>2423795</wp:posOffset>
          </wp:positionH>
          <wp:positionV relativeFrom="paragraph">
            <wp:posOffset>3810</wp:posOffset>
          </wp:positionV>
          <wp:extent cx="1282700" cy="486410"/>
          <wp:effectExtent l="19050" t="0" r="0" b="0"/>
          <wp:wrapSquare wrapText="bothSides"/>
          <wp:docPr id="7" name="圖片 2" descr="三民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三民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987"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86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098922"/>
      <w:docPartObj>
        <w:docPartGallery w:val="Page Numbers (Bottom of Page)"/>
        <w:docPartUnique/>
      </w:docPartObj>
    </w:sdtPr>
    <w:sdtContent>
      <w:p w:rsidR="002372FB" w:rsidRDefault="00173007">
        <w:pPr>
          <w:pStyle w:val="a9"/>
          <w:jc w:val="center"/>
        </w:pPr>
        <w:r w:rsidRPr="002372FB">
          <w:rPr>
            <w:bdr w:val="none" w:sz="0" w:space="0" w:color="auto"/>
          </w:rPr>
          <w:fldChar w:fldCharType="begin"/>
        </w:r>
        <w:r w:rsidR="002372FB" w:rsidRPr="002372FB">
          <w:rPr>
            <w:bdr w:val="none" w:sz="0" w:space="0" w:color="auto"/>
          </w:rPr>
          <w:instrText xml:space="preserve"> PAGE   \* MERGEFORMAT </w:instrText>
        </w:r>
        <w:r w:rsidRPr="002372FB">
          <w:rPr>
            <w:bdr w:val="none" w:sz="0" w:space="0" w:color="auto"/>
          </w:rPr>
          <w:fldChar w:fldCharType="separate"/>
        </w:r>
        <w:r w:rsidR="00695672" w:rsidRPr="00695672">
          <w:rPr>
            <w:noProof/>
            <w:bdr w:val="none" w:sz="0" w:space="0" w:color="auto"/>
            <w:lang w:val="zh-TW"/>
          </w:rPr>
          <w:t>1</w:t>
        </w:r>
        <w:r w:rsidRPr="002372FB">
          <w:rPr>
            <w:bdr w:val="none" w:sz="0" w:space="0" w:color="auto"/>
          </w:rPr>
          <w:fldChar w:fldCharType="end"/>
        </w:r>
      </w:p>
    </w:sdtContent>
  </w:sdt>
  <w:p w:rsidR="00F32196" w:rsidRDefault="002372FB">
    <w:pPr>
      <w:pStyle w:val="a9"/>
    </w:pPr>
    <w:r w:rsidRPr="002372FB">
      <w:rPr>
        <w:noProof/>
      </w:rPr>
      <w:drawing>
        <wp:anchor distT="0" distB="0" distL="114300" distR="114300" simplePos="0" relativeHeight="251714560" behindDoc="0" locked="0" layoutInCell="1" allowOverlap="1">
          <wp:simplePos x="0" y="0"/>
          <wp:positionH relativeFrom="margin">
            <wp:posOffset>2404110</wp:posOffset>
          </wp:positionH>
          <wp:positionV relativeFrom="paragraph">
            <wp:posOffset>13970</wp:posOffset>
          </wp:positionV>
          <wp:extent cx="1282700" cy="486410"/>
          <wp:effectExtent l="19050" t="0" r="0" b="0"/>
          <wp:wrapSquare wrapText="bothSides"/>
          <wp:docPr id="9" name="圖片 2" descr="三民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三民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987"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86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196" w:rsidRDefault="00F32196" w:rsidP="006151CC">
      <w:r>
        <w:separator/>
      </w:r>
    </w:p>
  </w:footnote>
  <w:footnote w:type="continuationSeparator" w:id="0">
    <w:p w:rsidR="00F32196" w:rsidRDefault="00F32196" w:rsidP="00615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FB" w:rsidRPr="002372FB" w:rsidRDefault="002372FB" w:rsidP="002372FB">
    <w:pPr>
      <w:pStyle w:val="a7"/>
      <w:jc w:val="right"/>
    </w:pPr>
    <w:r w:rsidRPr="00BC44BC">
      <w:rPr>
        <w:rFonts w:ascii="Times New Roman" w:eastAsia="標楷體" w:hAnsi="Times New Roman"/>
        <w:bdr w:val="none" w:sz="0" w:space="0" w:color="auto"/>
      </w:rPr>
      <w:t>1</w:t>
    </w:r>
    <w:r w:rsidRPr="00BC44BC">
      <w:rPr>
        <w:rFonts w:ascii="Times New Roman" w:eastAsia="標楷體" w:hAnsi="Times New Roman" w:hint="eastAsia"/>
        <w:bdr w:val="none" w:sz="0" w:space="0" w:color="auto"/>
      </w:rPr>
      <w:t>10</w:t>
    </w:r>
    <w:r w:rsidRPr="00BC44BC">
      <w:rPr>
        <w:rFonts w:ascii="Times New Roman" w:eastAsia="標楷體" w:hAnsi="Times New Roman" w:hint="eastAsia"/>
        <w:bdr w:val="none" w:sz="0" w:space="0" w:color="auto"/>
      </w:rPr>
      <w:t>年學科能力測驗試題</w:t>
    </w:r>
    <w:r w:rsidRPr="00BC44BC">
      <w:rPr>
        <w:rFonts w:ascii="Times New Roman" w:eastAsia="標楷體" w:hAnsi="標楷體"/>
        <w:bdr w:val="none" w:sz="0" w:space="0" w:color="auto"/>
      </w:rPr>
      <w:t>詳解</w:t>
    </w:r>
    <w:r w:rsidRPr="00BC44BC">
      <w:rPr>
        <w:rFonts w:ascii="Times New Roman" w:eastAsia="標楷體" w:hAnsi="標楷體" w:hint="eastAsia"/>
        <w:bdr w:val="none" w:sz="0" w:space="0" w:color="auto"/>
      </w:rPr>
      <w:t>與分析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FB" w:rsidRDefault="002372FB" w:rsidP="002372FB">
    <w:pPr>
      <w:pStyle w:val="a7"/>
    </w:pPr>
    <w:r w:rsidRPr="005C33F0">
      <w:rPr>
        <w:rFonts w:ascii="標楷體" w:eastAsia="標楷體" w:hAnsi="標楷體"/>
        <w:noProof/>
        <w:bdr w:val="none" w:sz="0" w:space="0" w:color="auto"/>
      </w:rPr>
      <w:drawing>
        <wp:inline distT="0" distB="0" distL="0" distR="0">
          <wp:extent cx="367665" cy="107315"/>
          <wp:effectExtent l="19050" t="0" r="0" b="0"/>
          <wp:docPr id="11" name="圖片 165" descr="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5" descr="1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107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C33F0">
      <w:rPr>
        <w:rFonts w:ascii="標楷體" w:eastAsia="標楷體" w:hAnsi="標楷體" w:hint="eastAsia"/>
        <w:bdr w:val="none" w:sz="0" w:space="0" w:color="auto"/>
      </w:rPr>
      <w:t xml:space="preserve"> 三民化學</w:t>
    </w:r>
  </w:p>
  <w:p w:rsidR="009C7382" w:rsidRDefault="009C7382" w:rsidP="002372FB">
    <w:pPr>
      <w:pStyle w:val="a7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FB" w:rsidRDefault="002372FB" w:rsidP="002372FB">
    <w:pPr>
      <w:pStyle w:val="a7"/>
    </w:pPr>
    <w:r w:rsidRPr="005C33F0">
      <w:rPr>
        <w:rFonts w:ascii="標楷體" w:eastAsia="標楷體" w:hAnsi="標楷體"/>
        <w:noProof/>
        <w:bdr w:val="none" w:sz="0" w:space="0" w:color="auto"/>
      </w:rPr>
      <w:drawing>
        <wp:inline distT="0" distB="0" distL="0" distR="0">
          <wp:extent cx="367665" cy="107315"/>
          <wp:effectExtent l="19050" t="0" r="0" b="0"/>
          <wp:docPr id="4" name="圖片 165" descr="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5" descr="1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107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C33F0">
      <w:rPr>
        <w:rFonts w:ascii="標楷體" w:eastAsia="標楷體" w:hAnsi="標楷體" w:hint="eastAsia"/>
        <w:bdr w:val="none" w:sz="0" w:space="0" w:color="auto"/>
      </w:rPr>
      <w:t xml:space="preserve"> 三民化學</w:t>
    </w:r>
  </w:p>
  <w:p w:rsidR="002372FB" w:rsidRDefault="002372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6B2D"/>
    <w:multiLevelType w:val="hybridMultilevel"/>
    <w:tmpl w:val="9B72034E"/>
    <w:lvl w:ilvl="0" w:tplc="BF943856">
      <w:start w:val="1"/>
      <w:numFmt w:val="decimal"/>
      <w:lvlText w:val="(%1)"/>
      <w:lvlJc w:val="left"/>
      <w:pPr>
        <w:ind w:left="360" w:hanging="360"/>
      </w:pPr>
      <w:rPr>
        <w:rFonts w:hAnsi="華康明體 Std W5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A274FA"/>
    <w:multiLevelType w:val="hybridMultilevel"/>
    <w:tmpl w:val="43884128"/>
    <w:lvl w:ilvl="0" w:tplc="5284FE8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7B41FA"/>
    <w:multiLevelType w:val="hybridMultilevel"/>
    <w:tmpl w:val="5E88FD04"/>
    <w:lvl w:ilvl="0" w:tplc="632ABA44">
      <w:start w:val="1"/>
      <w:numFmt w:val="upperLetter"/>
      <w:lvlText w:val="(%1)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3">
    <w:nsid w:val="3600689A"/>
    <w:multiLevelType w:val="hybridMultilevel"/>
    <w:tmpl w:val="E59C0D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DB05A6"/>
    <w:multiLevelType w:val="hybridMultilevel"/>
    <w:tmpl w:val="DB9A46CC"/>
    <w:lvl w:ilvl="0" w:tplc="633A45DE">
      <w:start w:val="1"/>
      <w:numFmt w:val="upperLetter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65FB2BA7"/>
    <w:multiLevelType w:val="hybridMultilevel"/>
    <w:tmpl w:val="6A66353C"/>
    <w:lvl w:ilvl="0" w:tplc="33969090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480"/>
  <w:evenAndOddHeaders/>
  <w:drawingGridHorizontalSpacing w:val="120"/>
  <w:drawingGridVerticalSpacing w:val="423"/>
  <w:displayHorizontalDrawingGridEvery w:val="0"/>
  <w:characterSpacingControl w:val="compressPunctuation"/>
  <w:hdrShapeDefaults>
    <o:shapedefaults v:ext="edit" spidmax="972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916"/>
    <w:rsid w:val="00000812"/>
    <w:rsid w:val="000029A8"/>
    <w:rsid w:val="00006BEB"/>
    <w:rsid w:val="0001216B"/>
    <w:rsid w:val="000173F4"/>
    <w:rsid w:val="00021BC3"/>
    <w:rsid w:val="00024B8A"/>
    <w:rsid w:val="00031896"/>
    <w:rsid w:val="00032BFF"/>
    <w:rsid w:val="00037B2F"/>
    <w:rsid w:val="00044D5B"/>
    <w:rsid w:val="00053C8B"/>
    <w:rsid w:val="00053DE8"/>
    <w:rsid w:val="00054485"/>
    <w:rsid w:val="000546E6"/>
    <w:rsid w:val="00056181"/>
    <w:rsid w:val="00057392"/>
    <w:rsid w:val="00057B17"/>
    <w:rsid w:val="00060C8F"/>
    <w:rsid w:val="000643BB"/>
    <w:rsid w:val="000675E2"/>
    <w:rsid w:val="0006797C"/>
    <w:rsid w:val="00071E77"/>
    <w:rsid w:val="000735AE"/>
    <w:rsid w:val="0007609E"/>
    <w:rsid w:val="000800B2"/>
    <w:rsid w:val="0008165F"/>
    <w:rsid w:val="00092D7A"/>
    <w:rsid w:val="00093BE3"/>
    <w:rsid w:val="000A2DE2"/>
    <w:rsid w:val="000A7AE1"/>
    <w:rsid w:val="000C0F06"/>
    <w:rsid w:val="000C22AA"/>
    <w:rsid w:val="000C3C64"/>
    <w:rsid w:val="000D1229"/>
    <w:rsid w:val="000D1C4F"/>
    <w:rsid w:val="000D6F3A"/>
    <w:rsid w:val="000E019C"/>
    <w:rsid w:val="000E1156"/>
    <w:rsid w:val="000E2D59"/>
    <w:rsid w:val="000E5B0E"/>
    <w:rsid w:val="000F021A"/>
    <w:rsid w:val="000F23D6"/>
    <w:rsid w:val="000F3002"/>
    <w:rsid w:val="00102417"/>
    <w:rsid w:val="00102890"/>
    <w:rsid w:val="00105EE1"/>
    <w:rsid w:val="00114F67"/>
    <w:rsid w:val="001155E8"/>
    <w:rsid w:val="00117C6D"/>
    <w:rsid w:val="00123852"/>
    <w:rsid w:val="00132C85"/>
    <w:rsid w:val="00135EF1"/>
    <w:rsid w:val="0014022A"/>
    <w:rsid w:val="00143617"/>
    <w:rsid w:val="00144094"/>
    <w:rsid w:val="00150862"/>
    <w:rsid w:val="00150DFE"/>
    <w:rsid w:val="00152425"/>
    <w:rsid w:val="0015400C"/>
    <w:rsid w:val="001552EC"/>
    <w:rsid w:val="001601F9"/>
    <w:rsid w:val="00161723"/>
    <w:rsid w:val="00171AAC"/>
    <w:rsid w:val="00173007"/>
    <w:rsid w:val="00176266"/>
    <w:rsid w:val="001830D4"/>
    <w:rsid w:val="00183C1A"/>
    <w:rsid w:val="0018557C"/>
    <w:rsid w:val="00190727"/>
    <w:rsid w:val="00190D85"/>
    <w:rsid w:val="00192671"/>
    <w:rsid w:val="00195C4B"/>
    <w:rsid w:val="001966BC"/>
    <w:rsid w:val="00196802"/>
    <w:rsid w:val="00196FC0"/>
    <w:rsid w:val="001A05DB"/>
    <w:rsid w:val="001A2A07"/>
    <w:rsid w:val="001A4D62"/>
    <w:rsid w:val="001A6DC4"/>
    <w:rsid w:val="001B056B"/>
    <w:rsid w:val="001B4486"/>
    <w:rsid w:val="001B4AE8"/>
    <w:rsid w:val="001B7E73"/>
    <w:rsid w:val="001C1C94"/>
    <w:rsid w:val="001C4B64"/>
    <w:rsid w:val="001E130F"/>
    <w:rsid w:val="001E5342"/>
    <w:rsid w:val="001F39ED"/>
    <w:rsid w:val="001F55EB"/>
    <w:rsid w:val="001F76B4"/>
    <w:rsid w:val="00207EF4"/>
    <w:rsid w:val="00212057"/>
    <w:rsid w:val="00213098"/>
    <w:rsid w:val="002132D2"/>
    <w:rsid w:val="00234483"/>
    <w:rsid w:val="00235FF1"/>
    <w:rsid w:val="002372FB"/>
    <w:rsid w:val="00237809"/>
    <w:rsid w:val="00244BE9"/>
    <w:rsid w:val="00244D23"/>
    <w:rsid w:val="00246A0D"/>
    <w:rsid w:val="002518E4"/>
    <w:rsid w:val="00253B3F"/>
    <w:rsid w:val="0026313C"/>
    <w:rsid w:val="00264997"/>
    <w:rsid w:val="00273D66"/>
    <w:rsid w:val="0028215F"/>
    <w:rsid w:val="002914F8"/>
    <w:rsid w:val="002A012C"/>
    <w:rsid w:val="002A0C38"/>
    <w:rsid w:val="002A1B92"/>
    <w:rsid w:val="002A39C4"/>
    <w:rsid w:val="002A49E0"/>
    <w:rsid w:val="002B2D41"/>
    <w:rsid w:val="002B756B"/>
    <w:rsid w:val="002C1BCD"/>
    <w:rsid w:val="002C3E5B"/>
    <w:rsid w:val="002C5146"/>
    <w:rsid w:val="002C5E80"/>
    <w:rsid w:val="002C7044"/>
    <w:rsid w:val="002D0164"/>
    <w:rsid w:val="002D61BD"/>
    <w:rsid w:val="002D78F3"/>
    <w:rsid w:val="002E0235"/>
    <w:rsid w:val="002E13E6"/>
    <w:rsid w:val="002E286C"/>
    <w:rsid w:val="002E4881"/>
    <w:rsid w:val="002F1942"/>
    <w:rsid w:val="002F5999"/>
    <w:rsid w:val="002F6EA5"/>
    <w:rsid w:val="00300FF3"/>
    <w:rsid w:val="00303F11"/>
    <w:rsid w:val="003044B8"/>
    <w:rsid w:val="003069EC"/>
    <w:rsid w:val="003114E7"/>
    <w:rsid w:val="003142C2"/>
    <w:rsid w:val="00315281"/>
    <w:rsid w:val="00332FC7"/>
    <w:rsid w:val="0033506F"/>
    <w:rsid w:val="0033709D"/>
    <w:rsid w:val="00346512"/>
    <w:rsid w:val="00351D38"/>
    <w:rsid w:val="003756F3"/>
    <w:rsid w:val="0038240F"/>
    <w:rsid w:val="00385142"/>
    <w:rsid w:val="003914B9"/>
    <w:rsid w:val="00391728"/>
    <w:rsid w:val="003942B1"/>
    <w:rsid w:val="003A3372"/>
    <w:rsid w:val="003A3531"/>
    <w:rsid w:val="003A7BEF"/>
    <w:rsid w:val="003B4E9C"/>
    <w:rsid w:val="003B7473"/>
    <w:rsid w:val="003C1C95"/>
    <w:rsid w:val="003C3093"/>
    <w:rsid w:val="003D3A37"/>
    <w:rsid w:val="003E0202"/>
    <w:rsid w:val="003E595E"/>
    <w:rsid w:val="003E5FCD"/>
    <w:rsid w:val="003F5C33"/>
    <w:rsid w:val="003F7DB4"/>
    <w:rsid w:val="004011F3"/>
    <w:rsid w:val="00401782"/>
    <w:rsid w:val="00401EFB"/>
    <w:rsid w:val="00406F1E"/>
    <w:rsid w:val="004075B4"/>
    <w:rsid w:val="00410CFD"/>
    <w:rsid w:val="004111BB"/>
    <w:rsid w:val="00417C2F"/>
    <w:rsid w:val="0042038C"/>
    <w:rsid w:val="004262A6"/>
    <w:rsid w:val="00427971"/>
    <w:rsid w:val="0043034E"/>
    <w:rsid w:val="004448A0"/>
    <w:rsid w:val="00451B8D"/>
    <w:rsid w:val="00452776"/>
    <w:rsid w:val="00452ADB"/>
    <w:rsid w:val="00453614"/>
    <w:rsid w:val="00457845"/>
    <w:rsid w:val="00460072"/>
    <w:rsid w:val="00460BCB"/>
    <w:rsid w:val="00463451"/>
    <w:rsid w:val="00464DC1"/>
    <w:rsid w:val="0046545E"/>
    <w:rsid w:val="0047114E"/>
    <w:rsid w:val="004759B5"/>
    <w:rsid w:val="0047673A"/>
    <w:rsid w:val="00476995"/>
    <w:rsid w:val="00492377"/>
    <w:rsid w:val="004A7280"/>
    <w:rsid w:val="004B13A1"/>
    <w:rsid w:val="004C67B9"/>
    <w:rsid w:val="004C6CB4"/>
    <w:rsid w:val="004D171B"/>
    <w:rsid w:val="004D435D"/>
    <w:rsid w:val="004D4F97"/>
    <w:rsid w:val="004E11B6"/>
    <w:rsid w:val="004E1FD5"/>
    <w:rsid w:val="004E2875"/>
    <w:rsid w:val="004E6DEE"/>
    <w:rsid w:val="004F0CBA"/>
    <w:rsid w:val="00504CBC"/>
    <w:rsid w:val="00506FDD"/>
    <w:rsid w:val="00507751"/>
    <w:rsid w:val="00515375"/>
    <w:rsid w:val="00516B99"/>
    <w:rsid w:val="00527237"/>
    <w:rsid w:val="00530986"/>
    <w:rsid w:val="00532833"/>
    <w:rsid w:val="00532B95"/>
    <w:rsid w:val="005361E0"/>
    <w:rsid w:val="00537B1E"/>
    <w:rsid w:val="005420FA"/>
    <w:rsid w:val="0054415E"/>
    <w:rsid w:val="00544B13"/>
    <w:rsid w:val="00544FC7"/>
    <w:rsid w:val="005476BA"/>
    <w:rsid w:val="0055072F"/>
    <w:rsid w:val="005509A0"/>
    <w:rsid w:val="005524D4"/>
    <w:rsid w:val="0056134F"/>
    <w:rsid w:val="00565CA3"/>
    <w:rsid w:val="00566CDF"/>
    <w:rsid w:val="0056704B"/>
    <w:rsid w:val="00572D53"/>
    <w:rsid w:val="0057427D"/>
    <w:rsid w:val="0058128B"/>
    <w:rsid w:val="00581C25"/>
    <w:rsid w:val="00585302"/>
    <w:rsid w:val="0058592D"/>
    <w:rsid w:val="00586F41"/>
    <w:rsid w:val="00597B72"/>
    <w:rsid w:val="005A1EEF"/>
    <w:rsid w:val="005A7261"/>
    <w:rsid w:val="005A747E"/>
    <w:rsid w:val="005A7829"/>
    <w:rsid w:val="005B5780"/>
    <w:rsid w:val="005C0D4A"/>
    <w:rsid w:val="005C26CD"/>
    <w:rsid w:val="005C33F0"/>
    <w:rsid w:val="005C522B"/>
    <w:rsid w:val="005D69AD"/>
    <w:rsid w:val="005D6C08"/>
    <w:rsid w:val="005F5EF5"/>
    <w:rsid w:val="005F7690"/>
    <w:rsid w:val="00601527"/>
    <w:rsid w:val="006027BC"/>
    <w:rsid w:val="0060788F"/>
    <w:rsid w:val="006116AB"/>
    <w:rsid w:val="006151CC"/>
    <w:rsid w:val="006160D3"/>
    <w:rsid w:val="00621CAE"/>
    <w:rsid w:val="006230B6"/>
    <w:rsid w:val="0063056F"/>
    <w:rsid w:val="00631843"/>
    <w:rsid w:val="00636DAA"/>
    <w:rsid w:val="00640A85"/>
    <w:rsid w:val="00641589"/>
    <w:rsid w:val="00644482"/>
    <w:rsid w:val="0064540A"/>
    <w:rsid w:val="00646C50"/>
    <w:rsid w:val="006474D2"/>
    <w:rsid w:val="006512A1"/>
    <w:rsid w:val="0065334B"/>
    <w:rsid w:val="00660B34"/>
    <w:rsid w:val="00665580"/>
    <w:rsid w:val="00686F74"/>
    <w:rsid w:val="00687A3D"/>
    <w:rsid w:val="0069028B"/>
    <w:rsid w:val="00691511"/>
    <w:rsid w:val="00695672"/>
    <w:rsid w:val="00697C9D"/>
    <w:rsid w:val="006A2BB4"/>
    <w:rsid w:val="006B0AA3"/>
    <w:rsid w:val="006B72F2"/>
    <w:rsid w:val="006B7E8A"/>
    <w:rsid w:val="006C7DA7"/>
    <w:rsid w:val="006D1322"/>
    <w:rsid w:val="006D28E0"/>
    <w:rsid w:val="006E18B4"/>
    <w:rsid w:val="006E51F2"/>
    <w:rsid w:val="006E5FFA"/>
    <w:rsid w:val="006E6483"/>
    <w:rsid w:val="006E7FE2"/>
    <w:rsid w:val="006F7B86"/>
    <w:rsid w:val="00704BBA"/>
    <w:rsid w:val="007111C2"/>
    <w:rsid w:val="00714E9D"/>
    <w:rsid w:val="00717D77"/>
    <w:rsid w:val="00721F43"/>
    <w:rsid w:val="0072623C"/>
    <w:rsid w:val="00727726"/>
    <w:rsid w:val="0073088A"/>
    <w:rsid w:val="0073276F"/>
    <w:rsid w:val="00736098"/>
    <w:rsid w:val="00740020"/>
    <w:rsid w:val="007540AE"/>
    <w:rsid w:val="00754496"/>
    <w:rsid w:val="007553C6"/>
    <w:rsid w:val="00755B40"/>
    <w:rsid w:val="00756EA1"/>
    <w:rsid w:val="0076345B"/>
    <w:rsid w:val="00764BB3"/>
    <w:rsid w:val="007709EC"/>
    <w:rsid w:val="00771A2C"/>
    <w:rsid w:val="007727BF"/>
    <w:rsid w:val="00774868"/>
    <w:rsid w:val="00777C1D"/>
    <w:rsid w:val="0078087E"/>
    <w:rsid w:val="0078342A"/>
    <w:rsid w:val="00787DE1"/>
    <w:rsid w:val="00790727"/>
    <w:rsid w:val="007A76FF"/>
    <w:rsid w:val="007B0612"/>
    <w:rsid w:val="007B0C2B"/>
    <w:rsid w:val="007B6EC6"/>
    <w:rsid w:val="007B7370"/>
    <w:rsid w:val="007C14F1"/>
    <w:rsid w:val="007C1877"/>
    <w:rsid w:val="007C547C"/>
    <w:rsid w:val="007D03FA"/>
    <w:rsid w:val="007D0C5B"/>
    <w:rsid w:val="007D170B"/>
    <w:rsid w:val="007D26B3"/>
    <w:rsid w:val="007D38A7"/>
    <w:rsid w:val="007D6385"/>
    <w:rsid w:val="007E1530"/>
    <w:rsid w:val="007F3643"/>
    <w:rsid w:val="007F540B"/>
    <w:rsid w:val="008115BA"/>
    <w:rsid w:val="00814110"/>
    <w:rsid w:val="00814724"/>
    <w:rsid w:val="00817CA3"/>
    <w:rsid w:val="00824CB3"/>
    <w:rsid w:val="008278B7"/>
    <w:rsid w:val="0082793D"/>
    <w:rsid w:val="00831935"/>
    <w:rsid w:val="00831B36"/>
    <w:rsid w:val="00831B7C"/>
    <w:rsid w:val="00832E8F"/>
    <w:rsid w:val="00834911"/>
    <w:rsid w:val="00834AE3"/>
    <w:rsid w:val="008362F4"/>
    <w:rsid w:val="008375E7"/>
    <w:rsid w:val="00840511"/>
    <w:rsid w:val="00840B45"/>
    <w:rsid w:val="00840E59"/>
    <w:rsid w:val="00843D4E"/>
    <w:rsid w:val="00844A39"/>
    <w:rsid w:val="0085512D"/>
    <w:rsid w:val="00856D22"/>
    <w:rsid w:val="00864024"/>
    <w:rsid w:val="008679DC"/>
    <w:rsid w:val="00870924"/>
    <w:rsid w:val="008864BA"/>
    <w:rsid w:val="00890213"/>
    <w:rsid w:val="00891D2C"/>
    <w:rsid w:val="00893280"/>
    <w:rsid w:val="008943B5"/>
    <w:rsid w:val="00895637"/>
    <w:rsid w:val="008A5ACD"/>
    <w:rsid w:val="008A6795"/>
    <w:rsid w:val="008B22E1"/>
    <w:rsid w:val="008C0AAE"/>
    <w:rsid w:val="008C1A24"/>
    <w:rsid w:val="008C32D9"/>
    <w:rsid w:val="008C4B75"/>
    <w:rsid w:val="008C5DF8"/>
    <w:rsid w:val="008D04F4"/>
    <w:rsid w:val="008D0D69"/>
    <w:rsid w:val="008D54A7"/>
    <w:rsid w:val="008E0773"/>
    <w:rsid w:val="008E418B"/>
    <w:rsid w:val="008E510E"/>
    <w:rsid w:val="008F3BDB"/>
    <w:rsid w:val="00900757"/>
    <w:rsid w:val="00905A97"/>
    <w:rsid w:val="00911C85"/>
    <w:rsid w:val="0091288B"/>
    <w:rsid w:val="00914310"/>
    <w:rsid w:val="009148B7"/>
    <w:rsid w:val="00916A63"/>
    <w:rsid w:val="009249B1"/>
    <w:rsid w:val="0093551E"/>
    <w:rsid w:val="00936E82"/>
    <w:rsid w:val="00940367"/>
    <w:rsid w:val="00944D0A"/>
    <w:rsid w:val="00946403"/>
    <w:rsid w:val="009513FD"/>
    <w:rsid w:val="0095554B"/>
    <w:rsid w:val="0095571F"/>
    <w:rsid w:val="00956A01"/>
    <w:rsid w:val="00961C81"/>
    <w:rsid w:val="00963B9F"/>
    <w:rsid w:val="00976853"/>
    <w:rsid w:val="009824A1"/>
    <w:rsid w:val="00983172"/>
    <w:rsid w:val="00984E3E"/>
    <w:rsid w:val="0098618B"/>
    <w:rsid w:val="0099230B"/>
    <w:rsid w:val="00992DEF"/>
    <w:rsid w:val="00994089"/>
    <w:rsid w:val="0099499B"/>
    <w:rsid w:val="009A5D03"/>
    <w:rsid w:val="009A7987"/>
    <w:rsid w:val="009B0B20"/>
    <w:rsid w:val="009C09C2"/>
    <w:rsid w:val="009C42D6"/>
    <w:rsid w:val="009C46CC"/>
    <w:rsid w:val="009C7382"/>
    <w:rsid w:val="009C78D1"/>
    <w:rsid w:val="009D2419"/>
    <w:rsid w:val="009D48CA"/>
    <w:rsid w:val="009D4BBA"/>
    <w:rsid w:val="009D6A99"/>
    <w:rsid w:val="009E028B"/>
    <w:rsid w:val="009E05AE"/>
    <w:rsid w:val="009E2A4E"/>
    <w:rsid w:val="009E2C13"/>
    <w:rsid w:val="009F594B"/>
    <w:rsid w:val="009F7397"/>
    <w:rsid w:val="00A02202"/>
    <w:rsid w:val="00A07D37"/>
    <w:rsid w:val="00A14676"/>
    <w:rsid w:val="00A14EAC"/>
    <w:rsid w:val="00A1593F"/>
    <w:rsid w:val="00A16472"/>
    <w:rsid w:val="00A17393"/>
    <w:rsid w:val="00A17823"/>
    <w:rsid w:val="00A21592"/>
    <w:rsid w:val="00A221E5"/>
    <w:rsid w:val="00A22E06"/>
    <w:rsid w:val="00A3189E"/>
    <w:rsid w:val="00A37D10"/>
    <w:rsid w:val="00A47CEC"/>
    <w:rsid w:val="00A54B6A"/>
    <w:rsid w:val="00A55877"/>
    <w:rsid w:val="00A55D9C"/>
    <w:rsid w:val="00A70C87"/>
    <w:rsid w:val="00A80B4F"/>
    <w:rsid w:val="00A84355"/>
    <w:rsid w:val="00A8631F"/>
    <w:rsid w:val="00A93675"/>
    <w:rsid w:val="00A94D8B"/>
    <w:rsid w:val="00AA1B5A"/>
    <w:rsid w:val="00AA41B8"/>
    <w:rsid w:val="00AA787F"/>
    <w:rsid w:val="00AB17FF"/>
    <w:rsid w:val="00AB1F34"/>
    <w:rsid w:val="00AB655C"/>
    <w:rsid w:val="00AB70A7"/>
    <w:rsid w:val="00AC1630"/>
    <w:rsid w:val="00AC1EF4"/>
    <w:rsid w:val="00AC6170"/>
    <w:rsid w:val="00AC7764"/>
    <w:rsid w:val="00AE69B7"/>
    <w:rsid w:val="00B0377F"/>
    <w:rsid w:val="00B03DFB"/>
    <w:rsid w:val="00B0496E"/>
    <w:rsid w:val="00B04BF6"/>
    <w:rsid w:val="00B12810"/>
    <w:rsid w:val="00B145A0"/>
    <w:rsid w:val="00B14CCA"/>
    <w:rsid w:val="00B24E63"/>
    <w:rsid w:val="00B320AE"/>
    <w:rsid w:val="00B32CD6"/>
    <w:rsid w:val="00B4313D"/>
    <w:rsid w:val="00B452AD"/>
    <w:rsid w:val="00B5084B"/>
    <w:rsid w:val="00B515FF"/>
    <w:rsid w:val="00B52B7E"/>
    <w:rsid w:val="00B567A1"/>
    <w:rsid w:val="00B677D0"/>
    <w:rsid w:val="00B73B05"/>
    <w:rsid w:val="00B81C36"/>
    <w:rsid w:val="00B82D58"/>
    <w:rsid w:val="00B82FD3"/>
    <w:rsid w:val="00B91F1E"/>
    <w:rsid w:val="00B963E7"/>
    <w:rsid w:val="00BA5A40"/>
    <w:rsid w:val="00BB383B"/>
    <w:rsid w:val="00BB3E50"/>
    <w:rsid w:val="00BB525D"/>
    <w:rsid w:val="00BB6C49"/>
    <w:rsid w:val="00BB7CE1"/>
    <w:rsid w:val="00BC1C1C"/>
    <w:rsid w:val="00BC23B0"/>
    <w:rsid w:val="00BC2481"/>
    <w:rsid w:val="00BC44BC"/>
    <w:rsid w:val="00BD3321"/>
    <w:rsid w:val="00BE04A5"/>
    <w:rsid w:val="00BE0CAE"/>
    <w:rsid w:val="00BE48C8"/>
    <w:rsid w:val="00BF7C84"/>
    <w:rsid w:val="00BF7D30"/>
    <w:rsid w:val="00C0260E"/>
    <w:rsid w:val="00C10429"/>
    <w:rsid w:val="00C12A3F"/>
    <w:rsid w:val="00C15B72"/>
    <w:rsid w:val="00C20D30"/>
    <w:rsid w:val="00C357A2"/>
    <w:rsid w:val="00C37EAD"/>
    <w:rsid w:val="00C41459"/>
    <w:rsid w:val="00C4349F"/>
    <w:rsid w:val="00C43897"/>
    <w:rsid w:val="00C53E57"/>
    <w:rsid w:val="00C57826"/>
    <w:rsid w:val="00C63A35"/>
    <w:rsid w:val="00C6517E"/>
    <w:rsid w:val="00C709D5"/>
    <w:rsid w:val="00C71D38"/>
    <w:rsid w:val="00C800F4"/>
    <w:rsid w:val="00C825AB"/>
    <w:rsid w:val="00C8729A"/>
    <w:rsid w:val="00C90BBF"/>
    <w:rsid w:val="00C938BD"/>
    <w:rsid w:val="00C956AB"/>
    <w:rsid w:val="00CA3592"/>
    <w:rsid w:val="00CB475E"/>
    <w:rsid w:val="00CC1C52"/>
    <w:rsid w:val="00CC7787"/>
    <w:rsid w:val="00CD05D8"/>
    <w:rsid w:val="00CD321A"/>
    <w:rsid w:val="00CD3AC5"/>
    <w:rsid w:val="00CD626C"/>
    <w:rsid w:val="00CE2692"/>
    <w:rsid w:val="00CE3903"/>
    <w:rsid w:val="00CF0454"/>
    <w:rsid w:val="00CF42AF"/>
    <w:rsid w:val="00CF5DED"/>
    <w:rsid w:val="00CF70C0"/>
    <w:rsid w:val="00D0153F"/>
    <w:rsid w:val="00D04993"/>
    <w:rsid w:val="00D04D2C"/>
    <w:rsid w:val="00D124E5"/>
    <w:rsid w:val="00D13DAE"/>
    <w:rsid w:val="00D14A93"/>
    <w:rsid w:val="00D17FF1"/>
    <w:rsid w:val="00D22A0A"/>
    <w:rsid w:val="00D33C6A"/>
    <w:rsid w:val="00D34BA3"/>
    <w:rsid w:val="00D35EFF"/>
    <w:rsid w:val="00D42585"/>
    <w:rsid w:val="00D426DF"/>
    <w:rsid w:val="00D435BA"/>
    <w:rsid w:val="00D4720E"/>
    <w:rsid w:val="00D54E01"/>
    <w:rsid w:val="00D63E93"/>
    <w:rsid w:val="00D64147"/>
    <w:rsid w:val="00D70561"/>
    <w:rsid w:val="00D739E6"/>
    <w:rsid w:val="00D84451"/>
    <w:rsid w:val="00D8604D"/>
    <w:rsid w:val="00D8747E"/>
    <w:rsid w:val="00D93C70"/>
    <w:rsid w:val="00D96FD4"/>
    <w:rsid w:val="00DA6765"/>
    <w:rsid w:val="00DB3FA6"/>
    <w:rsid w:val="00DB6FD9"/>
    <w:rsid w:val="00DC2BF0"/>
    <w:rsid w:val="00DC509A"/>
    <w:rsid w:val="00DD45D0"/>
    <w:rsid w:val="00DD5C18"/>
    <w:rsid w:val="00DE0EE9"/>
    <w:rsid w:val="00DE1E1C"/>
    <w:rsid w:val="00DF2B9D"/>
    <w:rsid w:val="00DF400F"/>
    <w:rsid w:val="00DF4450"/>
    <w:rsid w:val="00E04BFD"/>
    <w:rsid w:val="00E07782"/>
    <w:rsid w:val="00E11587"/>
    <w:rsid w:val="00E174C5"/>
    <w:rsid w:val="00E21E38"/>
    <w:rsid w:val="00E234F4"/>
    <w:rsid w:val="00E27793"/>
    <w:rsid w:val="00E31DBC"/>
    <w:rsid w:val="00E338D1"/>
    <w:rsid w:val="00E3421A"/>
    <w:rsid w:val="00E35D72"/>
    <w:rsid w:val="00E3607A"/>
    <w:rsid w:val="00E37AC1"/>
    <w:rsid w:val="00E46A7A"/>
    <w:rsid w:val="00E50030"/>
    <w:rsid w:val="00E561AE"/>
    <w:rsid w:val="00E56FBE"/>
    <w:rsid w:val="00E61185"/>
    <w:rsid w:val="00E6324D"/>
    <w:rsid w:val="00E65E08"/>
    <w:rsid w:val="00E74CBF"/>
    <w:rsid w:val="00E753AB"/>
    <w:rsid w:val="00E76408"/>
    <w:rsid w:val="00E80C7B"/>
    <w:rsid w:val="00E81886"/>
    <w:rsid w:val="00E82624"/>
    <w:rsid w:val="00E8462A"/>
    <w:rsid w:val="00E86668"/>
    <w:rsid w:val="00E91887"/>
    <w:rsid w:val="00E94810"/>
    <w:rsid w:val="00EA0B3B"/>
    <w:rsid w:val="00EA1F93"/>
    <w:rsid w:val="00EA47BD"/>
    <w:rsid w:val="00EA5ACC"/>
    <w:rsid w:val="00EB1DD2"/>
    <w:rsid w:val="00EB3559"/>
    <w:rsid w:val="00EB4B5B"/>
    <w:rsid w:val="00EC42AF"/>
    <w:rsid w:val="00ED1500"/>
    <w:rsid w:val="00ED4085"/>
    <w:rsid w:val="00ED6512"/>
    <w:rsid w:val="00EE18EA"/>
    <w:rsid w:val="00EE386D"/>
    <w:rsid w:val="00EE623A"/>
    <w:rsid w:val="00EF0508"/>
    <w:rsid w:val="00EF0F2B"/>
    <w:rsid w:val="00EF2D6F"/>
    <w:rsid w:val="00EF30F1"/>
    <w:rsid w:val="00EF4F42"/>
    <w:rsid w:val="00F010EB"/>
    <w:rsid w:val="00F01E47"/>
    <w:rsid w:val="00F04285"/>
    <w:rsid w:val="00F0448C"/>
    <w:rsid w:val="00F0710F"/>
    <w:rsid w:val="00F12ABF"/>
    <w:rsid w:val="00F13308"/>
    <w:rsid w:val="00F146C5"/>
    <w:rsid w:val="00F24386"/>
    <w:rsid w:val="00F264C5"/>
    <w:rsid w:val="00F31501"/>
    <w:rsid w:val="00F31CAB"/>
    <w:rsid w:val="00F32196"/>
    <w:rsid w:val="00F33187"/>
    <w:rsid w:val="00F34D90"/>
    <w:rsid w:val="00F4362A"/>
    <w:rsid w:val="00F45AA1"/>
    <w:rsid w:val="00F56338"/>
    <w:rsid w:val="00F61020"/>
    <w:rsid w:val="00F61C37"/>
    <w:rsid w:val="00F63BD3"/>
    <w:rsid w:val="00F672C1"/>
    <w:rsid w:val="00F74DBD"/>
    <w:rsid w:val="00F75A4B"/>
    <w:rsid w:val="00F776BD"/>
    <w:rsid w:val="00F80D73"/>
    <w:rsid w:val="00F82130"/>
    <w:rsid w:val="00F859AB"/>
    <w:rsid w:val="00F9291E"/>
    <w:rsid w:val="00F955C5"/>
    <w:rsid w:val="00F9767C"/>
    <w:rsid w:val="00FA18C6"/>
    <w:rsid w:val="00FA2981"/>
    <w:rsid w:val="00FA2D71"/>
    <w:rsid w:val="00FB2EF9"/>
    <w:rsid w:val="00FB7D3D"/>
    <w:rsid w:val="00FC5916"/>
    <w:rsid w:val="00FC5967"/>
    <w:rsid w:val="00FD378C"/>
    <w:rsid w:val="00FD6B08"/>
    <w:rsid w:val="00FD7071"/>
    <w:rsid w:val="00FE1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7281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CC"/>
    <w:pPr>
      <w:widowControl w:val="0"/>
    </w:pPr>
    <w:rPr>
      <w:bdr w:val="single" w:sz="4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D04D2C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916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5916"/>
    <w:rPr>
      <w:rFonts w:ascii="Heiti TC Light" w:eastAsia="Heiti TC Light"/>
      <w:sz w:val="18"/>
      <w:szCs w:val="18"/>
    </w:rPr>
  </w:style>
  <w:style w:type="paragraph" w:styleId="a5">
    <w:name w:val="List Paragraph"/>
    <w:basedOn w:val="a"/>
    <w:uiPriority w:val="34"/>
    <w:qFormat/>
    <w:rsid w:val="0064540A"/>
    <w:pPr>
      <w:ind w:leftChars="200" w:left="480"/>
    </w:pPr>
    <w:rPr>
      <w:szCs w:val="22"/>
    </w:rPr>
  </w:style>
  <w:style w:type="paragraph" w:customStyle="1" w:styleId="Default">
    <w:name w:val="Default"/>
    <w:rsid w:val="0023780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6">
    <w:name w:val="Placeholder Text"/>
    <w:basedOn w:val="a0"/>
    <w:uiPriority w:val="99"/>
    <w:semiHidden/>
    <w:rsid w:val="00AB655C"/>
    <w:rPr>
      <w:color w:val="808080"/>
    </w:rPr>
  </w:style>
  <w:style w:type="paragraph" w:styleId="a7">
    <w:name w:val="header"/>
    <w:basedOn w:val="a"/>
    <w:link w:val="a8"/>
    <w:uiPriority w:val="99"/>
    <w:unhideWhenUsed/>
    <w:rsid w:val="00000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008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00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00812"/>
    <w:rPr>
      <w:sz w:val="20"/>
      <w:szCs w:val="20"/>
    </w:rPr>
  </w:style>
  <w:style w:type="table" w:styleId="ab">
    <w:name w:val="Table Grid"/>
    <w:basedOn w:val="a1"/>
    <w:uiPriority w:val="59"/>
    <w:rsid w:val="00A80B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semiHidden/>
    <w:unhideWhenUsed/>
    <w:rsid w:val="000029A8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029A8"/>
  </w:style>
  <w:style w:type="character" w:customStyle="1" w:styleId="ae">
    <w:name w:val="註解文字 字元"/>
    <w:basedOn w:val="a0"/>
    <w:link w:val="ad"/>
    <w:semiHidden/>
    <w:rsid w:val="000029A8"/>
    <w:rPr>
      <w:bdr w:val="single" w:sz="4" w:space="0" w:color="auto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29A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029A8"/>
    <w:rPr>
      <w:b/>
      <w:bCs/>
    </w:rPr>
  </w:style>
  <w:style w:type="paragraph" w:customStyle="1" w:styleId="ABCDE">
    <w:name w:val="ABCDE"/>
    <w:basedOn w:val="a"/>
    <w:rsid w:val="002F1942"/>
    <w:pPr>
      <w:widowControl/>
      <w:tabs>
        <w:tab w:val="left" w:pos="2280"/>
        <w:tab w:val="left" w:pos="4080"/>
        <w:tab w:val="left" w:pos="5880"/>
        <w:tab w:val="left" w:pos="7680"/>
      </w:tabs>
      <w:autoSpaceDE w:val="0"/>
      <w:autoSpaceDN w:val="0"/>
      <w:adjustRightInd w:val="0"/>
      <w:spacing w:line="320" w:lineRule="atLeast"/>
      <w:ind w:left="369"/>
      <w:jc w:val="both"/>
      <w:textAlignment w:val="bottom"/>
    </w:pPr>
    <w:rPr>
      <w:rFonts w:ascii="Times New Roman" w:eastAsia="新細明體" w:hAnsi="Times New Roman" w:cs="Times New Roman"/>
      <w:spacing w:val="10"/>
      <w:kern w:val="0"/>
      <w:sz w:val="22"/>
      <w:szCs w:val="20"/>
      <w:bdr w:val="none" w:sz="0" w:space="0" w:color="auto"/>
    </w:rPr>
  </w:style>
  <w:style w:type="paragraph" w:customStyle="1" w:styleId="-105">
    <w:name w:val="樣式 樣式 ??-?? + 套用前:  1 列 + 套用前:  0.5 列"/>
    <w:basedOn w:val="a"/>
    <w:rsid w:val="002F1942"/>
    <w:pPr>
      <w:widowControl/>
      <w:autoSpaceDE w:val="0"/>
      <w:autoSpaceDN w:val="0"/>
      <w:adjustRightInd w:val="0"/>
      <w:spacing w:beforeLines="50" w:line="360" w:lineRule="atLeast"/>
      <w:ind w:leftChars="-33" w:left="-33" w:hangingChars="200" w:hanging="200"/>
      <w:jc w:val="both"/>
      <w:textAlignment w:val="bottom"/>
    </w:pPr>
    <w:rPr>
      <w:rFonts w:ascii="Times New Roman" w:eastAsia="新細明體" w:hAnsi="Times New Roman" w:cs="新細明體"/>
      <w:color w:val="000000"/>
      <w:spacing w:val="25"/>
      <w:sz w:val="22"/>
      <w:szCs w:val="20"/>
      <w:u w:val="single"/>
      <w:bdr w:val="none" w:sz="0" w:space="0" w:color="auto"/>
      <w:lang w:val="zh-TW"/>
    </w:rPr>
  </w:style>
  <w:style w:type="paragraph" w:customStyle="1" w:styleId="TIT1">
    <w:name w:val="TIT1"/>
    <w:basedOn w:val="a"/>
    <w:link w:val="TIT10"/>
    <w:rsid w:val="002F1942"/>
    <w:pPr>
      <w:widowControl/>
      <w:adjustRightInd w:val="0"/>
      <w:spacing w:beforeLines="50" w:line="360" w:lineRule="atLeast"/>
      <w:ind w:left="369" w:hanging="369"/>
      <w:jc w:val="both"/>
    </w:pPr>
    <w:rPr>
      <w:rFonts w:ascii="Times New Roman" w:eastAsia="新細明體" w:hAnsi="Times New Roman" w:cs="Times New Roman"/>
      <w:spacing w:val="24"/>
      <w:sz w:val="22"/>
      <w:szCs w:val="22"/>
      <w:bdr w:val="none" w:sz="0" w:space="0" w:color="auto"/>
      <w:lang w:val="zh-TW"/>
    </w:rPr>
  </w:style>
  <w:style w:type="character" w:customStyle="1" w:styleId="TIT10">
    <w:name w:val="TIT1 字元"/>
    <w:link w:val="TIT1"/>
    <w:rsid w:val="002F1942"/>
    <w:rPr>
      <w:rFonts w:ascii="Times New Roman" w:eastAsia="新細明體" w:hAnsi="Times New Roman" w:cs="Times New Roman"/>
      <w:spacing w:val="24"/>
      <w:sz w:val="22"/>
      <w:szCs w:val="22"/>
      <w:lang w:val="zh-TW"/>
    </w:rPr>
  </w:style>
  <w:style w:type="paragraph" w:customStyle="1" w:styleId="Af1">
    <w:name w:val="出處(A)"/>
    <w:basedOn w:val="a"/>
    <w:rsid w:val="009C42D6"/>
    <w:pPr>
      <w:tabs>
        <w:tab w:val="left" w:pos="360"/>
      </w:tabs>
      <w:ind w:left="1445" w:hangingChars="585" w:hanging="1445"/>
      <w:jc w:val="both"/>
    </w:pPr>
    <w:rPr>
      <w:rFonts w:ascii="Times New Roman" w:eastAsia="新細明體" w:hAnsi="Times New Roman" w:cs="Times New Roman"/>
      <w:w w:val="103"/>
      <w:kern w:val="0"/>
      <w:bdr w:val="none" w:sz="0" w:space="0" w:color="auto"/>
    </w:rPr>
  </w:style>
  <w:style w:type="character" w:customStyle="1" w:styleId="30">
    <w:name w:val="標題 3 字元"/>
    <w:basedOn w:val="a0"/>
    <w:link w:val="3"/>
    <w:uiPriority w:val="9"/>
    <w:rsid w:val="00D04D2C"/>
    <w:rPr>
      <w:rFonts w:ascii="Calibri Light" w:eastAsia="新細明體" w:hAnsi="Calibri Light" w:cs="Times New Roman"/>
      <w:b/>
      <w:bCs/>
      <w:sz w:val="36"/>
      <w:szCs w:val="36"/>
    </w:rPr>
  </w:style>
  <w:style w:type="paragraph" w:customStyle="1" w:styleId="AA0">
    <w:name w:val="AA"/>
    <w:basedOn w:val="a"/>
    <w:rsid w:val="00DF4450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rFonts w:ascii="Times New Roman" w:eastAsia="新細明體" w:hAnsi="Times New Roman" w:cs="Times New Roman"/>
      <w:spacing w:val="25"/>
      <w:kern w:val="0"/>
      <w:sz w:val="22"/>
      <w:szCs w:val="20"/>
      <w:bdr w:val="none" w:sz="0" w:space="0" w:color="auto"/>
    </w:rPr>
  </w:style>
  <w:style w:type="paragraph" w:customStyle="1" w:styleId="AA065cm36918pt175">
    <w:name w:val="樣式 樣式 AA + 左:  0.65 cm 凸出:  3.69 字元 行距:  最小行高 18 pt + 凸出:  1.75 ..."/>
    <w:basedOn w:val="a"/>
    <w:rsid w:val="0073088A"/>
    <w:pPr>
      <w:widowControl/>
      <w:autoSpaceDE w:val="0"/>
      <w:autoSpaceDN w:val="0"/>
      <w:adjustRightInd w:val="0"/>
      <w:spacing w:line="360" w:lineRule="atLeast"/>
      <w:ind w:leftChars="150" w:left="780" w:hangingChars="175" w:hanging="420"/>
      <w:jc w:val="both"/>
      <w:textAlignment w:val="bottom"/>
    </w:pPr>
    <w:rPr>
      <w:rFonts w:ascii="Times New Roman" w:eastAsia="新細明體" w:hAnsi="Times New Roman" w:cs="新細明體"/>
      <w:spacing w:val="10"/>
      <w:kern w:val="0"/>
      <w:sz w:val="22"/>
      <w:szCs w:val="20"/>
      <w:bdr w:val="none" w:sz="0" w:space="0" w:color="auto"/>
    </w:rPr>
  </w:style>
  <w:style w:type="paragraph" w:styleId="af2">
    <w:name w:val="No Spacing"/>
    <w:uiPriority w:val="1"/>
    <w:qFormat/>
    <w:rsid w:val="00CF42AF"/>
    <w:rPr>
      <w:rFonts w:ascii="Arial" w:eastAsia="新細明體" w:hAnsi="Arial" w:cs="Arial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5.png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0.png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19.png"/><Relationship Id="rId48" Type="http://schemas.openxmlformats.org/officeDocument/2006/relationships/image" Target="media/image22.wmf"/><Relationship Id="rId56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image" Target="media/image21.wmf"/><Relationship Id="rId5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9D36-1B36-4CA7-816A-AC0E4DB5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1299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Jianag</dc:creator>
  <cp:lastModifiedBy>91727</cp:lastModifiedBy>
  <cp:revision>3</cp:revision>
  <cp:lastPrinted>2021-01-28T08:10:00Z</cp:lastPrinted>
  <dcterms:created xsi:type="dcterms:W3CDTF">2021-01-29T02:48:00Z</dcterms:created>
  <dcterms:modified xsi:type="dcterms:W3CDTF">2021-01-29T06:50:00Z</dcterms:modified>
</cp:coreProperties>
</file>